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FE" w:rsidRPr="00FB750C" w:rsidRDefault="00FB750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B750C">
        <w:rPr>
          <w:b/>
          <w:lang w:val="ru-RU"/>
        </w:rPr>
        <w:br/>
      </w: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661475">
        <w:rPr>
          <w:rFonts w:hAnsi="Times New Roman" w:cs="Times New Roman"/>
          <w:b/>
          <w:color w:val="000000"/>
          <w:sz w:val="24"/>
          <w:szCs w:val="24"/>
          <w:lang w:val="ru-RU"/>
        </w:rPr>
        <w:t>Сабнавинская</w:t>
      </w:r>
      <w:proofErr w:type="spellEnd"/>
      <w:r w:rsidR="006614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СОШ »</w:t>
      </w:r>
      <w:r w:rsidRPr="00FB750C">
        <w:rPr>
          <w:b/>
          <w:lang w:val="ru-RU"/>
        </w:rPr>
        <w:br/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252"/>
      </w:tblGrid>
      <w:tr w:rsidR="00B956FE" w:rsidRPr="00661475" w:rsidTr="00FB750C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6FE" w:rsidRPr="00FB750C" w:rsidRDefault="00FB750C" w:rsidP="00FB75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Сабнавинская</w:t>
            </w:r>
            <w:proofErr w:type="spellEnd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30.12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 №</w:t>
            </w:r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50C" w:rsidRDefault="00FB750C" w:rsidP="00FB750C">
            <w:pPr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Сабнавинская</w:t>
            </w:r>
            <w:proofErr w:type="spellEnd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661475">
              <w:rPr>
                <w:lang w:val="ru-RU"/>
              </w:rPr>
              <w:t xml:space="preserve">_______В.М. </w:t>
            </w:r>
            <w:proofErr w:type="spellStart"/>
            <w:r w:rsidR="00661475">
              <w:rPr>
                <w:lang w:val="ru-RU"/>
              </w:rPr>
              <w:t>Залова</w:t>
            </w:r>
            <w:proofErr w:type="spellEnd"/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956FE" w:rsidRPr="00FB750C" w:rsidRDefault="00FB750C" w:rsidP="00FB750C">
            <w:pPr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56FE" w:rsidRPr="00FB750C" w:rsidRDefault="00B956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 программах, разрабатываемых по ФГОС-2021</w:t>
      </w:r>
    </w:p>
    <w:p w:rsidR="00B956FE" w:rsidRPr="00FB750C" w:rsidRDefault="00B956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№1 п. Белиджи»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в соответствии с приказами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№ 287.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НОО);</w:t>
      </w:r>
    </w:p>
    <w:p w:rsidR="00B956FE" w:rsidRPr="00FB750C" w:rsidRDefault="00FB750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661475" w:rsidRDefault="006614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61475" w:rsidRDefault="006614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Структура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 и ФГОС ООО, локальных нормативных актов школы.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56FE" w:rsidRPr="00FB750C" w:rsidRDefault="00FB75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 и ФГОС ООО;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модуля, курса;</w:t>
      </w:r>
    </w:p>
    <w:p w:rsidR="00B956FE" w:rsidRPr="00FB750C" w:rsidRDefault="00FB750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B956FE" w:rsidRPr="00FB750C" w:rsidRDefault="00FB75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информацию об электронных учебно-методических материалах, которые можно использовать при изучении каждой темы.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2.7. 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56FE" w:rsidRPr="00FB750C" w:rsidRDefault="00FB750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B956FE" w:rsidRPr="00FB750C" w:rsidRDefault="00FB750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B956FE" w:rsidRPr="00FB750C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B956FE" w:rsidRDefault="00FB750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Оформление и хранение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и/или печатном варианте.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 4. Таблицы встраиваются непосредственно в текст, если иное не предусматривается автором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4.3. Печатная версия рабочей программы дублирует электронную версию.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4.4. Электронный вариант рабочей программы хранится в папке «Завуч» на локальном диске «Школа».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4.6. Разработчик рабочей программы готовит в электронном виде аннотацию для сайта школы, в которой указывает: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B956FE" w:rsidRPr="00FB750C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B956FE" w:rsidRPr="00FB750C" w:rsidRDefault="00FB750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56FE" w:rsidRPr="00FB750C" w:rsidSect="00FB750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1475"/>
    <w:rsid w:val="00B73A5A"/>
    <w:rsid w:val="00B956FE"/>
    <w:rsid w:val="00E438A1"/>
    <w:rsid w:val="00F01E19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9987"/>
  <w15:docId w15:val="{E4816863-D833-4022-B248-03BD4D6C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2022-02-07T06:15:00Z</dcterms:modified>
</cp:coreProperties>
</file>