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AC5" w:rsidRPr="0012068C" w:rsidRDefault="00AD1AC5" w:rsidP="00AD1AC5">
      <w:pPr>
        <w:pStyle w:val="31"/>
        <w:jc w:val="center"/>
        <w:rPr>
          <w:b/>
          <w:sz w:val="24"/>
          <w:szCs w:val="24"/>
        </w:rPr>
      </w:pPr>
      <w:r w:rsidRPr="0012068C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AD1AC5" w:rsidRPr="0012068C" w:rsidRDefault="00AD1AC5" w:rsidP="00AD1AC5">
      <w:pPr>
        <w:pStyle w:val="31"/>
        <w:jc w:val="center"/>
        <w:rPr>
          <w:b/>
          <w:sz w:val="24"/>
          <w:szCs w:val="24"/>
        </w:rPr>
      </w:pPr>
    </w:p>
    <w:p w:rsidR="00AD1AC5" w:rsidRPr="0012068C" w:rsidRDefault="00AD1AC5" w:rsidP="00AD1AC5">
      <w:pPr>
        <w:pStyle w:val="31"/>
        <w:jc w:val="center"/>
        <w:rPr>
          <w:b/>
          <w:sz w:val="24"/>
          <w:szCs w:val="24"/>
        </w:rPr>
      </w:pPr>
      <w:r w:rsidRPr="0012068C">
        <w:rPr>
          <w:b/>
          <w:sz w:val="24"/>
          <w:szCs w:val="24"/>
        </w:rPr>
        <w:t>«</w:t>
      </w:r>
      <w:proofErr w:type="spellStart"/>
      <w:proofErr w:type="gramStart"/>
      <w:r w:rsidRPr="0012068C">
        <w:rPr>
          <w:b/>
          <w:sz w:val="24"/>
          <w:szCs w:val="24"/>
        </w:rPr>
        <w:t>Сабнавинская</w:t>
      </w:r>
      <w:proofErr w:type="spellEnd"/>
      <w:r w:rsidRPr="0012068C">
        <w:rPr>
          <w:b/>
          <w:sz w:val="24"/>
          <w:szCs w:val="24"/>
        </w:rPr>
        <w:t xml:space="preserve">  средняя</w:t>
      </w:r>
      <w:proofErr w:type="gramEnd"/>
      <w:r w:rsidRPr="0012068C">
        <w:rPr>
          <w:b/>
          <w:sz w:val="24"/>
          <w:szCs w:val="24"/>
        </w:rPr>
        <w:t xml:space="preserve"> общеобразо</w:t>
      </w:r>
      <w:r>
        <w:rPr>
          <w:b/>
          <w:sz w:val="24"/>
          <w:szCs w:val="24"/>
        </w:rPr>
        <w:t xml:space="preserve">вательная школа имени М-С.И. </w:t>
      </w:r>
      <w:r w:rsidRPr="0012068C">
        <w:rPr>
          <w:b/>
          <w:sz w:val="24"/>
          <w:szCs w:val="24"/>
        </w:rPr>
        <w:t xml:space="preserve"> </w:t>
      </w:r>
      <w:proofErr w:type="spellStart"/>
      <w:r w:rsidRPr="0012068C">
        <w:rPr>
          <w:b/>
          <w:sz w:val="24"/>
          <w:szCs w:val="24"/>
        </w:rPr>
        <w:t>Умаханова</w:t>
      </w:r>
      <w:proofErr w:type="spellEnd"/>
      <w:r w:rsidRPr="0012068C">
        <w:rPr>
          <w:b/>
          <w:sz w:val="24"/>
          <w:szCs w:val="24"/>
        </w:rPr>
        <w:t>»</w:t>
      </w:r>
    </w:p>
    <w:p w:rsidR="00AD1AC5" w:rsidRDefault="00AD1AC5" w:rsidP="00AD1AC5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rPr>
          <w:b/>
          <w:sz w:val="24"/>
          <w:szCs w:val="24"/>
        </w:rPr>
      </w:pPr>
    </w:p>
    <w:p w:rsidR="00AD1AC5" w:rsidRDefault="00AD1AC5" w:rsidP="00AD1AC5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rPr>
          <w:b/>
          <w:sz w:val="24"/>
          <w:szCs w:val="24"/>
        </w:rPr>
      </w:pPr>
    </w:p>
    <w:p w:rsidR="00AD1AC5" w:rsidRPr="0012068C" w:rsidRDefault="00AD1AC5" w:rsidP="00AD1AC5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AD1AC5" w:rsidRPr="0012068C" w:rsidRDefault="00AD1AC5" w:rsidP="00AD1AC5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right"/>
        <w:rPr>
          <w:b/>
          <w:sz w:val="24"/>
          <w:szCs w:val="24"/>
        </w:rPr>
      </w:pPr>
    </w:p>
    <w:tbl>
      <w:tblPr>
        <w:tblW w:w="7337" w:type="dxa"/>
        <w:tblInd w:w="1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543"/>
      </w:tblGrid>
      <w:tr w:rsidR="00AD1AC5" w:rsidRPr="0012068C" w:rsidTr="00AD1AC5">
        <w:trPr>
          <w:trHeight w:val="2148"/>
        </w:trPr>
        <w:tc>
          <w:tcPr>
            <w:tcW w:w="3794" w:type="dxa"/>
          </w:tcPr>
          <w:p w:rsidR="00AD1AC5" w:rsidRPr="0012068C" w:rsidRDefault="00AD1AC5" w:rsidP="00084894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</w:p>
          <w:p w:rsidR="00AD1AC5" w:rsidRPr="0012068C" w:rsidRDefault="00AD1AC5" w:rsidP="00084894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  <w:r w:rsidRPr="0012068C">
              <w:rPr>
                <w:sz w:val="24"/>
                <w:szCs w:val="24"/>
              </w:rPr>
              <w:t>«Согласовано»</w:t>
            </w:r>
          </w:p>
          <w:p w:rsidR="00AD1AC5" w:rsidRPr="0012068C" w:rsidRDefault="00AD1AC5" w:rsidP="00084894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  <w:r w:rsidRPr="0012068C">
              <w:rPr>
                <w:sz w:val="24"/>
                <w:szCs w:val="24"/>
              </w:rPr>
              <w:t>Зам. Директора по УВР</w:t>
            </w:r>
          </w:p>
          <w:p w:rsidR="00AD1AC5" w:rsidRPr="0012068C" w:rsidRDefault="00AD1AC5" w:rsidP="00084894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  <w:r w:rsidRPr="0012068C">
              <w:rPr>
                <w:sz w:val="24"/>
                <w:szCs w:val="24"/>
              </w:rPr>
              <w:t xml:space="preserve">__________ </w:t>
            </w:r>
            <w:proofErr w:type="spellStart"/>
            <w:r w:rsidRPr="0012068C">
              <w:rPr>
                <w:sz w:val="24"/>
                <w:szCs w:val="24"/>
              </w:rPr>
              <w:t>Кирхляров</w:t>
            </w:r>
            <w:proofErr w:type="spellEnd"/>
            <w:r w:rsidRPr="0012068C">
              <w:rPr>
                <w:sz w:val="24"/>
                <w:szCs w:val="24"/>
              </w:rPr>
              <w:t xml:space="preserve"> Я.З.</w:t>
            </w:r>
          </w:p>
          <w:p w:rsidR="00AD1AC5" w:rsidRPr="0012068C" w:rsidRDefault="00AD1AC5" w:rsidP="00084894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  <w:r w:rsidRPr="0012068C">
              <w:rPr>
                <w:sz w:val="24"/>
                <w:szCs w:val="24"/>
              </w:rPr>
              <w:t>_______________________</w:t>
            </w:r>
          </w:p>
        </w:tc>
        <w:tc>
          <w:tcPr>
            <w:tcW w:w="3543" w:type="dxa"/>
          </w:tcPr>
          <w:p w:rsidR="00AD1AC5" w:rsidRPr="0012068C" w:rsidRDefault="00AD1AC5" w:rsidP="00084894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</w:p>
          <w:p w:rsidR="00AD1AC5" w:rsidRPr="0012068C" w:rsidRDefault="00AD1AC5" w:rsidP="00084894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  <w:r w:rsidRPr="0012068C">
              <w:rPr>
                <w:sz w:val="24"/>
                <w:szCs w:val="24"/>
              </w:rPr>
              <w:t>«У</w:t>
            </w:r>
            <w:r>
              <w:rPr>
                <w:sz w:val="24"/>
                <w:szCs w:val="24"/>
              </w:rPr>
              <w:t>тверждено</w:t>
            </w:r>
            <w:r w:rsidRPr="0012068C">
              <w:rPr>
                <w:sz w:val="24"/>
                <w:szCs w:val="24"/>
              </w:rPr>
              <w:t xml:space="preserve">» </w:t>
            </w:r>
          </w:p>
          <w:p w:rsidR="00AD1AC5" w:rsidRPr="0012068C" w:rsidRDefault="00AD1AC5" w:rsidP="00084894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  <w:r w:rsidRPr="0012068C">
              <w:rPr>
                <w:sz w:val="24"/>
                <w:szCs w:val="24"/>
              </w:rPr>
              <w:t>Директор школы</w:t>
            </w:r>
          </w:p>
          <w:p w:rsidR="00AD1AC5" w:rsidRPr="0012068C" w:rsidRDefault="00AD1AC5" w:rsidP="00084894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  <w:r w:rsidRPr="0012068C">
              <w:rPr>
                <w:sz w:val="24"/>
                <w:szCs w:val="24"/>
              </w:rPr>
              <w:t>_________ Османов В.М.</w:t>
            </w:r>
          </w:p>
          <w:p w:rsidR="00AD1AC5" w:rsidRPr="0012068C" w:rsidRDefault="00AD1AC5" w:rsidP="00084894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  <w:r w:rsidRPr="0012068C">
              <w:rPr>
                <w:sz w:val="24"/>
                <w:szCs w:val="24"/>
              </w:rPr>
              <w:t>_____________________</w:t>
            </w:r>
          </w:p>
          <w:p w:rsidR="00AD1AC5" w:rsidRPr="0012068C" w:rsidRDefault="00AD1AC5" w:rsidP="00084894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</w:p>
        </w:tc>
      </w:tr>
    </w:tbl>
    <w:p w:rsidR="00AD1AC5" w:rsidRDefault="00AD1AC5" w:rsidP="00AD1AC5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left"/>
      </w:pPr>
    </w:p>
    <w:p w:rsidR="00AD1AC5" w:rsidRDefault="00AD1AC5" w:rsidP="00AD1AC5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left"/>
      </w:pPr>
    </w:p>
    <w:p w:rsidR="00AD1AC5" w:rsidRDefault="00AD1AC5" w:rsidP="00AD1AC5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left"/>
      </w:pPr>
    </w:p>
    <w:p w:rsidR="00AD1AC5" w:rsidRDefault="00AD1AC5" w:rsidP="00AD1AC5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left"/>
      </w:pPr>
    </w:p>
    <w:p w:rsidR="009F19F8" w:rsidRDefault="008A6BA9" w:rsidP="008A6BA9">
      <w:pPr>
        <w:jc w:val="center"/>
      </w:pPr>
      <w:r>
        <w:t xml:space="preserve">     </w:t>
      </w:r>
    </w:p>
    <w:p w:rsidR="008A6BA9" w:rsidRDefault="008A6BA9" w:rsidP="008A6BA9">
      <w:pPr>
        <w:jc w:val="center"/>
      </w:pPr>
      <w:r>
        <w:t xml:space="preserve">   </w:t>
      </w:r>
    </w:p>
    <w:p w:rsidR="008A6BA9" w:rsidRPr="00DD7D53" w:rsidRDefault="008A6BA9" w:rsidP="008A6BA9">
      <w:pPr>
        <w:tabs>
          <w:tab w:val="left" w:pos="3432"/>
        </w:tabs>
        <w:rPr>
          <w:b/>
          <w:sz w:val="32"/>
          <w:szCs w:val="32"/>
        </w:rPr>
      </w:pPr>
      <w:r>
        <w:tab/>
      </w:r>
      <w:r w:rsidRPr="00DD7D53">
        <w:tab/>
      </w:r>
      <w:r w:rsidR="00AD1AC5">
        <w:t xml:space="preserve">     </w:t>
      </w:r>
      <w:r w:rsidRPr="00DD7D53">
        <w:rPr>
          <w:b/>
          <w:sz w:val="32"/>
          <w:szCs w:val="32"/>
        </w:rPr>
        <w:t xml:space="preserve">Рабочая программа </w:t>
      </w:r>
    </w:p>
    <w:p w:rsidR="00AD1AC5" w:rsidRPr="0012068C" w:rsidRDefault="00AD1AC5" w:rsidP="00AD1AC5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учебного предмета «Геометрия</w:t>
      </w:r>
      <w:r w:rsidRPr="0012068C">
        <w:rPr>
          <w:sz w:val="28"/>
          <w:szCs w:val="28"/>
        </w:rPr>
        <w:t>»</w:t>
      </w:r>
    </w:p>
    <w:p w:rsidR="00AD1AC5" w:rsidRPr="0012068C" w:rsidRDefault="00AD1AC5" w:rsidP="00AD1AC5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rPr>
          <w:sz w:val="28"/>
          <w:szCs w:val="28"/>
        </w:rPr>
      </w:pPr>
      <w:r w:rsidRPr="0012068C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</w:t>
      </w:r>
      <w:r w:rsidRPr="0012068C">
        <w:rPr>
          <w:sz w:val="28"/>
          <w:szCs w:val="28"/>
        </w:rPr>
        <w:t>для 7 класса</w:t>
      </w:r>
    </w:p>
    <w:p w:rsidR="00AD1AC5" w:rsidRPr="0012068C" w:rsidRDefault="00AD1AC5" w:rsidP="00AD1AC5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rPr>
          <w:sz w:val="28"/>
          <w:szCs w:val="28"/>
        </w:rPr>
      </w:pPr>
      <w:r w:rsidRPr="0012068C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</w:t>
      </w:r>
      <w:r w:rsidRPr="0012068C">
        <w:rPr>
          <w:sz w:val="28"/>
          <w:szCs w:val="28"/>
        </w:rPr>
        <w:t>основного общего образования</w:t>
      </w:r>
    </w:p>
    <w:p w:rsidR="00AD1AC5" w:rsidRPr="0012068C" w:rsidRDefault="00AD1AC5" w:rsidP="00AD1AC5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sz w:val="28"/>
          <w:szCs w:val="28"/>
        </w:rPr>
      </w:pPr>
    </w:p>
    <w:p w:rsidR="00AD1AC5" w:rsidRPr="0012068C" w:rsidRDefault="00AD1AC5" w:rsidP="00AD1AC5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rPr>
          <w:sz w:val="28"/>
          <w:szCs w:val="28"/>
        </w:rPr>
      </w:pPr>
      <w:r w:rsidRPr="0012068C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</w:t>
      </w:r>
      <w:r w:rsidRPr="0012068C">
        <w:rPr>
          <w:sz w:val="28"/>
          <w:szCs w:val="28"/>
        </w:rPr>
        <w:t xml:space="preserve"> на 2020-2021 учебный год</w:t>
      </w:r>
    </w:p>
    <w:p w:rsidR="00AD1AC5" w:rsidRDefault="00AD1AC5" w:rsidP="008A6BA9">
      <w:pPr>
        <w:ind w:left="142" w:hanging="142"/>
        <w:jc w:val="center"/>
        <w:rPr>
          <w:i/>
          <w:szCs w:val="28"/>
        </w:rPr>
      </w:pPr>
    </w:p>
    <w:p w:rsidR="00AD1AC5" w:rsidRDefault="00AD1AC5" w:rsidP="008A6BA9">
      <w:pPr>
        <w:ind w:left="142" w:hanging="142"/>
        <w:jc w:val="center"/>
        <w:rPr>
          <w:i/>
          <w:szCs w:val="28"/>
        </w:rPr>
      </w:pPr>
    </w:p>
    <w:p w:rsidR="008A6BA9" w:rsidRPr="00DD7D53" w:rsidRDefault="008A6BA9" w:rsidP="008A6BA9">
      <w:pPr>
        <w:ind w:left="142" w:hanging="142"/>
        <w:jc w:val="center"/>
        <w:rPr>
          <w:i/>
          <w:szCs w:val="28"/>
        </w:rPr>
      </w:pPr>
      <w:r w:rsidRPr="00DD7D53">
        <w:rPr>
          <w:i/>
          <w:szCs w:val="28"/>
        </w:rPr>
        <w:t xml:space="preserve">Рабочая программа по геометрии </w:t>
      </w:r>
      <w:r>
        <w:rPr>
          <w:i/>
          <w:szCs w:val="28"/>
        </w:rPr>
        <w:t>7</w:t>
      </w:r>
      <w:r w:rsidRPr="00DD7D53">
        <w:rPr>
          <w:i/>
          <w:szCs w:val="28"/>
        </w:rPr>
        <w:t xml:space="preserve"> класса разработана с учетом требований ФГОС ООО, утвержденным приказом Министерства образования и науки Российской Федерации от “</w:t>
      </w:r>
      <w:proofErr w:type="gramStart"/>
      <w:r w:rsidRPr="00DD7D53">
        <w:rPr>
          <w:i/>
          <w:szCs w:val="28"/>
        </w:rPr>
        <w:t>17”декабря</w:t>
      </w:r>
      <w:proofErr w:type="gramEnd"/>
      <w:r w:rsidRPr="00DD7D53">
        <w:rPr>
          <w:i/>
          <w:szCs w:val="28"/>
        </w:rPr>
        <w:t xml:space="preserve"> 2010г. №1897, в соответствии с авторской программой Л.С. </w:t>
      </w:r>
      <w:proofErr w:type="spellStart"/>
      <w:r w:rsidRPr="00DD7D53">
        <w:rPr>
          <w:i/>
          <w:szCs w:val="28"/>
        </w:rPr>
        <w:t>Атанасяна</w:t>
      </w:r>
      <w:proofErr w:type="spellEnd"/>
      <w:r w:rsidRPr="00DD7D53">
        <w:rPr>
          <w:i/>
          <w:szCs w:val="28"/>
        </w:rPr>
        <w:t xml:space="preserve">, В.Ф. </w:t>
      </w:r>
      <w:proofErr w:type="spellStart"/>
      <w:r w:rsidRPr="00DD7D53">
        <w:rPr>
          <w:i/>
          <w:szCs w:val="28"/>
        </w:rPr>
        <w:t>Бутузова</w:t>
      </w:r>
      <w:proofErr w:type="spellEnd"/>
      <w:r w:rsidRPr="00DD7D53">
        <w:rPr>
          <w:i/>
          <w:szCs w:val="28"/>
        </w:rPr>
        <w:t>, и др. (</w:t>
      </w:r>
      <w:proofErr w:type="spellStart"/>
      <w:r w:rsidRPr="00DD7D53">
        <w:rPr>
          <w:i/>
          <w:szCs w:val="28"/>
        </w:rPr>
        <w:t>Геомтрия</w:t>
      </w:r>
      <w:proofErr w:type="spellEnd"/>
      <w:r w:rsidRPr="00DD7D53">
        <w:rPr>
          <w:i/>
          <w:szCs w:val="28"/>
        </w:rPr>
        <w:t xml:space="preserve"> 7-9 классы: учебник для общеобразовательных организаций/[ Л.С. </w:t>
      </w:r>
      <w:proofErr w:type="spellStart"/>
      <w:r w:rsidRPr="00DD7D53">
        <w:rPr>
          <w:i/>
          <w:szCs w:val="28"/>
        </w:rPr>
        <w:t>Атанасяна</w:t>
      </w:r>
      <w:proofErr w:type="spellEnd"/>
      <w:r w:rsidRPr="00DD7D53">
        <w:rPr>
          <w:i/>
          <w:szCs w:val="28"/>
        </w:rPr>
        <w:t xml:space="preserve">, В.Ф. </w:t>
      </w:r>
      <w:proofErr w:type="spellStart"/>
      <w:r w:rsidRPr="00DD7D53">
        <w:rPr>
          <w:i/>
          <w:szCs w:val="28"/>
        </w:rPr>
        <w:t>Бутузова</w:t>
      </w:r>
      <w:proofErr w:type="spellEnd"/>
      <w:r w:rsidRPr="00DD7D53">
        <w:rPr>
          <w:i/>
          <w:szCs w:val="28"/>
        </w:rPr>
        <w:t>, С.Б. Кадомцев  др.] -2-е изд. – М.: Просвещение, 2015)</w:t>
      </w:r>
    </w:p>
    <w:p w:rsidR="00AD1AC5" w:rsidRDefault="00AD1AC5" w:rsidP="008A6B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</w:p>
    <w:p w:rsidR="00AD1AC5" w:rsidRDefault="00AD1AC5" w:rsidP="008A6BA9">
      <w:pPr>
        <w:jc w:val="center"/>
        <w:rPr>
          <w:b/>
          <w:sz w:val="24"/>
          <w:szCs w:val="24"/>
        </w:rPr>
      </w:pPr>
    </w:p>
    <w:p w:rsidR="00AD1AC5" w:rsidRPr="00AD1AC5" w:rsidRDefault="00AD1AC5" w:rsidP="00AD1AC5">
      <w:pPr>
        <w:jc w:val="center"/>
        <w:rPr>
          <w:b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Pr="00AD1AC5">
        <w:rPr>
          <w:b/>
          <w:szCs w:val="28"/>
        </w:rPr>
        <w:t>Учитель:</w:t>
      </w:r>
      <w:r>
        <w:rPr>
          <w:b/>
          <w:szCs w:val="28"/>
        </w:rPr>
        <w:t xml:space="preserve"> </w:t>
      </w:r>
      <w:r w:rsidRPr="00AD1AC5">
        <w:rPr>
          <w:b/>
          <w:szCs w:val="28"/>
        </w:rPr>
        <w:t>Фарманов А.Н.</w:t>
      </w:r>
    </w:p>
    <w:p w:rsidR="00AD1AC5" w:rsidRDefault="00AD1AC5" w:rsidP="00AD1AC5">
      <w:pPr>
        <w:rPr>
          <w:b/>
          <w:sz w:val="24"/>
          <w:szCs w:val="24"/>
        </w:rPr>
      </w:pPr>
    </w:p>
    <w:p w:rsidR="008A6BA9" w:rsidRPr="00AD1AC5" w:rsidRDefault="00AD1AC5" w:rsidP="008A6BA9">
      <w:pPr>
        <w:jc w:val="center"/>
        <w:rPr>
          <w:b/>
          <w:szCs w:val="28"/>
        </w:rPr>
      </w:pPr>
      <w:r w:rsidRPr="00AD1AC5">
        <w:rPr>
          <w:b/>
          <w:szCs w:val="28"/>
        </w:rPr>
        <w:t xml:space="preserve">                                                                                                                       </w:t>
      </w:r>
      <w:r>
        <w:rPr>
          <w:b/>
          <w:szCs w:val="28"/>
        </w:rPr>
        <w:t xml:space="preserve">                  </w:t>
      </w:r>
    </w:p>
    <w:p w:rsidR="00D23EB7" w:rsidRPr="00D23EB7" w:rsidRDefault="00D23EB7" w:rsidP="008A6BA9">
      <w:pPr>
        <w:pStyle w:val="af"/>
        <w:rPr>
          <w:rFonts w:cs="Times New Roman"/>
        </w:rPr>
      </w:pPr>
      <w:r w:rsidRPr="00D23EB7">
        <w:br w:type="page"/>
      </w:r>
    </w:p>
    <w:p w:rsidR="00067F0D" w:rsidRPr="00AD1AC5" w:rsidRDefault="00067F0D" w:rsidP="00AD1AC5">
      <w:pPr>
        <w:rPr>
          <w:rFonts w:cs="Times New Roman"/>
          <w:b/>
          <w:szCs w:val="28"/>
        </w:rPr>
        <w:sectPr w:rsidR="00067F0D" w:rsidRPr="00AD1AC5" w:rsidSect="00996EE5">
          <w:pgSz w:w="11906" w:h="16838"/>
          <w:pgMar w:top="720" w:right="720" w:bottom="720" w:left="720" w:header="708" w:footer="708" w:gutter="0"/>
          <w:cols w:space="708"/>
          <w:docGrid w:linePitch="381"/>
        </w:sectPr>
      </w:pPr>
    </w:p>
    <w:p w:rsidR="001071DB" w:rsidRPr="001D21D9" w:rsidRDefault="00D8223E" w:rsidP="00067F0D">
      <w:pPr>
        <w:pStyle w:val="a3"/>
        <w:ind w:left="1080"/>
        <w:jc w:val="center"/>
        <w:rPr>
          <w:rFonts w:cs="Times New Roman"/>
          <w:b/>
          <w:szCs w:val="28"/>
        </w:rPr>
      </w:pPr>
      <w:r w:rsidRPr="001D21D9">
        <w:rPr>
          <w:rFonts w:cs="Times New Roman"/>
          <w:b/>
          <w:szCs w:val="28"/>
        </w:rPr>
        <w:lastRenderedPageBreak/>
        <w:t>ПОЯСНИТЕЛЬНАЯ ЗАПИСКА</w:t>
      </w:r>
    </w:p>
    <w:p w:rsidR="00D8223E" w:rsidRPr="001F0C14" w:rsidRDefault="00D8223E" w:rsidP="00D8223E">
      <w:p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 xml:space="preserve">Рабочая программа по </w:t>
      </w:r>
      <w:r w:rsidR="006E3032" w:rsidRPr="001F0C14">
        <w:rPr>
          <w:rFonts w:cs="Times New Roman"/>
          <w:sz w:val="24"/>
          <w:szCs w:val="24"/>
        </w:rPr>
        <w:t>геометрии 7 класса составлена на основе</w:t>
      </w:r>
      <w:r w:rsidR="009A67DB" w:rsidRPr="001F0C14">
        <w:rPr>
          <w:rFonts w:cs="Times New Roman"/>
          <w:sz w:val="24"/>
          <w:szCs w:val="24"/>
        </w:rPr>
        <w:t xml:space="preserve"> Фундаментального ядра содержания общего образования и</w:t>
      </w:r>
      <w:r w:rsidR="006E3032" w:rsidRPr="001F0C14">
        <w:rPr>
          <w:rFonts w:cs="Times New Roman"/>
          <w:sz w:val="24"/>
          <w:szCs w:val="24"/>
        </w:rPr>
        <w:t xml:space="preserve"> Требований к результатам освоения основной образовательной программы основного общего образования, установленных в Федеральном государственном образовательном стандарте основного общего образования.</w:t>
      </w:r>
      <w:r w:rsidR="009A67DB" w:rsidRPr="001F0C14">
        <w:rPr>
          <w:rFonts w:cs="Times New Roman"/>
          <w:sz w:val="24"/>
          <w:szCs w:val="24"/>
        </w:rPr>
        <w:t xml:space="preserve"> В ней также учитываются основные идеи и положения Программы развития и формирования универсальных учебных действий для основного общего образования.</w:t>
      </w:r>
    </w:p>
    <w:p w:rsidR="001C470F" w:rsidRPr="001F0C14" w:rsidRDefault="001C470F" w:rsidP="001C470F">
      <w:pPr>
        <w:jc w:val="center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НОРМАТИВНО-ПРАВОВЫЕ ДОКУМЕНТЫ, ОБЕСПЕЧИВАЮЩИЕ РЕАЛИЗАЦИЮ ПРОГРАММЫ</w:t>
      </w:r>
    </w:p>
    <w:tbl>
      <w:tblPr>
        <w:tblW w:w="158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15029"/>
      </w:tblGrid>
      <w:tr w:rsidR="001C470F" w:rsidRPr="001F0C14" w:rsidTr="00067F0D">
        <w:trPr>
          <w:trHeight w:val="511"/>
        </w:trPr>
        <w:tc>
          <w:tcPr>
            <w:tcW w:w="797" w:type="dxa"/>
            <w:shd w:val="clear" w:color="auto" w:fill="auto"/>
          </w:tcPr>
          <w:p w:rsidR="001C470F" w:rsidRPr="001F0C14" w:rsidRDefault="001C470F" w:rsidP="0084595F">
            <w:pPr>
              <w:tabs>
                <w:tab w:val="left" w:pos="774"/>
              </w:tabs>
              <w:ind w:left="34" w:right="-108"/>
              <w:jc w:val="center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15029" w:type="dxa"/>
            <w:shd w:val="clear" w:color="auto" w:fill="auto"/>
          </w:tcPr>
          <w:p w:rsidR="001C470F" w:rsidRPr="001F0C14" w:rsidRDefault="00202B1D" w:rsidP="009F68E7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>Федеральный государственный образовательный стандарт основного общего образования</w:t>
            </w:r>
            <w:r w:rsidR="001C470F" w:rsidRPr="001F0C14">
              <w:rPr>
                <w:rFonts w:cs="Times New Roman"/>
                <w:sz w:val="24"/>
                <w:szCs w:val="24"/>
              </w:rPr>
              <w:t xml:space="preserve"> / Министерство образования и науки РФ.  – М.: Просвещение, 2011 (Стандарты второго поколения) Приказ Министерства образования и науки РФ от 17.12.2010 № 1897 </w:t>
            </w:r>
          </w:p>
        </w:tc>
      </w:tr>
      <w:tr w:rsidR="001C470F" w:rsidRPr="001F0C14" w:rsidTr="00067F0D">
        <w:trPr>
          <w:trHeight w:val="452"/>
        </w:trPr>
        <w:tc>
          <w:tcPr>
            <w:tcW w:w="797" w:type="dxa"/>
            <w:shd w:val="clear" w:color="auto" w:fill="auto"/>
          </w:tcPr>
          <w:p w:rsidR="001C470F" w:rsidRPr="001F0C14" w:rsidRDefault="0084595F" w:rsidP="0084595F">
            <w:pPr>
              <w:tabs>
                <w:tab w:val="left" w:pos="774"/>
              </w:tabs>
              <w:ind w:left="34" w:right="-108"/>
              <w:jc w:val="center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15029" w:type="dxa"/>
            <w:shd w:val="clear" w:color="auto" w:fill="auto"/>
          </w:tcPr>
          <w:p w:rsidR="001C470F" w:rsidRPr="001F0C14" w:rsidRDefault="001C470F" w:rsidP="001C470F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 xml:space="preserve">Примерная программа по учебным предметам «Математика 5 – 9 класс: проект» </w:t>
            </w:r>
            <w:r w:rsidRPr="001F0C14">
              <w:rPr>
                <w:rFonts w:cs="Times New Roman"/>
                <w:bCs/>
                <w:sz w:val="24"/>
                <w:szCs w:val="24"/>
              </w:rPr>
              <w:t>– М.: Просвещение, 2011 г</w:t>
            </w:r>
            <w:r w:rsidRPr="001F0C14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:rsidR="001C470F" w:rsidRPr="001F0C14" w:rsidRDefault="001C470F" w:rsidP="00D8223E">
      <w:pPr>
        <w:jc w:val="both"/>
        <w:rPr>
          <w:rFonts w:cs="Times New Roman"/>
          <w:sz w:val="24"/>
          <w:szCs w:val="24"/>
        </w:rPr>
      </w:pPr>
    </w:p>
    <w:p w:rsidR="0084595F" w:rsidRPr="001F0C14" w:rsidRDefault="009A67DB" w:rsidP="00067F0D">
      <w:pPr>
        <w:jc w:val="center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Изучение геометрии в 7 классе направлено на достижение следующих целей:</w:t>
      </w:r>
    </w:p>
    <w:tbl>
      <w:tblPr>
        <w:tblStyle w:val="a4"/>
        <w:tblW w:w="15904" w:type="dxa"/>
        <w:tblInd w:w="-289" w:type="dxa"/>
        <w:tblLook w:val="04A0" w:firstRow="1" w:lastRow="0" w:firstColumn="1" w:lastColumn="0" w:noHBand="0" w:noVBand="1"/>
      </w:tblPr>
      <w:tblGrid>
        <w:gridCol w:w="3746"/>
        <w:gridCol w:w="12158"/>
      </w:tblGrid>
      <w:tr w:rsidR="00067F0D" w:rsidRPr="001F0C14" w:rsidTr="00067F0D">
        <w:trPr>
          <w:trHeight w:val="642"/>
        </w:trPr>
        <w:tc>
          <w:tcPr>
            <w:tcW w:w="3746" w:type="dxa"/>
            <w:vAlign w:val="center"/>
          </w:tcPr>
          <w:p w:rsidR="00067F0D" w:rsidRPr="001F0C14" w:rsidRDefault="00067F0D" w:rsidP="007D64D3">
            <w:pPr>
              <w:pStyle w:val="a3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>Направление развития</w:t>
            </w:r>
          </w:p>
        </w:tc>
        <w:tc>
          <w:tcPr>
            <w:tcW w:w="12158" w:type="dxa"/>
          </w:tcPr>
          <w:p w:rsidR="00067F0D" w:rsidRPr="001F0C14" w:rsidRDefault="00067F0D" w:rsidP="00067F0D">
            <w:pPr>
              <w:pStyle w:val="a3"/>
              <w:tabs>
                <w:tab w:val="left" w:pos="317"/>
              </w:tabs>
              <w:ind w:left="34"/>
              <w:jc w:val="center"/>
              <w:rPr>
                <w:rFonts w:cs="Times New Roman"/>
                <w:sz w:val="24"/>
                <w:szCs w:val="24"/>
              </w:rPr>
            </w:pPr>
          </w:p>
          <w:p w:rsidR="00067F0D" w:rsidRPr="001F0C14" w:rsidRDefault="00067F0D" w:rsidP="00067F0D">
            <w:pPr>
              <w:pStyle w:val="a3"/>
              <w:tabs>
                <w:tab w:val="left" w:pos="317"/>
              </w:tabs>
              <w:ind w:left="34"/>
              <w:jc w:val="center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>Компетенции</w:t>
            </w:r>
          </w:p>
        </w:tc>
      </w:tr>
      <w:tr w:rsidR="009A67DB" w:rsidRPr="001F0C14" w:rsidTr="00067F0D">
        <w:trPr>
          <w:trHeight w:val="1544"/>
        </w:trPr>
        <w:tc>
          <w:tcPr>
            <w:tcW w:w="3746" w:type="dxa"/>
            <w:vAlign w:val="center"/>
          </w:tcPr>
          <w:p w:rsidR="009A67DB" w:rsidRPr="001F0C14" w:rsidRDefault="009A67DB" w:rsidP="007D64D3">
            <w:pPr>
              <w:pStyle w:val="a3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>Личностное</w:t>
            </w:r>
          </w:p>
        </w:tc>
        <w:tc>
          <w:tcPr>
            <w:tcW w:w="12158" w:type="dxa"/>
          </w:tcPr>
          <w:p w:rsidR="009A67DB" w:rsidRPr="001F0C14" w:rsidRDefault="009A67DB" w:rsidP="007236CB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>Развитие личностного и критического мышления, культуры речи;</w:t>
            </w:r>
          </w:p>
          <w:p w:rsidR="009A67DB" w:rsidRPr="001F0C14" w:rsidRDefault="00CD3699" w:rsidP="007236CB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>Воспитание</w:t>
            </w:r>
            <w:r w:rsidR="007D64D3" w:rsidRPr="001F0C14">
              <w:rPr>
                <w:rFonts w:cs="Times New Roman"/>
                <w:sz w:val="24"/>
                <w:szCs w:val="24"/>
              </w:rPr>
              <w:t xml:space="preserve"> качеств личности, обеспечивающих,</w:t>
            </w:r>
            <w:r w:rsidRPr="001F0C14">
              <w:rPr>
                <w:rFonts w:cs="Times New Roman"/>
                <w:sz w:val="24"/>
                <w:szCs w:val="24"/>
              </w:rPr>
              <w:t xml:space="preserve"> уважени</w:t>
            </w:r>
            <w:r w:rsidR="007D64D3" w:rsidRPr="001F0C14">
              <w:rPr>
                <w:rFonts w:cs="Times New Roman"/>
                <w:sz w:val="24"/>
                <w:szCs w:val="24"/>
              </w:rPr>
              <w:t>е</w:t>
            </w:r>
            <w:r w:rsidRPr="001F0C14">
              <w:rPr>
                <w:rFonts w:cs="Times New Roman"/>
                <w:sz w:val="24"/>
                <w:szCs w:val="24"/>
              </w:rPr>
              <w:t xml:space="preserve"> к истине </w:t>
            </w:r>
            <w:r w:rsidR="007236CB" w:rsidRPr="001F0C14">
              <w:rPr>
                <w:rFonts w:cs="Times New Roman"/>
                <w:sz w:val="24"/>
                <w:szCs w:val="24"/>
              </w:rPr>
              <w:t>и критического отношения к собственным и чужим суждениям;</w:t>
            </w:r>
          </w:p>
          <w:p w:rsidR="007236CB" w:rsidRPr="001F0C14" w:rsidRDefault="007D64D3" w:rsidP="007236CB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>Формирование качеств мышления, необходимых для адаптации в современном информационном обществе;</w:t>
            </w:r>
          </w:p>
          <w:p w:rsidR="007D64D3" w:rsidRPr="001F0C14" w:rsidRDefault="007D64D3" w:rsidP="007D64D3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>Развитие интереса к математическому творчеству и математических способностей</w:t>
            </w:r>
          </w:p>
        </w:tc>
      </w:tr>
      <w:tr w:rsidR="009A67DB" w:rsidRPr="001F0C14" w:rsidTr="00067F0D">
        <w:trPr>
          <w:trHeight w:val="150"/>
        </w:trPr>
        <w:tc>
          <w:tcPr>
            <w:tcW w:w="3746" w:type="dxa"/>
            <w:vAlign w:val="center"/>
          </w:tcPr>
          <w:p w:rsidR="009A67DB" w:rsidRPr="001F0C14" w:rsidRDefault="009A67DB" w:rsidP="007D64D3">
            <w:pPr>
              <w:pStyle w:val="a3"/>
              <w:ind w:left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F0C14">
              <w:rPr>
                <w:rFonts w:cs="Times New Roman"/>
                <w:sz w:val="24"/>
                <w:szCs w:val="24"/>
              </w:rPr>
              <w:t>Метапредметное</w:t>
            </w:r>
            <w:proofErr w:type="spellEnd"/>
          </w:p>
        </w:tc>
        <w:tc>
          <w:tcPr>
            <w:tcW w:w="12158" w:type="dxa"/>
          </w:tcPr>
          <w:p w:rsidR="009A67DB" w:rsidRPr="001F0C14" w:rsidRDefault="00734490" w:rsidP="0072645D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 xml:space="preserve">Формирование представлений </w:t>
            </w:r>
            <w:r w:rsidR="0072645D" w:rsidRPr="001F0C14">
              <w:rPr>
                <w:rFonts w:cs="Times New Roman"/>
                <w:sz w:val="24"/>
                <w:szCs w:val="24"/>
              </w:rPr>
              <w:t>об идеях и о методах математики как об универсальном языке науки и техники, части общечеловеческой культуры;</w:t>
            </w:r>
          </w:p>
          <w:p w:rsidR="0072645D" w:rsidRPr="001F0C14" w:rsidRDefault="0072645D" w:rsidP="0072645D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>Умение видеть математическую задачу в окружающем мире, использовать математические средства наглядности (рисунки, чертежи, схемы) для иллюстрации, интерпретации, аргументации;</w:t>
            </w:r>
          </w:p>
          <w:p w:rsidR="0072645D" w:rsidRPr="001F0C14" w:rsidRDefault="00921A11" w:rsidP="00C62C4A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 xml:space="preserve">Овладение умением </w:t>
            </w:r>
            <w:r w:rsidR="00C62C4A" w:rsidRPr="001F0C14">
              <w:rPr>
                <w:rFonts w:cs="Times New Roman"/>
                <w:sz w:val="24"/>
                <w:szCs w:val="24"/>
              </w:rPr>
              <w:t>логически обосновывать то, что многие зависимости, обнаруженные путем рассмотрения отдельных частных случаев, имеют общее значение и распространяются на все фигуры определенного вида, и, кроме того, вырабатывать потребность в логическом обосновании зависимостей</w:t>
            </w:r>
          </w:p>
        </w:tc>
      </w:tr>
      <w:tr w:rsidR="009A67DB" w:rsidRPr="001F0C14" w:rsidTr="00067F0D">
        <w:trPr>
          <w:trHeight w:val="150"/>
        </w:trPr>
        <w:tc>
          <w:tcPr>
            <w:tcW w:w="3746" w:type="dxa"/>
            <w:vAlign w:val="center"/>
          </w:tcPr>
          <w:p w:rsidR="009A67DB" w:rsidRPr="001F0C14" w:rsidRDefault="009A67DB" w:rsidP="007D64D3">
            <w:pPr>
              <w:pStyle w:val="a3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>Предметное</w:t>
            </w:r>
          </w:p>
        </w:tc>
        <w:tc>
          <w:tcPr>
            <w:tcW w:w="12158" w:type="dxa"/>
          </w:tcPr>
          <w:p w:rsidR="007236CB" w:rsidRPr="001F0C14" w:rsidRDefault="007236CB" w:rsidP="007236CB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>Выявление практической значимости науки, ее многообразных приложений в смежных дисциплинах и повседневной деятельности людей;</w:t>
            </w:r>
          </w:p>
          <w:p w:rsidR="007236CB" w:rsidRPr="001F0C14" w:rsidRDefault="007236CB" w:rsidP="007236CB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 w:val="24"/>
                <w:szCs w:val="24"/>
              </w:rPr>
            </w:pPr>
            <w:r w:rsidRPr="001F0C14">
              <w:rPr>
                <w:rFonts w:cs="Times New Roman"/>
                <w:sz w:val="24"/>
                <w:szCs w:val="24"/>
              </w:rPr>
              <w:t>Создание фундамента для математического развития, формирования механизмов мышления, характерных для математической деятельности.</w:t>
            </w:r>
          </w:p>
          <w:p w:rsidR="007236CB" w:rsidRPr="001F0C14" w:rsidRDefault="007236CB" w:rsidP="007236CB">
            <w:pPr>
              <w:tabs>
                <w:tab w:val="left" w:pos="317"/>
              </w:tabs>
              <w:ind w:left="3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9A67DB" w:rsidRPr="001F0C14" w:rsidRDefault="009A67DB" w:rsidP="009A67DB">
      <w:pPr>
        <w:pStyle w:val="a3"/>
        <w:ind w:left="1440"/>
        <w:jc w:val="both"/>
        <w:rPr>
          <w:rFonts w:cs="Times New Roman"/>
          <w:sz w:val="24"/>
          <w:szCs w:val="24"/>
        </w:rPr>
      </w:pPr>
    </w:p>
    <w:p w:rsidR="00FE3FD6" w:rsidRPr="001F0C14" w:rsidRDefault="00FE3FD6" w:rsidP="00FE3FD6">
      <w:pPr>
        <w:pStyle w:val="a3"/>
        <w:ind w:left="0"/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lastRenderedPageBreak/>
        <w:t>С учетом требований Федерального государственного образовательного стандарта основного общего образования проектирование, организация и оценка результатов образования осуществляется на основе системно-</w:t>
      </w:r>
      <w:proofErr w:type="spellStart"/>
      <w:r w:rsidRPr="001F0C14">
        <w:rPr>
          <w:rFonts w:cs="Times New Roman"/>
          <w:sz w:val="24"/>
          <w:szCs w:val="24"/>
        </w:rPr>
        <w:t>деятельностного</w:t>
      </w:r>
      <w:proofErr w:type="spellEnd"/>
      <w:r w:rsidRPr="001F0C14">
        <w:rPr>
          <w:rFonts w:cs="Times New Roman"/>
          <w:sz w:val="24"/>
          <w:szCs w:val="24"/>
        </w:rPr>
        <w:t xml:space="preserve"> подхода, который обеспечивает:</w:t>
      </w:r>
    </w:p>
    <w:p w:rsidR="00FE3FD6" w:rsidRPr="001F0C14" w:rsidRDefault="00A7324C" w:rsidP="00FE3FD6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ф</w:t>
      </w:r>
      <w:r w:rsidR="00FE3FD6" w:rsidRPr="001F0C14">
        <w:rPr>
          <w:rFonts w:cs="Times New Roman"/>
          <w:sz w:val="24"/>
          <w:szCs w:val="24"/>
        </w:rPr>
        <w:t xml:space="preserve">ормирование готовности обучающихся </w:t>
      </w:r>
      <w:r w:rsidR="009069AD" w:rsidRPr="001F0C14">
        <w:rPr>
          <w:rFonts w:cs="Times New Roman"/>
          <w:sz w:val="24"/>
          <w:szCs w:val="24"/>
        </w:rPr>
        <w:t>к саморазвитию и непрерывному образованию;</w:t>
      </w:r>
    </w:p>
    <w:p w:rsidR="009069AD" w:rsidRPr="001F0C14" w:rsidRDefault="00A7324C" w:rsidP="00FE3FD6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п</w:t>
      </w:r>
      <w:r w:rsidR="009069AD" w:rsidRPr="001F0C14">
        <w:rPr>
          <w:rFonts w:cs="Times New Roman"/>
          <w:sz w:val="24"/>
          <w:szCs w:val="24"/>
        </w:rPr>
        <w:t>роектирование и конструирование развивающей образовательной среды образовательного учреждения;</w:t>
      </w:r>
    </w:p>
    <w:p w:rsidR="009069AD" w:rsidRPr="001F0C14" w:rsidRDefault="00A7324C" w:rsidP="00FE3FD6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а</w:t>
      </w:r>
      <w:r w:rsidR="009069AD" w:rsidRPr="001F0C14">
        <w:rPr>
          <w:rFonts w:cs="Times New Roman"/>
          <w:sz w:val="24"/>
          <w:szCs w:val="24"/>
        </w:rPr>
        <w:t>ктивную учебно-познавательную деятельность обучающихся;</w:t>
      </w:r>
    </w:p>
    <w:p w:rsidR="009069AD" w:rsidRPr="001F0C14" w:rsidRDefault="00A7324C" w:rsidP="00FE3FD6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п</w:t>
      </w:r>
      <w:r w:rsidR="009069AD" w:rsidRPr="001F0C14">
        <w:rPr>
          <w:rFonts w:cs="Times New Roman"/>
          <w:sz w:val="24"/>
          <w:szCs w:val="24"/>
        </w:rPr>
        <w:t>остроение образовательного процесса с учетом индивидуальных, возрастных, психологических, физиологических, особенностей здоровья обучающихся.</w:t>
      </w:r>
    </w:p>
    <w:p w:rsidR="009069AD" w:rsidRPr="001F0C14" w:rsidRDefault="009069AD" w:rsidP="009069AD">
      <w:p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Таким образом, системно-</w:t>
      </w:r>
      <w:proofErr w:type="spellStart"/>
      <w:r w:rsidRPr="001F0C14">
        <w:rPr>
          <w:rFonts w:cs="Times New Roman"/>
          <w:sz w:val="24"/>
          <w:szCs w:val="24"/>
        </w:rPr>
        <w:t>деятельностный</w:t>
      </w:r>
      <w:proofErr w:type="spellEnd"/>
      <w:r w:rsidRPr="001F0C14">
        <w:rPr>
          <w:rFonts w:cs="Times New Roman"/>
          <w:sz w:val="24"/>
          <w:szCs w:val="24"/>
        </w:rPr>
        <w:t xml:space="preserve"> подход ставит своей задачей ориентировать ученика не только на усвоение знаний, но, в первую очередь, на способы этого усвоения, на способы мышления и деятельности, на развитие познавательных сил и творческого потенциала ребенка</w:t>
      </w:r>
      <w:r w:rsidR="00083811" w:rsidRPr="001F0C14">
        <w:rPr>
          <w:rFonts w:cs="Times New Roman"/>
          <w:sz w:val="24"/>
          <w:szCs w:val="24"/>
        </w:rPr>
        <w:t xml:space="preserve">. В связи с этим, во время </w:t>
      </w:r>
      <w:proofErr w:type="gramStart"/>
      <w:r w:rsidR="00083811" w:rsidRPr="001F0C14">
        <w:rPr>
          <w:rFonts w:cs="Times New Roman"/>
          <w:sz w:val="24"/>
          <w:szCs w:val="24"/>
        </w:rPr>
        <w:t>учебных занятий</w:t>
      </w:r>
      <w:proofErr w:type="gramEnd"/>
      <w:r w:rsidR="00083811" w:rsidRPr="001F0C14">
        <w:rPr>
          <w:rFonts w:cs="Times New Roman"/>
          <w:sz w:val="24"/>
          <w:szCs w:val="24"/>
        </w:rPr>
        <w:t xml:space="preserve"> учащихся необходимо вовлекать в различные виды деятельности</w:t>
      </w:r>
      <w:r w:rsidR="00A7324C" w:rsidRPr="001F0C14">
        <w:rPr>
          <w:rFonts w:cs="Times New Roman"/>
          <w:sz w:val="24"/>
          <w:szCs w:val="24"/>
        </w:rPr>
        <w:t xml:space="preserve"> (беседа, дискуссия, экскурсия, творческая работа, исследовательская (проектная) работа и другие)</w:t>
      </w:r>
      <w:r w:rsidR="00083811" w:rsidRPr="001F0C14">
        <w:rPr>
          <w:rFonts w:cs="Times New Roman"/>
          <w:sz w:val="24"/>
          <w:szCs w:val="24"/>
        </w:rPr>
        <w:t>, которые обеспечивали бы высокое качество знаний, развитие умственных и творческих способностей, познавательной, а главное самостоятельной деятельности учеников.</w:t>
      </w:r>
    </w:p>
    <w:p w:rsidR="00BF3436" w:rsidRPr="001F0C14" w:rsidRDefault="00BF3436" w:rsidP="009069AD">
      <w:p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 xml:space="preserve">Данная рабочая программа предназначена для работы по учебнику Геометрия: 7 – 9 </w:t>
      </w:r>
      <w:proofErr w:type="spellStart"/>
      <w:r w:rsidRPr="001F0C14">
        <w:rPr>
          <w:rFonts w:cs="Times New Roman"/>
          <w:sz w:val="24"/>
          <w:szCs w:val="24"/>
        </w:rPr>
        <w:t>кл</w:t>
      </w:r>
      <w:proofErr w:type="spellEnd"/>
      <w:r w:rsidRPr="001F0C14">
        <w:rPr>
          <w:rFonts w:cs="Times New Roman"/>
          <w:sz w:val="24"/>
          <w:szCs w:val="24"/>
        </w:rPr>
        <w:t xml:space="preserve">. / Л. С. </w:t>
      </w:r>
      <w:proofErr w:type="spellStart"/>
      <w:r w:rsidR="0041004A" w:rsidRPr="001F0C14">
        <w:rPr>
          <w:rFonts w:cs="Times New Roman"/>
          <w:sz w:val="24"/>
          <w:szCs w:val="24"/>
        </w:rPr>
        <w:t>Атанасян</w:t>
      </w:r>
      <w:proofErr w:type="spellEnd"/>
      <w:r w:rsidR="0041004A" w:rsidRPr="001F0C14">
        <w:rPr>
          <w:rFonts w:cs="Times New Roman"/>
          <w:sz w:val="24"/>
          <w:szCs w:val="24"/>
        </w:rPr>
        <w:t>, В. Ф. Бутузов, С. Б. Кадомц</w:t>
      </w:r>
      <w:r w:rsidR="002942B4">
        <w:rPr>
          <w:rFonts w:cs="Times New Roman"/>
          <w:sz w:val="24"/>
          <w:szCs w:val="24"/>
        </w:rPr>
        <w:t>ев и др. – М.: Просвещение, 2018</w:t>
      </w:r>
      <w:r w:rsidR="0041004A" w:rsidRPr="001F0C14">
        <w:rPr>
          <w:rFonts w:cs="Times New Roman"/>
          <w:sz w:val="24"/>
          <w:szCs w:val="24"/>
        </w:rPr>
        <w:t>. Этот учебник входит в Фед</w:t>
      </w:r>
      <w:r w:rsidR="002942B4">
        <w:rPr>
          <w:rFonts w:cs="Times New Roman"/>
          <w:sz w:val="24"/>
          <w:szCs w:val="24"/>
        </w:rPr>
        <w:t>еральный перечень учебников 2020 – 2021</w:t>
      </w:r>
      <w:r w:rsidR="0041004A" w:rsidRPr="001F0C14">
        <w:rPr>
          <w:rFonts w:cs="Times New Roman"/>
          <w:sz w:val="24"/>
          <w:szCs w:val="24"/>
        </w:rPr>
        <w:t xml:space="preserve"> учебного года, рекомендован </w:t>
      </w:r>
      <w:r w:rsidR="009E4BDD" w:rsidRPr="001F0C14">
        <w:rPr>
          <w:rFonts w:cs="Times New Roman"/>
          <w:sz w:val="24"/>
          <w:szCs w:val="24"/>
        </w:rPr>
        <w:t>Министерством образования и науки Российской Федерации, соответствует Федеральному государственному образовательному стандарту основного общего образования.</w:t>
      </w:r>
    </w:p>
    <w:p w:rsidR="001E0D61" w:rsidRPr="001F0C14" w:rsidRDefault="00067F0D" w:rsidP="00067F0D">
      <w:pPr>
        <w:ind w:left="360"/>
        <w:jc w:val="center"/>
        <w:rPr>
          <w:rFonts w:cs="Times New Roman"/>
          <w:b/>
          <w:sz w:val="24"/>
          <w:szCs w:val="24"/>
        </w:rPr>
      </w:pPr>
      <w:r w:rsidRPr="001F0C14">
        <w:rPr>
          <w:rFonts w:cs="Times New Roman"/>
          <w:b/>
          <w:sz w:val="24"/>
          <w:szCs w:val="24"/>
        </w:rPr>
        <w:t xml:space="preserve"> </w:t>
      </w:r>
      <w:r w:rsidR="00A7324C" w:rsidRPr="001F0C14">
        <w:rPr>
          <w:rFonts w:cs="Times New Roman"/>
          <w:b/>
          <w:sz w:val="24"/>
          <w:szCs w:val="24"/>
        </w:rPr>
        <w:t>ОБЩАЯ ХАРАКТЕРИСТИКА КУРСА</w:t>
      </w:r>
    </w:p>
    <w:p w:rsidR="00A7324C" w:rsidRPr="001F0C14" w:rsidRDefault="009022A5" w:rsidP="00A7324C">
      <w:p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Геометрия является одним из опорных предметов основной школы: она обеспечивает изучение</w:t>
      </w:r>
      <w:r w:rsidR="00C0414D" w:rsidRPr="001F0C14">
        <w:rPr>
          <w:rFonts w:cs="Times New Roman"/>
          <w:sz w:val="24"/>
          <w:szCs w:val="24"/>
        </w:rPr>
        <w:t xml:space="preserve"> не только матема</w:t>
      </w:r>
      <w:r w:rsidR="002163DF" w:rsidRPr="001F0C14">
        <w:rPr>
          <w:rFonts w:cs="Times New Roman"/>
          <w:sz w:val="24"/>
          <w:szCs w:val="24"/>
        </w:rPr>
        <w:t>т</w:t>
      </w:r>
      <w:r w:rsidR="00C0414D" w:rsidRPr="001F0C14">
        <w:rPr>
          <w:rFonts w:cs="Times New Roman"/>
          <w:sz w:val="24"/>
          <w:szCs w:val="24"/>
        </w:rPr>
        <w:t>ических</w:t>
      </w:r>
      <w:r w:rsidR="002163DF" w:rsidRPr="001F0C14">
        <w:rPr>
          <w:rFonts w:cs="Times New Roman"/>
          <w:sz w:val="24"/>
          <w:szCs w:val="24"/>
        </w:rPr>
        <w:t xml:space="preserve"> предметов, но и</w:t>
      </w:r>
      <w:r w:rsidRPr="001F0C14">
        <w:rPr>
          <w:rFonts w:cs="Times New Roman"/>
          <w:sz w:val="24"/>
          <w:szCs w:val="24"/>
        </w:rPr>
        <w:t xml:space="preserve"> </w:t>
      </w:r>
      <w:r w:rsidR="002163DF" w:rsidRPr="001F0C14">
        <w:rPr>
          <w:rFonts w:cs="Times New Roman"/>
          <w:sz w:val="24"/>
          <w:szCs w:val="24"/>
        </w:rPr>
        <w:t>смежных дисциплин.</w:t>
      </w:r>
      <w:r w:rsidR="00996EE5" w:rsidRPr="001F0C14">
        <w:rPr>
          <w:rFonts w:cs="Times New Roman"/>
          <w:sz w:val="24"/>
          <w:szCs w:val="24"/>
        </w:rPr>
        <w:t xml:space="preserve"> </w:t>
      </w:r>
      <w:r w:rsidRPr="001F0C14">
        <w:rPr>
          <w:rFonts w:cs="Times New Roman"/>
          <w:sz w:val="24"/>
          <w:szCs w:val="24"/>
        </w:rPr>
        <w:t>В результате освоения курса геометрии 7 класса учащиеся получают представление об основных фигурах на плоскости и их свойствах; приобретают навыки геометрических построений, необходимые для выполнения часто встречающихся графических работ, а также навыки измерения и вычисления длин, углов, применяемые для решения разнообразных геометрических и практических задач.</w:t>
      </w:r>
    </w:p>
    <w:p w:rsidR="009022A5" w:rsidRPr="001F0C14" w:rsidRDefault="009022A5" w:rsidP="00A7324C">
      <w:p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В курсе геометрии 7 класса можно выделить следующие содержательно-методические линии: «Геометрические фигуры», «Измерение геометрических величин».</w:t>
      </w:r>
    </w:p>
    <w:p w:rsidR="009022A5" w:rsidRPr="001F0C14" w:rsidRDefault="00C0414D" w:rsidP="00A7324C">
      <w:p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Линия</w:t>
      </w:r>
      <w:r w:rsidR="009022A5" w:rsidRPr="001F0C14">
        <w:rPr>
          <w:rFonts w:cs="Times New Roman"/>
          <w:sz w:val="24"/>
          <w:szCs w:val="24"/>
        </w:rPr>
        <w:t xml:space="preserve"> «Геометрические фигуры»</w:t>
      </w:r>
      <w:r w:rsidRPr="001F0C14">
        <w:rPr>
          <w:rFonts w:cs="Times New Roman"/>
          <w:sz w:val="24"/>
          <w:szCs w:val="24"/>
        </w:rPr>
        <w:t xml:space="preserve"> нацелено на получение конкретных знаний о геометрической фигуре как важнейшей модели для описания окружающе</w:t>
      </w:r>
      <w:r w:rsidR="002163DF" w:rsidRPr="001F0C14">
        <w:rPr>
          <w:rFonts w:cs="Times New Roman"/>
          <w:sz w:val="24"/>
          <w:szCs w:val="24"/>
        </w:rPr>
        <w:t>й</w:t>
      </w:r>
      <w:r w:rsidRPr="001F0C14">
        <w:rPr>
          <w:rFonts w:cs="Times New Roman"/>
          <w:sz w:val="24"/>
          <w:szCs w:val="24"/>
        </w:rPr>
        <w:t xml:space="preserve"> </w:t>
      </w:r>
      <w:r w:rsidR="002163DF" w:rsidRPr="001F0C14">
        <w:rPr>
          <w:rFonts w:cs="Times New Roman"/>
          <w:sz w:val="24"/>
          <w:szCs w:val="24"/>
        </w:rPr>
        <w:t>реальности</w:t>
      </w:r>
      <w:r w:rsidRPr="001F0C14">
        <w:rPr>
          <w:rFonts w:cs="Times New Roman"/>
          <w:sz w:val="24"/>
          <w:szCs w:val="24"/>
        </w:rPr>
        <w:t>, а также</w:t>
      </w:r>
      <w:r w:rsidR="009022A5" w:rsidRPr="001F0C14">
        <w:rPr>
          <w:rFonts w:cs="Times New Roman"/>
          <w:sz w:val="24"/>
          <w:szCs w:val="24"/>
        </w:rPr>
        <w:t xml:space="preserve"> способствует развитию логического мышления путем систематического изучения свойств геометрических фигур на плоскости и применении этих свойств при решении задач на доказательство и на построение с помощью циркуля и линейки.</w:t>
      </w:r>
    </w:p>
    <w:p w:rsidR="009022A5" w:rsidRPr="001F0C14" w:rsidRDefault="00C0414D" w:rsidP="00A7324C">
      <w:p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Содержание раздела «Измерение геометрических величин»</w:t>
      </w:r>
      <w:r w:rsidR="002163DF" w:rsidRPr="001F0C14">
        <w:rPr>
          <w:rFonts w:cs="Times New Roman"/>
          <w:sz w:val="24"/>
          <w:szCs w:val="24"/>
        </w:rPr>
        <w:t xml:space="preserve"> нацелено на приобретение практических навыков, необходимых в повседневной жизни, а также способствует формированию у учащихся функциональной грамотности – умения воспринимать и критически анализировать информацию, представленную в различных формах.</w:t>
      </w:r>
    </w:p>
    <w:p w:rsidR="001F0C14" w:rsidRPr="001F0C14" w:rsidRDefault="001F0C14" w:rsidP="00067F0D">
      <w:pPr>
        <w:pStyle w:val="a3"/>
        <w:ind w:left="1080"/>
        <w:jc w:val="center"/>
        <w:rPr>
          <w:rFonts w:cs="Times New Roman"/>
          <w:b/>
          <w:sz w:val="24"/>
          <w:szCs w:val="24"/>
        </w:rPr>
      </w:pPr>
    </w:p>
    <w:p w:rsidR="001F0C14" w:rsidRPr="001F0C14" w:rsidRDefault="001F0C14" w:rsidP="00067F0D">
      <w:pPr>
        <w:pStyle w:val="a3"/>
        <w:ind w:left="1080"/>
        <w:jc w:val="center"/>
        <w:rPr>
          <w:rFonts w:cs="Times New Roman"/>
          <w:b/>
          <w:sz w:val="24"/>
          <w:szCs w:val="24"/>
        </w:rPr>
      </w:pPr>
    </w:p>
    <w:p w:rsidR="009022A5" w:rsidRPr="001F0C14" w:rsidRDefault="002163DF" w:rsidP="00067F0D">
      <w:pPr>
        <w:pStyle w:val="a3"/>
        <w:ind w:left="1080"/>
        <w:jc w:val="center"/>
        <w:rPr>
          <w:rFonts w:cs="Times New Roman"/>
          <w:b/>
          <w:sz w:val="24"/>
          <w:szCs w:val="24"/>
        </w:rPr>
      </w:pPr>
      <w:r w:rsidRPr="001F0C14">
        <w:rPr>
          <w:rFonts w:cs="Times New Roman"/>
          <w:b/>
          <w:sz w:val="24"/>
          <w:szCs w:val="24"/>
        </w:rPr>
        <w:lastRenderedPageBreak/>
        <w:t>МЕСТО КУРСА В УЧЕБНОМ ПЛАНЕ</w:t>
      </w:r>
    </w:p>
    <w:p w:rsidR="002163DF" w:rsidRPr="001F0C14" w:rsidRDefault="002163DF" w:rsidP="002163DF">
      <w:p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Базисный учебный (образовательный план) на изучение геометрии в 7 классе основной школе отводит 2 учебных часа в неделю</w:t>
      </w:r>
      <w:r w:rsidR="00BF3436" w:rsidRPr="001F0C14">
        <w:rPr>
          <w:rFonts w:cs="Times New Roman"/>
          <w:sz w:val="24"/>
          <w:szCs w:val="24"/>
        </w:rPr>
        <w:t xml:space="preserve"> в течение 3</w:t>
      </w:r>
      <w:r w:rsidR="00067F0D" w:rsidRPr="001F0C14">
        <w:rPr>
          <w:rFonts w:cs="Times New Roman"/>
          <w:sz w:val="24"/>
          <w:szCs w:val="24"/>
        </w:rPr>
        <w:t>4</w:t>
      </w:r>
      <w:r w:rsidR="00BF3436" w:rsidRPr="001F0C14">
        <w:rPr>
          <w:rFonts w:cs="Times New Roman"/>
          <w:sz w:val="24"/>
          <w:szCs w:val="24"/>
        </w:rPr>
        <w:t xml:space="preserve"> недель обучения, всего </w:t>
      </w:r>
      <w:r w:rsidR="00067F0D" w:rsidRPr="001F0C14">
        <w:rPr>
          <w:rFonts w:cs="Times New Roman"/>
          <w:sz w:val="24"/>
          <w:szCs w:val="24"/>
        </w:rPr>
        <w:t>68</w:t>
      </w:r>
      <w:r w:rsidR="00BF3436" w:rsidRPr="001F0C14">
        <w:rPr>
          <w:rFonts w:cs="Times New Roman"/>
          <w:sz w:val="24"/>
          <w:szCs w:val="24"/>
        </w:rPr>
        <w:t xml:space="preserve"> уроков (учебных занятий).</w:t>
      </w:r>
    </w:p>
    <w:p w:rsidR="00F90DFE" w:rsidRPr="001F0C14" w:rsidRDefault="00067F0D" w:rsidP="00067F0D">
      <w:pPr>
        <w:ind w:left="360"/>
        <w:jc w:val="center"/>
        <w:rPr>
          <w:rFonts w:cs="Times New Roman"/>
          <w:b/>
          <w:sz w:val="24"/>
          <w:szCs w:val="24"/>
        </w:rPr>
      </w:pPr>
      <w:r w:rsidRPr="001F0C14">
        <w:rPr>
          <w:rFonts w:cs="Times New Roman"/>
          <w:b/>
          <w:sz w:val="24"/>
          <w:szCs w:val="24"/>
        </w:rPr>
        <w:t xml:space="preserve"> </w:t>
      </w:r>
      <w:r w:rsidR="00FC11BF" w:rsidRPr="001F0C14">
        <w:rPr>
          <w:rFonts w:cs="Times New Roman"/>
          <w:b/>
          <w:sz w:val="24"/>
          <w:szCs w:val="24"/>
        </w:rPr>
        <w:t>ЛИЧНОСТНЫЕ, МЕТАПРЕДМЕТНЫЕ И ПРЕДМЕТНЫЕ РЕЗУЛЬТАТЫ ОСВОЕНИЯ КУРСА</w:t>
      </w:r>
    </w:p>
    <w:p w:rsidR="00FC11BF" w:rsidRPr="001F0C14" w:rsidRDefault="003C749B" w:rsidP="00FC11BF">
      <w:p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3C749B" w:rsidRPr="001F0C14" w:rsidRDefault="00816E69" w:rsidP="00FC11BF">
      <w:pPr>
        <w:jc w:val="both"/>
        <w:rPr>
          <w:rFonts w:cs="Times New Roman"/>
          <w:b/>
          <w:i/>
          <w:sz w:val="24"/>
          <w:szCs w:val="24"/>
        </w:rPr>
      </w:pPr>
      <w:r w:rsidRPr="001F0C14">
        <w:rPr>
          <w:rFonts w:cs="Times New Roman"/>
          <w:b/>
          <w:i/>
          <w:sz w:val="24"/>
          <w:szCs w:val="24"/>
        </w:rPr>
        <w:t>л</w:t>
      </w:r>
      <w:r w:rsidR="003C749B" w:rsidRPr="001F0C14">
        <w:rPr>
          <w:rFonts w:cs="Times New Roman"/>
          <w:b/>
          <w:i/>
          <w:sz w:val="24"/>
          <w:szCs w:val="24"/>
        </w:rPr>
        <w:t>ичностные:</w:t>
      </w:r>
    </w:p>
    <w:p w:rsidR="003C749B" w:rsidRPr="001F0C14" w:rsidRDefault="003C749B" w:rsidP="003C749B">
      <w:pPr>
        <w:pStyle w:val="a3"/>
        <w:numPr>
          <w:ilvl w:val="0"/>
          <w:numId w:val="7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 xml:space="preserve">формирование ответственного отношения к учению, </w:t>
      </w:r>
      <w:proofErr w:type="gramStart"/>
      <w:r w:rsidRPr="001F0C14">
        <w:rPr>
          <w:rFonts w:cs="Times New Roman"/>
          <w:sz w:val="24"/>
          <w:szCs w:val="24"/>
        </w:rPr>
        <w:t>готовности и способности</w:t>
      </w:r>
      <w:proofErr w:type="gramEnd"/>
      <w:r w:rsidRPr="001F0C14">
        <w:rPr>
          <w:rFonts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3C749B" w:rsidRPr="001F0C14" w:rsidRDefault="003C749B" w:rsidP="003C749B">
      <w:pPr>
        <w:pStyle w:val="a3"/>
        <w:numPr>
          <w:ilvl w:val="0"/>
          <w:numId w:val="7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3C749B" w:rsidRPr="001F0C14" w:rsidRDefault="003C749B" w:rsidP="003C749B">
      <w:pPr>
        <w:pStyle w:val="a3"/>
        <w:numPr>
          <w:ilvl w:val="0"/>
          <w:numId w:val="7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 xml:space="preserve">формирование коммуникативной компетентности и </w:t>
      </w:r>
      <w:proofErr w:type="gramStart"/>
      <w:r w:rsidRPr="001F0C14">
        <w:rPr>
          <w:rFonts w:cs="Times New Roman"/>
          <w:sz w:val="24"/>
          <w:szCs w:val="24"/>
        </w:rPr>
        <w:t>общении</w:t>
      </w:r>
      <w:proofErr w:type="gramEnd"/>
      <w:r w:rsidRPr="001F0C14">
        <w:rPr>
          <w:rFonts w:cs="Times New Roman"/>
          <w:sz w:val="24"/>
          <w:szCs w:val="24"/>
        </w:rPr>
        <w:t xml:space="preserve">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3C749B" w:rsidRPr="001F0C14" w:rsidRDefault="003C749B" w:rsidP="003C749B">
      <w:pPr>
        <w:pStyle w:val="a3"/>
        <w:numPr>
          <w:ilvl w:val="0"/>
          <w:numId w:val="7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="00816E69" w:rsidRPr="001F0C14">
        <w:rPr>
          <w:rFonts w:cs="Times New Roman"/>
          <w:sz w:val="24"/>
          <w:szCs w:val="24"/>
        </w:rPr>
        <w:t>контрпримеры</w:t>
      </w:r>
      <w:proofErr w:type="spellEnd"/>
      <w:r w:rsidRPr="001F0C14">
        <w:rPr>
          <w:rFonts w:cs="Times New Roman"/>
          <w:sz w:val="24"/>
          <w:szCs w:val="24"/>
        </w:rPr>
        <w:t>;</w:t>
      </w:r>
    </w:p>
    <w:p w:rsidR="003C749B" w:rsidRPr="001F0C14" w:rsidRDefault="00816E69" w:rsidP="003C749B">
      <w:pPr>
        <w:pStyle w:val="a3"/>
        <w:numPr>
          <w:ilvl w:val="0"/>
          <w:numId w:val="7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816E69" w:rsidRPr="001F0C14" w:rsidRDefault="00816E69" w:rsidP="003C749B">
      <w:pPr>
        <w:pStyle w:val="a3"/>
        <w:numPr>
          <w:ilvl w:val="0"/>
          <w:numId w:val="7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креативность мышления, инициативу, находчивость, активность при решении геометрических задач;</w:t>
      </w:r>
    </w:p>
    <w:p w:rsidR="00816E69" w:rsidRPr="001F0C14" w:rsidRDefault="00816E69" w:rsidP="003C749B">
      <w:pPr>
        <w:pStyle w:val="a3"/>
        <w:numPr>
          <w:ilvl w:val="0"/>
          <w:numId w:val="7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816E69" w:rsidRPr="001F0C14" w:rsidRDefault="00816E69" w:rsidP="003C749B">
      <w:pPr>
        <w:pStyle w:val="a3"/>
        <w:numPr>
          <w:ilvl w:val="0"/>
          <w:numId w:val="7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рассуждений;</w:t>
      </w:r>
    </w:p>
    <w:p w:rsidR="00816E69" w:rsidRPr="001F0C14" w:rsidRDefault="00816E69" w:rsidP="00816E69">
      <w:pPr>
        <w:jc w:val="both"/>
        <w:rPr>
          <w:rFonts w:cs="Times New Roman"/>
          <w:b/>
          <w:i/>
          <w:sz w:val="24"/>
          <w:szCs w:val="24"/>
        </w:rPr>
      </w:pPr>
      <w:proofErr w:type="spellStart"/>
      <w:r w:rsidRPr="001F0C14">
        <w:rPr>
          <w:rFonts w:cs="Times New Roman"/>
          <w:b/>
          <w:i/>
          <w:sz w:val="24"/>
          <w:szCs w:val="24"/>
        </w:rPr>
        <w:t>метапредметные</w:t>
      </w:r>
      <w:proofErr w:type="spellEnd"/>
      <w:r w:rsidRPr="001F0C14">
        <w:rPr>
          <w:rFonts w:cs="Times New Roman"/>
          <w:b/>
          <w:i/>
          <w:sz w:val="24"/>
          <w:szCs w:val="24"/>
        </w:rPr>
        <w:t>:</w:t>
      </w:r>
    </w:p>
    <w:p w:rsidR="00816E69" w:rsidRPr="001F0C14" w:rsidRDefault="00816E69" w:rsidP="00816E69">
      <w:pPr>
        <w:jc w:val="both"/>
        <w:rPr>
          <w:rFonts w:cs="Times New Roman"/>
          <w:i/>
          <w:sz w:val="24"/>
          <w:szCs w:val="24"/>
          <w:u w:val="single"/>
        </w:rPr>
      </w:pPr>
      <w:r w:rsidRPr="001F0C14">
        <w:rPr>
          <w:rFonts w:cs="Times New Roman"/>
          <w:i/>
          <w:sz w:val="24"/>
          <w:szCs w:val="24"/>
          <w:u w:val="single"/>
        </w:rPr>
        <w:t>регулятивные универсальные учебные действия:</w:t>
      </w:r>
    </w:p>
    <w:p w:rsidR="00816E69" w:rsidRPr="001F0C14" w:rsidRDefault="00ED4C57" w:rsidP="00816E69">
      <w:pPr>
        <w:pStyle w:val="a3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ED4C57" w:rsidRPr="001F0C14" w:rsidRDefault="00ED4C57" w:rsidP="00816E69">
      <w:pPr>
        <w:pStyle w:val="a3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ED4C57" w:rsidRPr="001F0C14" w:rsidRDefault="00ED4C57" w:rsidP="00816E69">
      <w:pPr>
        <w:pStyle w:val="a3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ED4C57" w:rsidRPr="001F0C14" w:rsidRDefault="00ED4C57" w:rsidP="00816E69">
      <w:pPr>
        <w:pStyle w:val="a3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ED4C57" w:rsidRPr="001F0C14" w:rsidRDefault="00ED4C57" w:rsidP="00816E69">
      <w:pPr>
        <w:pStyle w:val="a3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ED4C57" w:rsidRPr="001F0C14" w:rsidRDefault="00ED4C57" w:rsidP="00816E69">
      <w:pPr>
        <w:pStyle w:val="a3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ED4C57" w:rsidRPr="001F0C14" w:rsidRDefault="00ED4C57" w:rsidP="00ED4C57">
      <w:pPr>
        <w:tabs>
          <w:tab w:val="left" w:pos="8040"/>
        </w:tabs>
        <w:jc w:val="both"/>
        <w:rPr>
          <w:rFonts w:cs="Times New Roman"/>
          <w:i/>
          <w:sz w:val="24"/>
          <w:szCs w:val="24"/>
          <w:u w:val="single"/>
        </w:rPr>
      </w:pPr>
      <w:r w:rsidRPr="001F0C14">
        <w:rPr>
          <w:rFonts w:cs="Times New Roman"/>
          <w:i/>
          <w:sz w:val="24"/>
          <w:szCs w:val="24"/>
          <w:u w:val="single"/>
        </w:rPr>
        <w:t>познавательные универсальные учебные действия:</w:t>
      </w:r>
    </w:p>
    <w:p w:rsidR="00ED4C57" w:rsidRPr="001F0C14" w:rsidRDefault="00ED4C57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 w:val="24"/>
          <w:szCs w:val="24"/>
          <w:u w:val="single"/>
        </w:rPr>
      </w:pPr>
      <w:r w:rsidRPr="001F0C14">
        <w:rPr>
          <w:rFonts w:cs="Times New Roman"/>
          <w:sz w:val="24"/>
          <w:szCs w:val="24"/>
        </w:rPr>
        <w:lastRenderedPageBreak/>
        <w:t>осознанное владение логическими действиями определения понятий, обобщения, установления аналогий, к</w:t>
      </w:r>
      <w:r w:rsidR="00ED1119" w:rsidRPr="001F0C14">
        <w:rPr>
          <w:rFonts w:cs="Times New Roman"/>
          <w:sz w:val="24"/>
          <w:szCs w:val="24"/>
        </w:rPr>
        <w:t>лассификации на основе самостоятельного выбора оснований и критериев, установления родовидовых связей;</w:t>
      </w:r>
    </w:p>
    <w:p w:rsidR="00ED1119" w:rsidRPr="001F0C14" w:rsidRDefault="00ED1119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 w:val="24"/>
          <w:szCs w:val="24"/>
          <w:u w:val="single"/>
        </w:rPr>
      </w:pPr>
      <w:r w:rsidRPr="001F0C14">
        <w:rPr>
          <w:rFonts w:cs="Times New Roman"/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ED1119" w:rsidRPr="001F0C14" w:rsidRDefault="00ED1119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 w:val="24"/>
          <w:szCs w:val="24"/>
          <w:u w:val="single"/>
        </w:rPr>
      </w:pPr>
      <w:r w:rsidRPr="001F0C14">
        <w:rPr>
          <w:rFonts w:cs="Times New Roman"/>
          <w:sz w:val="24"/>
          <w:szCs w:val="24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ED1119" w:rsidRPr="001F0C14" w:rsidRDefault="00ED1119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 w:val="24"/>
          <w:szCs w:val="24"/>
          <w:u w:val="single"/>
        </w:rPr>
      </w:pPr>
      <w:r w:rsidRPr="001F0C14">
        <w:rPr>
          <w:rFonts w:cs="Times New Roman"/>
          <w:sz w:val="24"/>
          <w:szCs w:val="24"/>
        </w:rPr>
        <w:t xml:space="preserve">формирование и развитие учебной и </w:t>
      </w:r>
      <w:proofErr w:type="spellStart"/>
      <w:r w:rsidRPr="001F0C14">
        <w:rPr>
          <w:rFonts w:cs="Times New Roman"/>
          <w:sz w:val="24"/>
          <w:szCs w:val="24"/>
        </w:rPr>
        <w:t>общепользовательской</w:t>
      </w:r>
      <w:proofErr w:type="spellEnd"/>
      <w:r w:rsidRPr="001F0C14">
        <w:rPr>
          <w:rFonts w:cs="Times New Roman"/>
          <w:sz w:val="24"/>
          <w:szCs w:val="24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ED1119" w:rsidRPr="001F0C14" w:rsidRDefault="00ED1119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 w:val="24"/>
          <w:szCs w:val="24"/>
          <w:u w:val="single"/>
        </w:rPr>
      </w:pPr>
      <w:r w:rsidRPr="001F0C14">
        <w:rPr>
          <w:rFonts w:cs="Times New Roman"/>
          <w:sz w:val="24"/>
          <w:szCs w:val="24"/>
        </w:rPr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ED1119" w:rsidRPr="001F0C14" w:rsidRDefault="00ED1119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 w:val="24"/>
          <w:szCs w:val="24"/>
          <w:u w:val="single"/>
        </w:rPr>
      </w:pPr>
      <w:r w:rsidRPr="001F0C14">
        <w:rPr>
          <w:rFonts w:cs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ED1119" w:rsidRPr="001F0C14" w:rsidRDefault="00DF1E38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 w:val="24"/>
          <w:szCs w:val="24"/>
          <w:u w:val="single"/>
        </w:rPr>
      </w:pPr>
      <w:r w:rsidRPr="001F0C14">
        <w:rPr>
          <w:rFonts w:cs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DF1E38" w:rsidRPr="001F0C14" w:rsidRDefault="00DF1E38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 w:val="24"/>
          <w:szCs w:val="24"/>
          <w:u w:val="single"/>
        </w:rPr>
      </w:pPr>
      <w:r w:rsidRPr="001F0C14">
        <w:rPr>
          <w:rFonts w:cs="Times New Roman"/>
          <w:sz w:val="24"/>
          <w:szCs w:val="24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DF1E38" w:rsidRPr="001F0C14" w:rsidRDefault="00DF1E38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 w:val="24"/>
          <w:szCs w:val="24"/>
          <w:u w:val="single"/>
        </w:rPr>
      </w:pPr>
      <w:r w:rsidRPr="001F0C14">
        <w:rPr>
          <w:rFonts w:cs="Times New Roman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DF1E38" w:rsidRPr="001F0C14" w:rsidRDefault="00DF1E38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 w:val="24"/>
          <w:szCs w:val="24"/>
          <w:u w:val="single"/>
        </w:rPr>
      </w:pPr>
      <w:r w:rsidRPr="001F0C14">
        <w:rPr>
          <w:rFonts w:cs="Times New Roman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DF1E38" w:rsidRPr="001F0C14" w:rsidRDefault="00DF1E38" w:rsidP="00DF1E38">
      <w:pPr>
        <w:tabs>
          <w:tab w:val="left" w:pos="8040"/>
        </w:tabs>
        <w:jc w:val="both"/>
        <w:rPr>
          <w:rFonts w:cs="Times New Roman"/>
          <w:i/>
          <w:sz w:val="24"/>
          <w:szCs w:val="24"/>
          <w:u w:val="single"/>
        </w:rPr>
      </w:pPr>
      <w:r w:rsidRPr="001F0C14">
        <w:rPr>
          <w:rFonts w:cs="Times New Roman"/>
          <w:i/>
          <w:sz w:val="24"/>
          <w:szCs w:val="24"/>
          <w:u w:val="single"/>
        </w:rPr>
        <w:t>коммуникативные универсальные учебные действия:</w:t>
      </w:r>
    </w:p>
    <w:p w:rsidR="00DF1E38" w:rsidRPr="001F0C14" w:rsidRDefault="00DF1E38" w:rsidP="00DF1E38">
      <w:pPr>
        <w:pStyle w:val="a3"/>
        <w:numPr>
          <w:ilvl w:val="0"/>
          <w:numId w:val="11"/>
        </w:numPr>
        <w:tabs>
          <w:tab w:val="left" w:pos="8040"/>
        </w:tabs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DF1E38" w:rsidRPr="001F0C14" w:rsidRDefault="00DF1E38" w:rsidP="00DF1E38">
      <w:pPr>
        <w:pStyle w:val="a3"/>
        <w:numPr>
          <w:ilvl w:val="0"/>
          <w:numId w:val="11"/>
        </w:numPr>
        <w:tabs>
          <w:tab w:val="left" w:pos="8040"/>
        </w:tabs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DF1E38" w:rsidRPr="001F0C14" w:rsidRDefault="00DF1E38" w:rsidP="00DF1E38">
      <w:pPr>
        <w:pStyle w:val="a3"/>
        <w:numPr>
          <w:ilvl w:val="0"/>
          <w:numId w:val="11"/>
        </w:numPr>
        <w:tabs>
          <w:tab w:val="left" w:pos="8040"/>
        </w:tabs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слушать партнера;</w:t>
      </w:r>
    </w:p>
    <w:p w:rsidR="00DF1E38" w:rsidRPr="001F0C14" w:rsidRDefault="00DF1E38" w:rsidP="00DF1E38">
      <w:pPr>
        <w:pStyle w:val="a3"/>
        <w:numPr>
          <w:ilvl w:val="0"/>
          <w:numId w:val="11"/>
        </w:numPr>
        <w:tabs>
          <w:tab w:val="left" w:pos="8040"/>
        </w:tabs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формулировать, аргументировать и отстаивать свое мнение;</w:t>
      </w:r>
    </w:p>
    <w:p w:rsidR="00DF1E38" w:rsidRPr="001F0C14" w:rsidRDefault="00DF1E38" w:rsidP="00DF1E38">
      <w:pPr>
        <w:jc w:val="both"/>
        <w:rPr>
          <w:rFonts w:cs="Times New Roman"/>
          <w:b/>
          <w:i/>
          <w:sz w:val="24"/>
          <w:szCs w:val="24"/>
        </w:rPr>
      </w:pPr>
      <w:r w:rsidRPr="001F0C14">
        <w:rPr>
          <w:rFonts w:cs="Times New Roman"/>
          <w:b/>
          <w:i/>
          <w:sz w:val="24"/>
          <w:szCs w:val="24"/>
        </w:rPr>
        <w:t>предметные:</w:t>
      </w:r>
    </w:p>
    <w:p w:rsidR="00DF1E38" w:rsidRPr="001F0C14" w:rsidRDefault="00C5245D" w:rsidP="00DF1E38">
      <w:pPr>
        <w:pStyle w:val="a3"/>
        <w:numPr>
          <w:ilvl w:val="0"/>
          <w:numId w:val="12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овладение базовым понятийным аппаратом по основным разделам содержания; представление об основных изучаемых понятиях (геометрическая фигура, величина) как важнейших математических моделях, позволяющих описывать и изучать реальные процессы и явления;</w:t>
      </w:r>
    </w:p>
    <w:p w:rsidR="00C5245D" w:rsidRPr="001F0C14" w:rsidRDefault="00C5245D" w:rsidP="00DF1E38">
      <w:pPr>
        <w:pStyle w:val="a3"/>
        <w:numPr>
          <w:ilvl w:val="0"/>
          <w:numId w:val="12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C5245D" w:rsidRPr="001F0C14" w:rsidRDefault="00C5245D" w:rsidP="00DF1E38">
      <w:pPr>
        <w:pStyle w:val="a3"/>
        <w:numPr>
          <w:ilvl w:val="0"/>
          <w:numId w:val="12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овладение навыками устных письменных, инструментальных вычислений;</w:t>
      </w:r>
    </w:p>
    <w:p w:rsidR="00C5245D" w:rsidRPr="001F0C14" w:rsidRDefault="00C5245D" w:rsidP="00DF1E38">
      <w:pPr>
        <w:pStyle w:val="a3"/>
        <w:numPr>
          <w:ilvl w:val="0"/>
          <w:numId w:val="12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lastRenderedPageBreak/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C5245D" w:rsidRPr="001F0C14" w:rsidRDefault="00C5245D" w:rsidP="00DF1E38">
      <w:pPr>
        <w:pStyle w:val="a3"/>
        <w:numPr>
          <w:ilvl w:val="0"/>
          <w:numId w:val="12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усвоение систематических знаний о плоских фигурах и их свойствах, умение применять систематические знания о них для решения геометрических и практических задач;</w:t>
      </w:r>
    </w:p>
    <w:p w:rsidR="00C5245D" w:rsidRPr="001F0C14" w:rsidRDefault="00C5245D" w:rsidP="00DF1E38">
      <w:pPr>
        <w:pStyle w:val="a3"/>
        <w:numPr>
          <w:ilvl w:val="0"/>
          <w:numId w:val="12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умение измерять длины отрезков, величины углов</w:t>
      </w:r>
      <w:r w:rsidR="00B87E18" w:rsidRPr="001F0C14">
        <w:rPr>
          <w:rFonts w:cs="Times New Roman"/>
          <w:sz w:val="24"/>
          <w:szCs w:val="24"/>
        </w:rPr>
        <w:t>;</w:t>
      </w:r>
    </w:p>
    <w:p w:rsidR="00B87E18" w:rsidRPr="001F0C14" w:rsidRDefault="00B87E18" w:rsidP="00DF1E38">
      <w:pPr>
        <w:pStyle w:val="a3"/>
        <w:numPr>
          <w:ilvl w:val="0"/>
          <w:numId w:val="12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справочные материалы и технические средства.</w:t>
      </w:r>
    </w:p>
    <w:p w:rsidR="00B87E18" w:rsidRPr="001F0C14" w:rsidRDefault="00067F0D" w:rsidP="00067F0D">
      <w:pPr>
        <w:ind w:left="360"/>
        <w:jc w:val="center"/>
        <w:rPr>
          <w:rFonts w:cs="Times New Roman"/>
          <w:b/>
          <w:sz w:val="24"/>
          <w:szCs w:val="24"/>
        </w:rPr>
      </w:pPr>
      <w:r w:rsidRPr="001F0C14">
        <w:rPr>
          <w:rFonts w:cs="Times New Roman"/>
          <w:b/>
          <w:sz w:val="24"/>
          <w:szCs w:val="24"/>
        </w:rPr>
        <w:t xml:space="preserve"> </w:t>
      </w:r>
      <w:r w:rsidR="00B87E18" w:rsidRPr="001F0C14">
        <w:rPr>
          <w:rFonts w:cs="Times New Roman"/>
          <w:b/>
          <w:sz w:val="24"/>
          <w:szCs w:val="24"/>
        </w:rPr>
        <w:t>СОДЕРЖАНИЕ КУРСА</w:t>
      </w:r>
    </w:p>
    <w:p w:rsidR="00B87E18" w:rsidRPr="001F0C14" w:rsidRDefault="00B87E18" w:rsidP="00B87E18">
      <w:p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b/>
          <w:sz w:val="24"/>
          <w:szCs w:val="24"/>
        </w:rPr>
        <w:t>Начальные геометрические сведения.</w:t>
      </w:r>
      <w:r w:rsidR="00202B1D" w:rsidRPr="001F0C14">
        <w:rPr>
          <w:rFonts w:cs="Times New Roman"/>
          <w:b/>
          <w:sz w:val="24"/>
          <w:szCs w:val="24"/>
        </w:rPr>
        <w:t xml:space="preserve"> </w:t>
      </w:r>
      <w:r w:rsidRPr="001F0C14">
        <w:rPr>
          <w:rFonts w:cs="Times New Roman"/>
          <w:sz w:val="24"/>
          <w:szCs w:val="24"/>
        </w:rPr>
        <w:t xml:space="preserve">Прямая и отрезок. Точка, прямая, отрезок. Луч и угол. Сравнение отрезков и углов. Равенство геометрических фигур. Измерение отрезков и углов. Длина отрезка.  Градусная мера угла. Единицы измерения. </w:t>
      </w:r>
      <w:r w:rsidR="00E9515A" w:rsidRPr="001F0C14">
        <w:rPr>
          <w:rFonts w:cs="Times New Roman"/>
          <w:sz w:val="24"/>
          <w:szCs w:val="24"/>
        </w:rPr>
        <w:t>Виды углов. Вертикальные и смежные углы. Биссектриса угла. Перпендикулярные прямые.</w:t>
      </w:r>
    </w:p>
    <w:p w:rsidR="00B87E18" w:rsidRPr="001F0C14" w:rsidRDefault="00B87E18" w:rsidP="00B87E18">
      <w:p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b/>
          <w:sz w:val="24"/>
          <w:szCs w:val="24"/>
        </w:rPr>
        <w:t>Треугольники.</w:t>
      </w:r>
      <w:r w:rsidR="00202B1D" w:rsidRPr="001F0C14">
        <w:rPr>
          <w:rFonts w:cs="Times New Roman"/>
          <w:b/>
          <w:sz w:val="24"/>
          <w:szCs w:val="24"/>
        </w:rPr>
        <w:t xml:space="preserve"> </w:t>
      </w:r>
      <w:r w:rsidR="00E9515A" w:rsidRPr="001F0C14">
        <w:rPr>
          <w:rFonts w:cs="Times New Roman"/>
          <w:sz w:val="24"/>
          <w:szCs w:val="24"/>
        </w:rPr>
        <w:t>Треугольник. Высота, медиана, биссектриса треугольника. Равнобедренные и равносторонние треугольники; свойства и признаки равнобедренного треугольника. Признаки равенства треугольников. Окружность. Дуга, хорда, радиус, диаметр. Построения с помощью циркуля и линейки. Основные задачи на построение: деление отрезка пополам; построение угла, равному данному; построение биссектрисы угла; построение перпендикулярных прямых.</w:t>
      </w:r>
    </w:p>
    <w:p w:rsidR="00B87E18" w:rsidRPr="001F0C14" w:rsidRDefault="00B87E18" w:rsidP="00B87E18">
      <w:p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b/>
          <w:sz w:val="24"/>
          <w:szCs w:val="24"/>
        </w:rPr>
        <w:t>Параллельные прямые.</w:t>
      </w:r>
      <w:r w:rsidR="00202B1D" w:rsidRPr="001F0C14">
        <w:rPr>
          <w:rFonts w:cs="Times New Roman"/>
          <w:sz w:val="24"/>
          <w:szCs w:val="24"/>
        </w:rPr>
        <w:t xml:space="preserve"> </w:t>
      </w:r>
      <w:r w:rsidR="00E9515A" w:rsidRPr="001F0C14">
        <w:rPr>
          <w:rFonts w:cs="Times New Roman"/>
          <w:sz w:val="24"/>
          <w:szCs w:val="24"/>
        </w:rPr>
        <w:t>Параллельные и пересекающиеся прямые. Теоремы о параллельности прямых</w:t>
      </w:r>
      <w:r w:rsidR="00202B1D" w:rsidRPr="001F0C14">
        <w:rPr>
          <w:rFonts w:cs="Times New Roman"/>
          <w:sz w:val="24"/>
          <w:szCs w:val="24"/>
        </w:rPr>
        <w:t>. Определение. Аксиомы и теоремы. Доказательство от противного. Теорема, обратная данной.</w:t>
      </w:r>
    </w:p>
    <w:p w:rsidR="00202B1D" w:rsidRPr="001F0C14" w:rsidRDefault="00B87E18" w:rsidP="00B87E18">
      <w:p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b/>
          <w:sz w:val="24"/>
          <w:szCs w:val="24"/>
        </w:rPr>
        <w:t>Соотношения между сторонами и углами треугольника.</w:t>
      </w:r>
      <w:r w:rsidR="00202B1D" w:rsidRPr="001F0C14">
        <w:rPr>
          <w:rFonts w:cs="Times New Roman"/>
          <w:b/>
          <w:sz w:val="24"/>
          <w:szCs w:val="24"/>
        </w:rPr>
        <w:t xml:space="preserve"> </w:t>
      </w:r>
      <w:r w:rsidR="00202B1D" w:rsidRPr="001F0C14">
        <w:rPr>
          <w:rFonts w:cs="Times New Roman"/>
          <w:sz w:val="24"/>
          <w:szCs w:val="24"/>
        </w:rPr>
        <w:t>Сумма углов треугольника. Внешние углы треугольника. Виды треугольников. Теорема о соотношениях между сторонами и углами треугольника. Неравенство треугольника. Прямоугольные треугольники; свойства и признаки равенства прямоугольных треугольников. Расстояние от точки до прямой. Расстояние между параллельными прямыми. Построения с помощью циркуля и линейки. Построение треугольника по трем элементам.</w:t>
      </w:r>
    </w:p>
    <w:p w:rsidR="00DC45C4" w:rsidRPr="001F0C14" w:rsidRDefault="00067F0D" w:rsidP="00067F0D">
      <w:pPr>
        <w:ind w:left="360"/>
        <w:jc w:val="center"/>
        <w:rPr>
          <w:rFonts w:cs="Times New Roman"/>
          <w:b/>
          <w:sz w:val="24"/>
          <w:szCs w:val="24"/>
        </w:rPr>
      </w:pPr>
      <w:r w:rsidRPr="001F0C14">
        <w:rPr>
          <w:rFonts w:cs="Times New Roman"/>
          <w:b/>
          <w:sz w:val="24"/>
          <w:szCs w:val="24"/>
        </w:rPr>
        <w:t xml:space="preserve"> </w:t>
      </w:r>
      <w:r w:rsidR="00DC45C4" w:rsidRPr="001F0C14">
        <w:rPr>
          <w:rFonts w:cs="Times New Roman"/>
          <w:b/>
          <w:sz w:val="24"/>
          <w:szCs w:val="24"/>
        </w:rPr>
        <w:t>ПЛАНИРУЕМЫЕ РЕЗУЛЬТАТЫ ИЗУЧЕНИЯ КУРСА</w:t>
      </w:r>
    </w:p>
    <w:p w:rsidR="00DC45C4" w:rsidRPr="001F0C14" w:rsidRDefault="004163F0" w:rsidP="00DC45C4">
      <w:p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В результате изучения курса геометрии 7 класса ученик научится:</w:t>
      </w:r>
    </w:p>
    <w:p w:rsidR="004163F0" w:rsidRPr="001F0C14" w:rsidRDefault="004163F0" w:rsidP="004163F0">
      <w:pPr>
        <w:pStyle w:val="a3"/>
        <w:numPr>
          <w:ilvl w:val="0"/>
          <w:numId w:val="13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использовать язык геометрии для описания предметов окружающего мира;</w:t>
      </w:r>
    </w:p>
    <w:p w:rsidR="004163F0" w:rsidRPr="001F0C14" w:rsidRDefault="004163F0" w:rsidP="004163F0">
      <w:pPr>
        <w:pStyle w:val="a3"/>
        <w:numPr>
          <w:ilvl w:val="0"/>
          <w:numId w:val="13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распознавать и изображать на чертежах и рисунках геометрические фигуры и их отношения;</w:t>
      </w:r>
    </w:p>
    <w:p w:rsidR="004163F0" w:rsidRPr="001F0C14" w:rsidRDefault="004163F0" w:rsidP="004163F0">
      <w:pPr>
        <w:pStyle w:val="a3"/>
        <w:numPr>
          <w:ilvl w:val="0"/>
          <w:numId w:val="13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 xml:space="preserve">использовать свойства измерения длин и </w:t>
      </w:r>
      <w:r w:rsidR="004D4A2C" w:rsidRPr="001F0C14">
        <w:rPr>
          <w:rFonts w:cs="Times New Roman"/>
          <w:sz w:val="24"/>
          <w:szCs w:val="24"/>
        </w:rPr>
        <w:t>углов при решении задач на нахождение длины отрезка и градусной меры угла;</w:t>
      </w:r>
    </w:p>
    <w:p w:rsidR="004D4A2C" w:rsidRPr="001F0C14" w:rsidRDefault="004D4A2C" w:rsidP="004163F0">
      <w:pPr>
        <w:pStyle w:val="a3"/>
        <w:numPr>
          <w:ilvl w:val="0"/>
          <w:numId w:val="13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 xml:space="preserve">решать задачи на вычисление градусных мер углов </w:t>
      </w:r>
      <w:proofErr w:type="gramStart"/>
      <w:r w:rsidRPr="001F0C14">
        <w:rPr>
          <w:rFonts w:cs="Times New Roman"/>
          <w:sz w:val="24"/>
          <w:szCs w:val="24"/>
        </w:rPr>
        <w:t xml:space="preserve">от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p>
      </m:oMath>
      <w:r w:rsidRPr="001F0C14">
        <w:rPr>
          <w:rFonts w:eastAsiaTheme="minorEastAsia" w:cs="Times New Roman"/>
          <w:sz w:val="24"/>
          <w:szCs w:val="24"/>
        </w:rPr>
        <w:t xml:space="preserve"> до</w:t>
      </w:r>
      <w:proofErr w:type="gramEnd"/>
      <w:r w:rsidRPr="001F0C14">
        <w:rPr>
          <w:rFonts w:eastAsiaTheme="minorEastAsia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180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</m:oMath>
      <w:r w:rsidRPr="001F0C14">
        <w:rPr>
          <w:rFonts w:eastAsiaTheme="minorEastAsia" w:cs="Times New Roman"/>
          <w:sz w:val="24"/>
          <w:szCs w:val="24"/>
        </w:rPr>
        <w:t xml:space="preserve"> с необходимыми теоретическими обоснованиями, опирающимися на изучение свойства фигур и их элементов;</w:t>
      </w:r>
    </w:p>
    <w:p w:rsidR="004D4A2C" w:rsidRPr="001F0C14" w:rsidRDefault="004D4A2C" w:rsidP="004163F0">
      <w:pPr>
        <w:pStyle w:val="a3"/>
        <w:numPr>
          <w:ilvl w:val="0"/>
          <w:numId w:val="13"/>
        </w:numPr>
        <w:jc w:val="both"/>
        <w:rPr>
          <w:rFonts w:cs="Times New Roman"/>
          <w:sz w:val="24"/>
          <w:szCs w:val="24"/>
        </w:rPr>
      </w:pPr>
      <w:r w:rsidRPr="001F0C14">
        <w:rPr>
          <w:rFonts w:eastAsiaTheme="minorEastAsia" w:cs="Times New Roman"/>
          <w:sz w:val="24"/>
          <w:szCs w:val="24"/>
        </w:rPr>
        <w:t>решать задачи на доказательство, опираясь на изученные свойства фигур и отношения между ними и применяя изученные виды доказательств;</w:t>
      </w:r>
    </w:p>
    <w:p w:rsidR="004D4A2C" w:rsidRPr="001F0C14" w:rsidRDefault="004D4A2C" w:rsidP="004163F0">
      <w:pPr>
        <w:pStyle w:val="a3"/>
        <w:numPr>
          <w:ilvl w:val="0"/>
          <w:numId w:val="13"/>
        </w:numPr>
        <w:jc w:val="both"/>
        <w:rPr>
          <w:rFonts w:cs="Times New Roman"/>
          <w:sz w:val="24"/>
          <w:szCs w:val="24"/>
        </w:rPr>
      </w:pPr>
      <w:r w:rsidRPr="001F0C14">
        <w:rPr>
          <w:rFonts w:eastAsiaTheme="minorEastAsia" w:cs="Times New Roman"/>
          <w:sz w:val="24"/>
          <w:szCs w:val="24"/>
        </w:rPr>
        <w:lastRenderedPageBreak/>
        <w:t>решать несложные задачи на построение циркуля и линейки;</w:t>
      </w:r>
    </w:p>
    <w:p w:rsidR="004D4A2C" w:rsidRPr="001F0C14" w:rsidRDefault="004D4A2C" w:rsidP="004163F0">
      <w:pPr>
        <w:pStyle w:val="a3"/>
        <w:numPr>
          <w:ilvl w:val="0"/>
          <w:numId w:val="13"/>
        </w:numPr>
        <w:jc w:val="both"/>
        <w:rPr>
          <w:rFonts w:cs="Times New Roman"/>
          <w:sz w:val="24"/>
          <w:szCs w:val="24"/>
        </w:rPr>
      </w:pPr>
      <w:r w:rsidRPr="001F0C14">
        <w:rPr>
          <w:rFonts w:eastAsiaTheme="minorEastAsia" w:cs="Times New Roman"/>
          <w:sz w:val="24"/>
          <w:szCs w:val="24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4D4A2C" w:rsidRPr="001F0C14" w:rsidRDefault="004D4A2C" w:rsidP="004D4A2C">
      <w:pPr>
        <w:ind w:left="360"/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Ученик получит возможность:</w:t>
      </w:r>
    </w:p>
    <w:p w:rsidR="004D4A2C" w:rsidRPr="001F0C14" w:rsidRDefault="004D4A2C" w:rsidP="004D4A2C">
      <w:pPr>
        <w:pStyle w:val="a3"/>
        <w:numPr>
          <w:ilvl w:val="0"/>
          <w:numId w:val="14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овладеть методами решения задач на вычисления и доказательства: методом от противного;</w:t>
      </w:r>
    </w:p>
    <w:p w:rsidR="004D4A2C" w:rsidRPr="001F0C14" w:rsidRDefault="004D4A2C" w:rsidP="004D4A2C">
      <w:pPr>
        <w:pStyle w:val="a3"/>
        <w:numPr>
          <w:ilvl w:val="0"/>
          <w:numId w:val="14"/>
        </w:numPr>
        <w:jc w:val="both"/>
        <w:rPr>
          <w:rFonts w:cs="Times New Roman"/>
          <w:sz w:val="24"/>
          <w:szCs w:val="24"/>
        </w:rPr>
      </w:pPr>
      <w:r w:rsidRPr="001F0C14">
        <w:rPr>
          <w:rFonts w:cs="Times New Roman"/>
          <w:sz w:val="24"/>
          <w:szCs w:val="24"/>
        </w:rPr>
        <w:t>овладеть традиционной схемой решения задач на построения с помощью циркуля и линейки: анализ, построение, доказательство и исследование</w:t>
      </w:r>
    </w:p>
    <w:p w:rsidR="00242332" w:rsidRPr="001F0C14" w:rsidRDefault="00242332" w:rsidP="00242332">
      <w:pPr>
        <w:pStyle w:val="a3"/>
        <w:ind w:left="1080"/>
        <w:rPr>
          <w:b/>
          <w:sz w:val="24"/>
          <w:szCs w:val="24"/>
        </w:rPr>
      </w:pPr>
    </w:p>
    <w:p w:rsidR="00242332" w:rsidRPr="001F0C14" w:rsidRDefault="00242332" w:rsidP="00242332">
      <w:pPr>
        <w:pStyle w:val="a3"/>
        <w:ind w:left="1080"/>
        <w:jc w:val="center"/>
        <w:rPr>
          <w:b/>
          <w:sz w:val="24"/>
          <w:szCs w:val="24"/>
        </w:rPr>
      </w:pPr>
      <w:r w:rsidRPr="001F0C14">
        <w:rPr>
          <w:b/>
          <w:sz w:val="24"/>
          <w:szCs w:val="24"/>
        </w:rPr>
        <w:t>Основные формы, технологии, методы обучения, типы уроков</w:t>
      </w:r>
    </w:p>
    <w:tbl>
      <w:tblPr>
        <w:tblStyle w:val="a4"/>
        <w:tblpPr w:leftFromText="180" w:rightFromText="180" w:vertAnchor="text" w:horzAnchor="margin" w:tblpY="188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284"/>
        <w:gridCol w:w="8363"/>
      </w:tblGrid>
      <w:tr w:rsidR="00242332" w:rsidRPr="001F0C14" w:rsidTr="00242332">
        <w:tc>
          <w:tcPr>
            <w:tcW w:w="6345" w:type="dxa"/>
          </w:tcPr>
          <w:p w:rsidR="00242332" w:rsidRPr="001F0C14" w:rsidRDefault="00242332" w:rsidP="00242332">
            <w:pPr>
              <w:tabs>
                <w:tab w:val="left" w:pos="700"/>
              </w:tabs>
              <w:ind w:right="-799"/>
              <w:rPr>
                <w:b/>
                <w:snapToGrid w:val="0"/>
                <w:sz w:val="24"/>
                <w:szCs w:val="24"/>
              </w:rPr>
            </w:pPr>
            <w:r w:rsidRPr="001F0C14">
              <w:rPr>
                <w:b/>
                <w:snapToGrid w:val="0"/>
                <w:sz w:val="24"/>
                <w:szCs w:val="24"/>
              </w:rPr>
              <w:t>Формы организации учебного процесса:</w:t>
            </w:r>
          </w:p>
          <w:p w:rsidR="00242332" w:rsidRPr="001F0C14" w:rsidRDefault="00242332" w:rsidP="00242332">
            <w:pPr>
              <w:tabs>
                <w:tab w:val="left" w:pos="700"/>
              </w:tabs>
              <w:ind w:right="-799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8647" w:type="dxa"/>
            <w:gridSpan w:val="2"/>
          </w:tcPr>
          <w:p w:rsidR="00242332" w:rsidRPr="001F0C14" w:rsidRDefault="00242332" w:rsidP="00242332">
            <w:pPr>
              <w:tabs>
                <w:tab w:val="num" w:pos="567"/>
              </w:tabs>
              <w:rPr>
                <w:b/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</w:rPr>
              <w:t>Повторение на уроках проводится в следующих видах и формах:</w:t>
            </w:r>
          </w:p>
          <w:p w:rsidR="00242332" w:rsidRPr="001F0C14" w:rsidRDefault="00242332" w:rsidP="00242332">
            <w:pPr>
              <w:tabs>
                <w:tab w:val="left" w:pos="700"/>
              </w:tabs>
              <w:ind w:right="-799"/>
              <w:rPr>
                <w:b/>
                <w:snapToGrid w:val="0"/>
                <w:sz w:val="24"/>
                <w:szCs w:val="24"/>
              </w:rPr>
            </w:pPr>
          </w:p>
        </w:tc>
      </w:tr>
      <w:tr w:rsidR="00242332" w:rsidRPr="001F0C14" w:rsidTr="00242332">
        <w:tc>
          <w:tcPr>
            <w:tcW w:w="6629" w:type="dxa"/>
            <w:gridSpan w:val="2"/>
          </w:tcPr>
          <w:p w:rsidR="00242332" w:rsidRPr="001F0C14" w:rsidRDefault="00242332" w:rsidP="00242332">
            <w:pPr>
              <w:numPr>
                <w:ilvl w:val="0"/>
                <w:numId w:val="18"/>
              </w:numPr>
              <w:shd w:val="clear" w:color="auto" w:fill="FFFFFF"/>
              <w:tabs>
                <w:tab w:val="num" w:pos="420"/>
              </w:tabs>
              <w:autoSpaceDE w:val="0"/>
              <w:autoSpaceDN w:val="0"/>
              <w:adjustRightInd w:val="0"/>
              <w:ind w:left="419" w:hanging="357"/>
              <w:jc w:val="both"/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индивидуальные,</w:t>
            </w:r>
          </w:p>
          <w:p w:rsidR="00242332" w:rsidRPr="001F0C14" w:rsidRDefault="00242332" w:rsidP="00242332">
            <w:pPr>
              <w:numPr>
                <w:ilvl w:val="0"/>
                <w:numId w:val="18"/>
              </w:numPr>
              <w:shd w:val="clear" w:color="auto" w:fill="FFFFFF"/>
              <w:tabs>
                <w:tab w:val="num" w:pos="420"/>
              </w:tabs>
              <w:autoSpaceDE w:val="0"/>
              <w:autoSpaceDN w:val="0"/>
              <w:adjustRightInd w:val="0"/>
              <w:ind w:left="420"/>
              <w:jc w:val="both"/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 xml:space="preserve"> групповые, </w:t>
            </w:r>
          </w:p>
          <w:p w:rsidR="00242332" w:rsidRPr="001F0C14" w:rsidRDefault="00242332" w:rsidP="00242332">
            <w:pPr>
              <w:numPr>
                <w:ilvl w:val="0"/>
                <w:numId w:val="18"/>
              </w:numPr>
              <w:shd w:val="clear" w:color="auto" w:fill="FFFFFF"/>
              <w:tabs>
                <w:tab w:val="num" w:pos="420"/>
              </w:tabs>
              <w:autoSpaceDE w:val="0"/>
              <w:autoSpaceDN w:val="0"/>
              <w:adjustRightInd w:val="0"/>
              <w:ind w:left="420"/>
              <w:jc w:val="both"/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 xml:space="preserve">индивидуально-групповые, </w:t>
            </w:r>
          </w:p>
          <w:p w:rsidR="00242332" w:rsidRPr="001F0C14" w:rsidRDefault="00242332" w:rsidP="00242332">
            <w:pPr>
              <w:numPr>
                <w:ilvl w:val="0"/>
                <w:numId w:val="18"/>
              </w:numPr>
              <w:shd w:val="clear" w:color="auto" w:fill="FFFFFF"/>
              <w:tabs>
                <w:tab w:val="num" w:pos="420"/>
              </w:tabs>
              <w:autoSpaceDE w:val="0"/>
              <w:autoSpaceDN w:val="0"/>
              <w:adjustRightInd w:val="0"/>
              <w:ind w:left="420"/>
              <w:jc w:val="both"/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фронтальные,</w:t>
            </w:r>
          </w:p>
          <w:p w:rsidR="00242332" w:rsidRPr="001F0C14" w:rsidRDefault="00242332" w:rsidP="00242332">
            <w:pPr>
              <w:numPr>
                <w:ilvl w:val="0"/>
                <w:numId w:val="18"/>
              </w:numPr>
              <w:shd w:val="clear" w:color="auto" w:fill="FFFFFF"/>
              <w:tabs>
                <w:tab w:val="num" w:pos="420"/>
              </w:tabs>
              <w:autoSpaceDE w:val="0"/>
              <w:autoSpaceDN w:val="0"/>
              <w:adjustRightInd w:val="0"/>
              <w:ind w:left="420"/>
              <w:jc w:val="both"/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классные и внеклассные.</w:t>
            </w:r>
          </w:p>
        </w:tc>
        <w:tc>
          <w:tcPr>
            <w:tcW w:w="8363" w:type="dxa"/>
          </w:tcPr>
          <w:p w:rsidR="00242332" w:rsidRPr="001F0C14" w:rsidRDefault="00242332" w:rsidP="00242332">
            <w:pPr>
              <w:numPr>
                <w:ilvl w:val="1"/>
                <w:numId w:val="17"/>
              </w:numPr>
              <w:ind w:left="284" w:hanging="284"/>
              <w:jc w:val="both"/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повторение и контроль теоретического материала;</w:t>
            </w:r>
          </w:p>
          <w:p w:rsidR="00242332" w:rsidRPr="001F0C14" w:rsidRDefault="00242332" w:rsidP="00242332">
            <w:pPr>
              <w:numPr>
                <w:ilvl w:val="1"/>
                <w:numId w:val="17"/>
              </w:numPr>
              <w:ind w:left="284" w:hanging="284"/>
              <w:jc w:val="both"/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 xml:space="preserve">разбор </w:t>
            </w:r>
            <w:proofErr w:type="gramStart"/>
            <w:r w:rsidRPr="001F0C14">
              <w:rPr>
                <w:sz w:val="24"/>
                <w:szCs w:val="24"/>
              </w:rPr>
              <w:t>и  анализ</w:t>
            </w:r>
            <w:proofErr w:type="gramEnd"/>
            <w:r w:rsidRPr="001F0C14">
              <w:rPr>
                <w:sz w:val="24"/>
                <w:szCs w:val="24"/>
              </w:rPr>
              <w:t xml:space="preserve"> домашнего задания;</w:t>
            </w:r>
          </w:p>
          <w:p w:rsidR="00242332" w:rsidRPr="001F0C14" w:rsidRDefault="00242332" w:rsidP="00242332">
            <w:pPr>
              <w:numPr>
                <w:ilvl w:val="1"/>
                <w:numId w:val="17"/>
              </w:numPr>
              <w:ind w:left="284" w:hanging="284"/>
              <w:jc w:val="both"/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устный счет;</w:t>
            </w:r>
          </w:p>
          <w:p w:rsidR="00242332" w:rsidRPr="001F0C14" w:rsidRDefault="00242332" w:rsidP="00242332">
            <w:pPr>
              <w:numPr>
                <w:ilvl w:val="1"/>
                <w:numId w:val="17"/>
              </w:numPr>
              <w:ind w:left="284" w:hanging="284"/>
              <w:jc w:val="both"/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математический диктант;</w:t>
            </w:r>
          </w:p>
          <w:p w:rsidR="00242332" w:rsidRPr="001F0C14" w:rsidRDefault="00242332" w:rsidP="00242332">
            <w:pPr>
              <w:numPr>
                <w:ilvl w:val="1"/>
                <w:numId w:val="17"/>
              </w:numPr>
              <w:ind w:left="284" w:hanging="284"/>
              <w:jc w:val="both"/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самостоятельная работа;</w:t>
            </w:r>
          </w:p>
          <w:p w:rsidR="00242332" w:rsidRPr="001F0C14" w:rsidRDefault="00242332" w:rsidP="00242332">
            <w:pPr>
              <w:numPr>
                <w:ilvl w:val="1"/>
                <w:numId w:val="17"/>
              </w:numPr>
              <w:ind w:left="284" w:hanging="284"/>
              <w:jc w:val="both"/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контрольные срезы.</w:t>
            </w:r>
          </w:p>
        </w:tc>
      </w:tr>
    </w:tbl>
    <w:p w:rsidR="00242332" w:rsidRPr="001F0C14" w:rsidRDefault="00242332" w:rsidP="00242332">
      <w:pPr>
        <w:pStyle w:val="a3"/>
        <w:ind w:left="1080"/>
        <w:rPr>
          <w:b/>
          <w:sz w:val="24"/>
          <w:szCs w:val="24"/>
        </w:rPr>
      </w:pPr>
      <w:r w:rsidRPr="001F0C14">
        <w:rPr>
          <w:b/>
          <w:sz w:val="24"/>
          <w:szCs w:val="24"/>
        </w:rPr>
        <w:t xml:space="preserve"> </w:t>
      </w:r>
    </w:p>
    <w:p w:rsidR="00242332" w:rsidRPr="001F0C14" w:rsidRDefault="00242332" w:rsidP="00242332">
      <w:pPr>
        <w:spacing w:line="240" w:lineRule="auto"/>
        <w:ind w:firstLine="540"/>
        <w:jc w:val="both"/>
        <w:rPr>
          <w:sz w:val="24"/>
          <w:szCs w:val="24"/>
        </w:rPr>
      </w:pPr>
      <w:r w:rsidRPr="001F0C14">
        <w:rPr>
          <w:sz w:val="24"/>
          <w:szCs w:val="24"/>
        </w:rPr>
        <w:t xml:space="preserve">Особое внимание уделяется повторению при проведении самостоятельных и контрольных работ. </w:t>
      </w:r>
    </w:p>
    <w:p w:rsidR="00242332" w:rsidRPr="001F0C14" w:rsidRDefault="00242332" w:rsidP="00242332">
      <w:pPr>
        <w:spacing w:after="0" w:line="240" w:lineRule="auto"/>
        <w:ind w:firstLine="567"/>
        <w:rPr>
          <w:sz w:val="24"/>
          <w:szCs w:val="24"/>
        </w:rPr>
      </w:pPr>
      <w:r w:rsidRPr="001F0C14">
        <w:rPr>
          <w:sz w:val="24"/>
          <w:szCs w:val="24"/>
        </w:rPr>
        <w:t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по данной программе используется система консультационной поддержки, индивидуальных занятий, работа учащихся с использованием современных информационных технологий. Организация сопровождения учащихся направлена на:</w:t>
      </w:r>
    </w:p>
    <w:p w:rsidR="00242332" w:rsidRPr="001F0C14" w:rsidRDefault="00242332" w:rsidP="00242332">
      <w:pPr>
        <w:spacing w:after="0" w:line="240" w:lineRule="auto"/>
        <w:ind w:firstLine="567"/>
        <w:rPr>
          <w:sz w:val="24"/>
          <w:szCs w:val="24"/>
        </w:rPr>
      </w:pPr>
      <w:r w:rsidRPr="001F0C14">
        <w:rPr>
          <w:sz w:val="24"/>
          <w:szCs w:val="24"/>
        </w:rPr>
        <w:t></w:t>
      </w:r>
      <w:r w:rsidRPr="001F0C14">
        <w:rPr>
          <w:sz w:val="24"/>
          <w:szCs w:val="24"/>
        </w:rPr>
        <w:tab/>
        <w:t>создание оптимальных условий обучения;</w:t>
      </w:r>
    </w:p>
    <w:p w:rsidR="00242332" w:rsidRPr="001F0C14" w:rsidRDefault="00242332" w:rsidP="00242332">
      <w:pPr>
        <w:spacing w:after="0" w:line="240" w:lineRule="auto"/>
        <w:ind w:firstLine="567"/>
        <w:rPr>
          <w:sz w:val="24"/>
          <w:szCs w:val="24"/>
        </w:rPr>
      </w:pPr>
      <w:r w:rsidRPr="001F0C14">
        <w:rPr>
          <w:sz w:val="24"/>
          <w:szCs w:val="24"/>
        </w:rPr>
        <w:t></w:t>
      </w:r>
      <w:r w:rsidRPr="001F0C14">
        <w:rPr>
          <w:sz w:val="24"/>
          <w:szCs w:val="24"/>
        </w:rPr>
        <w:tab/>
        <w:t>исключение психотравмирующих факторов;</w:t>
      </w:r>
    </w:p>
    <w:p w:rsidR="00242332" w:rsidRPr="001F0C14" w:rsidRDefault="00242332" w:rsidP="00242332">
      <w:pPr>
        <w:spacing w:after="0" w:line="240" w:lineRule="auto"/>
        <w:ind w:firstLine="567"/>
        <w:rPr>
          <w:sz w:val="24"/>
          <w:szCs w:val="24"/>
        </w:rPr>
      </w:pPr>
      <w:r w:rsidRPr="001F0C14">
        <w:rPr>
          <w:sz w:val="24"/>
          <w:szCs w:val="24"/>
        </w:rPr>
        <w:t></w:t>
      </w:r>
      <w:r w:rsidRPr="001F0C14">
        <w:rPr>
          <w:sz w:val="24"/>
          <w:szCs w:val="24"/>
        </w:rPr>
        <w:tab/>
        <w:t>сохранение психосоматического состояния здоровья учащихся;</w:t>
      </w:r>
    </w:p>
    <w:p w:rsidR="00242332" w:rsidRPr="001F0C14" w:rsidRDefault="00242332" w:rsidP="00242332">
      <w:pPr>
        <w:spacing w:after="0" w:line="240" w:lineRule="auto"/>
        <w:ind w:firstLine="567"/>
        <w:rPr>
          <w:sz w:val="24"/>
          <w:szCs w:val="24"/>
        </w:rPr>
      </w:pPr>
      <w:r w:rsidRPr="001F0C14">
        <w:rPr>
          <w:sz w:val="24"/>
          <w:szCs w:val="24"/>
        </w:rPr>
        <w:t></w:t>
      </w:r>
      <w:r w:rsidRPr="001F0C14">
        <w:rPr>
          <w:sz w:val="24"/>
          <w:szCs w:val="24"/>
        </w:rPr>
        <w:tab/>
        <w:t>развитие положительной мотивации к освоению программы;</w:t>
      </w:r>
    </w:p>
    <w:p w:rsidR="00242332" w:rsidRPr="001F0C14" w:rsidRDefault="00242332" w:rsidP="00242332">
      <w:pPr>
        <w:spacing w:after="0" w:line="240" w:lineRule="auto"/>
        <w:ind w:firstLine="567"/>
        <w:rPr>
          <w:sz w:val="24"/>
          <w:szCs w:val="24"/>
        </w:rPr>
      </w:pPr>
      <w:r w:rsidRPr="001F0C14">
        <w:rPr>
          <w:sz w:val="24"/>
          <w:szCs w:val="24"/>
        </w:rPr>
        <w:t></w:t>
      </w:r>
      <w:r w:rsidRPr="001F0C14">
        <w:rPr>
          <w:sz w:val="24"/>
          <w:szCs w:val="24"/>
        </w:rPr>
        <w:tab/>
        <w:t>развитие индивидуальности и одаренности каждого ребенка.</w:t>
      </w:r>
    </w:p>
    <w:p w:rsidR="004D4A2C" w:rsidRPr="001F0C14" w:rsidRDefault="004D4A2C" w:rsidP="004D4A2C">
      <w:pPr>
        <w:pStyle w:val="a3"/>
        <w:ind w:left="1080"/>
        <w:jc w:val="both"/>
        <w:rPr>
          <w:rFonts w:cs="Times New Roman"/>
          <w:i/>
          <w:sz w:val="24"/>
          <w:szCs w:val="24"/>
        </w:rPr>
      </w:pPr>
    </w:p>
    <w:p w:rsidR="00242332" w:rsidRPr="001F0C14" w:rsidRDefault="00242332" w:rsidP="004D4A2C">
      <w:pPr>
        <w:pStyle w:val="a3"/>
        <w:ind w:left="1080"/>
        <w:jc w:val="both"/>
        <w:rPr>
          <w:rFonts w:cs="Times New Roman"/>
          <w:i/>
          <w:sz w:val="24"/>
          <w:szCs w:val="24"/>
        </w:rPr>
      </w:pPr>
    </w:p>
    <w:p w:rsidR="00242332" w:rsidRDefault="00242332" w:rsidP="004D4A2C">
      <w:pPr>
        <w:pStyle w:val="a3"/>
        <w:ind w:left="1080"/>
        <w:jc w:val="both"/>
        <w:rPr>
          <w:rFonts w:cs="Times New Roman"/>
          <w:i/>
          <w:sz w:val="24"/>
          <w:szCs w:val="24"/>
        </w:rPr>
      </w:pPr>
    </w:p>
    <w:p w:rsidR="00012861" w:rsidRPr="001F0C14" w:rsidRDefault="00012861" w:rsidP="004D4A2C">
      <w:pPr>
        <w:pStyle w:val="a3"/>
        <w:ind w:left="1080"/>
        <w:jc w:val="both"/>
        <w:rPr>
          <w:rFonts w:cs="Times New Roman"/>
          <w:i/>
          <w:sz w:val="24"/>
          <w:szCs w:val="24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2943"/>
        <w:gridCol w:w="7938"/>
        <w:gridCol w:w="4111"/>
      </w:tblGrid>
      <w:tr w:rsidR="00242332" w:rsidRPr="001F0C14" w:rsidTr="00A15C2B">
        <w:tc>
          <w:tcPr>
            <w:tcW w:w="2943" w:type="dxa"/>
          </w:tcPr>
          <w:p w:rsidR="00242332" w:rsidRPr="001F0C14" w:rsidRDefault="00242332" w:rsidP="00A15C2B">
            <w:pPr>
              <w:jc w:val="center"/>
              <w:rPr>
                <w:b/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</w:rPr>
              <w:lastRenderedPageBreak/>
              <w:t>Проблемно-поисковая технология</w:t>
            </w:r>
          </w:p>
        </w:tc>
        <w:tc>
          <w:tcPr>
            <w:tcW w:w="7938" w:type="dxa"/>
          </w:tcPr>
          <w:p w:rsidR="00242332" w:rsidRPr="001F0C14" w:rsidRDefault="00242332" w:rsidP="00A15C2B">
            <w:pPr>
              <w:jc w:val="center"/>
              <w:rPr>
                <w:b/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</w:rPr>
              <w:t>Исследовательская технология</w:t>
            </w:r>
          </w:p>
        </w:tc>
        <w:tc>
          <w:tcPr>
            <w:tcW w:w="4111" w:type="dxa"/>
          </w:tcPr>
          <w:p w:rsidR="00242332" w:rsidRPr="001F0C14" w:rsidRDefault="00242332" w:rsidP="00A15C2B">
            <w:pPr>
              <w:jc w:val="center"/>
              <w:rPr>
                <w:b/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</w:rPr>
              <w:t>Технология развития критического мышления</w:t>
            </w:r>
          </w:p>
        </w:tc>
      </w:tr>
      <w:tr w:rsidR="00242332" w:rsidRPr="001F0C14" w:rsidTr="00A15C2B">
        <w:tc>
          <w:tcPr>
            <w:tcW w:w="2943" w:type="dxa"/>
          </w:tcPr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. Первый признак равенства треугольников, п.15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Второй признак равенства треугольников, п.19.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Третий признак равенства треугольников, п.20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Признаки параллельности двух прямых, п.25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Неравенство треугольника, п.34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Равенство геометрических фигур. Сравнение отрезков и углов, п.5,6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Перпендикуляр к прямой. Медианы, биссектрисы и высоты треугольника, п.16, 17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Свойства равнобедренного треугольника, п.18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Построение циркулем и линейкой. Примеры задач на построение, п.22, 23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Практические способы построения параллельных прямых, п.26.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Решение задач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Теорема о сумме углов треугольника. Остроугольный, прямоугольный и тупоугольный треугольники, п.31, 32.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Расстояние от точки до прямой. Расстояние между параллельными прямыми, п.38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Построение треугольника по трем элементам. Решение задач, п.39</w:t>
            </w:r>
          </w:p>
        </w:tc>
        <w:tc>
          <w:tcPr>
            <w:tcW w:w="4111" w:type="dxa"/>
          </w:tcPr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Градусная мера угла. Измерение углов на местности, п.9, 10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Перпендикулярные прямые. Построение прямых углов на местности, п.12, 13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Определение параллельных прямых, п.24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Некоторые свойства прямоугольных треугольников, п.35.</w:t>
            </w:r>
          </w:p>
          <w:p w:rsidR="00242332" w:rsidRPr="001F0C14" w:rsidRDefault="00242332" w:rsidP="00A15C2B">
            <w:pPr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Признаки равенства прямоугольных треугольников. Угловой отражатель, п.36, 37</w:t>
            </w:r>
          </w:p>
        </w:tc>
      </w:tr>
    </w:tbl>
    <w:p w:rsidR="00242332" w:rsidRPr="001F0C14" w:rsidRDefault="00242332" w:rsidP="004D4A2C">
      <w:pPr>
        <w:pStyle w:val="a3"/>
        <w:ind w:left="1080"/>
        <w:jc w:val="both"/>
        <w:rPr>
          <w:rFonts w:cs="Times New Roman"/>
          <w:i/>
          <w:sz w:val="24"/>
          <w:szCs w:val="24"/>
        </w:rPr>
      </w:pPr>
    </w:p>
    <w:p w:rsidR="00242332" w:rsidRPr="001F0C14" w:rsidRDefault="00242332" w:rsidP="00242332">
      <w:pPr>
        <w:tabs>
          <w:tab w:val="left" w:pos="5400"/>
        </w:tabs>
        <w:ind w:right="-2"/>
        <w:jc w:val="both"/>
        <w:rPr>
          <w:rFonts w:eastAsia="Calibri" w:cs="Times New Roman"/>
          <w:sz w:val="24"/>
          <w:szCs w:val="24"/>
        </w:rPr>
      </w:pPr>
      <w:r w:rsidRPr="001F0C14">
        <w:rPr>
          <w:rFonts w:eastAsia="Calibri" w:cs="Times New Roman"/>
          <w:b/>
          <w:color w:val="000000"/>
          <w:sz w:val="24"/>
          <w:szCs w:val="24"/>
        </w:rPr>
        <w:t>Формы контроля</w:t>
      </w:r>
      <w:r w:rsidRPr="001F0C14">
        <w:rPr>
          <w:rFonts w:eastAsia="Calibri" w:cs="Times New Roman"/>
          <w:b/>
          <w:i/>
          <w:color w:val="000000"/>
          <w:sz w:val="24"/>
          <w:szCs w:val="24"/>
        </w:rPr>
        <w:t xml:space="preserve">: </w:t>
      </w:r>
      <w:r w:rsidRPr="001F0C14">
        <w:rPr>
          <w:rFonts w:eastAsia="Calibri" w:cs="Times New Roman"/>
          <w:sz w:val="24"/>
          <w:szCs w:val="24"/>
        </w:rPr>
        <w:t xml:space="preserve">текущий и тематический. Проводится в форме контрольных работ, рассчитанных на 40 минут, тестов и самостоятельных работ на 15 – 20 минут с дифференцированным оцениванием. Текущий контроль проводится с целью проверки усвоения изучаемого и проверяемого программного материала; </w:t>
      </w:r>
      <w:proofErr w:type="gramStart"/>
      <w:r w:rsidRPr="001F0C14">
        <w:rPr>
          <w:rFonts w:eastAsia="Calibri" w:cs="Times New Roman"/>
          <w:sz w:val="24"/>
          <w:szCs w:val="24"/>
        </w:rPr>
        <w:t>содержание  определяются</w:t>
      </w:r>
      <w:proofErr w:type="gramEnd"/>
      <w:r w:rsidRPr="001F0C14">
        <w:rPr>
          <w:rFonts w:eastAsia="Calibri" w:cs="Times New Roman"/>
          <w:sz w:val="24"/>
          <w:szCs w:val="24"/>
        </w:rPr>
        <w:t xml:space="preserve"> учителем с учетом степени сложности изучаемого материала, а также особенностей обучающихся класса. </w:t>
      </w:r>
      <w:proofErr w:type="gramStart"/>
      <w:r w:rsidRPr="001F0C14">
        <w:rPr>
          <w:rFonts w:eastAsia="Calibri" w:cs="Times New Roman"/>
          <w:sz w:val="24"/>
          <w:szCs w:val="24"/>
        </w:rPr>
        <w:t>Тематические  контрольные</w:t>
      </w:r>
      <w:proofErr w:type="gramEnd"/>
      <w:r w:rsidRPr="001F0C14">
        <w:rPr>
          <w:rFonts w:eastAsia="Calibri" w:cs="Times New Roman"/>
          <w:sz w:val="24"/>
          <w:szCs w:val="24"/>
        </w:rPr>
        <w:t xml:space="preserve"> работы проводятся после изучения наиболее значимых тем программы. </w:t>
      </w:r>
    </w:p>
    <w:p w:rsidR="00242332" w:rsidRPr="001F0C14" w:rsidRDefault="00242332" w:rsidP="00242332">
      <w:pPr>
        <w:tabs>
          <w:tab w:val="left" w:pos="5400"/>
        </w:tabs>
        <w:ind w:right="-2"/>
        <w:jc w:val="both"/>
        <w:rPr>
          <w:rFonts w:eastAsia="Calibri" w:cs="Times New Roman"/>
          <w:b/>
          <w:sz w:val="24"/>
          <w:szCs w:val="24"/>
        </w:rPr>
      </w:pPr>
      <w:r w:rsidRPr="001F0C14">
        <w:rPr>
          <w:rFonts w:eastAsia="Calibri" w:cs="Times New Roman"/>
          <w:b/>
          <w:sz w:val="24"/>
          <w:szCs w:val="24"/>
        </w:rPr>
        <w:t xml:space="preserve">Промежуточная аттестация учащихся </w:t>
      </w:r>
      <w:proofErr w:type="gramStart"/>
      <w:r w:rsidRPr="001F0C14">
        <w:rPr>
          <w:rFonts w:eastAsia="Calibri" w:cs="Times New Roman"/>
          <w:b/>
          <w:sz w:val="24"/>
          <w:szCs w:val="24"/>
        </w:rPr>
        <w:t xml:space="preserve">проводится </w:t>
      </w:r>
      <w:r w:rsidR="00012861">
        <w:rPr>
          <w:rFonts w:eastAsia="Calibri" w:cs="Times New Roman"/>
          <w:b/>
          <w:sz w:val="24"/>
          <w:szCs w:val="24"/>
        </w:rPr>
        <w:t xml:space="preserve"> в</w:t>
      </w:r>
      <w:proofErr w:type="gramEnd"/>
      <w:r w:rsidR="00012861">
        <w:rPr>
          <w:rFonts w:eastAsia="Calibri" w:cs="Times New Roman"/>
          <w:b/>
          <w:sz w:val="24"/>
          <w:szCs w:val="24"/>
        </w:rPr>
        <w:t xml:space="preserve"> форме</w:t>
      </w:r>
      <w:r w:rsidRPr="001F0C14">
        <w:rPr>
          <w:rFonts w:eastAsia="Calibri" w:cs="Times New Roman"/>
          <w:b/>
          <w:sz w:val="24"/>
          <w:szCs w:val="24"/>
        </w:rPr>
        <w:t xml:space="preserve"> </w:t>
      </w:r>
      <w:r w:rsidR="00012861">
        <w:rPr>
          <w:rFonts w:eastAsia="Calibri" w:cs="Times New Roman"/>
          <w:b/>
          <w:sz w:val="24"/>
          <w:szCs w:val="24"/>
        </w:rPr>
        <w:t xml:space="preserve"> </w:t>
      </w:r>
      <w:r w:rsidRPr="001F0C14">
        <w:rPr>
          <w:rFonts w:eastAsia="Calibri" w:cs="Times New Roman"/>
          <w:b/>
          <w:sz w:val="24"/>
          <w:szCs w:val="24"/>
        </w:rPr>
        <w:t xml:space="preserve"> контрольной работы.</w:t>
      </w:r>
    </w:p>
    <w:p w:rsidR="00242332" w:rsidRPr="001F0C14" w:rsidRDefault="00242332" w:rsidP="00242332">
      <w:pPr>
        <w:spacing w:after="0" w:line="240" w:lineRule="auto"/>
        <w:jc w:val="center"/>
        <w:rPr>
          <w:sz w:val="24"/>
          <w:szCs w:val="24"/>
        </w:rPr>
      </w:pPr>
    </w:p>
    <w:p w:rsidR="00242332" w:rsidRPr="001F0C14" w:rsidRDefault="00242332" w:rsidP="00242332">
      <w:pPr>
        <w:spacing w:after="0" w:line="240" w:lineRule="auto"/>
        <w:jc w:val="center"/>
        <w:rPr>
          <w:sz w:val="24"/>
          <w:szCs w:val="24"/>
        </w:rPr>
      </w:pPr>
    </w:p>
    <w:p w:rsidR="009A7430" w:rsidRDefault="009A7430" w:rsidP="00242332">
      <w:pPr>
        <w:spacing w:after="0" w:line="240" w:lineRule="auto"/>
        <w:jc w:val="center"/>
        <w:rPr>
          <w:b/>
          <w:sz w:val="24"/>
          <w:szCs w:val="24"/>
        </w:rPr>
      </w:pPr>
    </w:p>
    <w:p w:rsidR="009A7430" w:rsidRDefault="009A7430" w:rsidP="00242332">
      <w:pPr>
        <w:spacing w:after="0" w:line="240" w:lineRule="auto"/>
        <w:jc w:val="center"/>
        <w:rPr>
          <w:b/>
          <w:sz w:val="24"/>
          <w:szCs w:val="24"/>
        </w:rPr>
      </w:pPr>
    </w:p>
    <w:p w:rsidR="009A7430" w:rsidRDefault="009A7430" w:rsidP="00242332">
      <w:pPr>
        <w:spacing w:after="0" w:line="240" w:lineRule="auto"/>
        <w:jc w:val="center"/>
        <w:rPr>
          <w:b/>
          <w:sz w:val="24"/>
          <w:szCs w:val="24"/>
        </w:rPr>
      </w:pPr>
    </w:p>
    <w:p w:rsidR="009A7430" w:rsidRDefault="009A7430" w:rsidP="00242332">
      <w:pPr>
        <w:spacing w:after="0" w:line="240" w:lineRule="auto"/>
        <w:jc w:val="center"/>
        <w:rPr>
          <w:b/>
          <w:sz w:val="24"/>
          <w:szCs w:val="24"/>
        </w:rPr>
      </w:pPr>
    </w:p>
    <w:p w:rsidR="009A7430" w:rsidRDefault="009A7430" w:rsidP="00242332">
      <w:pPr>
        <w:spacing w:after="0" w:line="240" w:lineRule="auto"/>
        <w:jc w:val="center"/>
        <w:rPr>
          <w:b/>
          <w:sz w:val="24"/>
          <w:szCs w:val="24"/>
        </w:rPr>
      </w:pPr>
    </w:p>
    <w:p w:rsidR="009A7430" w:rsidRDefault="009A7430" w:rsidP="00242332">
      <w:pPr>
        <w:spacing w:after="0" w:line="240" w:lineRule="auto"/>
        <w:jc w:val="center"/>
        <w:rPr>
          <w:b/>
          <w:sz w:val="24"/>
          <w:szCs w:val="24"/>
        </w:rPr>
      </w:pPr>
    </w:p>
    <w:p w:rsidR="009A7430" w:rsidRDefault="009A7430" w:rsidP="00242332">
      <w:pPr>
        <w:spacing w:after="0" w:line="240" w:lineRule="auto"/>
        <w:jc w:val="center"/>
        <w:rPr>
          <w:b/>
          <w:sz w:val="24"/>
          <w:szCs w:val="24"/>
        </w:rPr>
      </w:pPr>
    </w:p>
    <w:p w:rsidR="009A7430" w:rsidRDefault="009A7430" w:rsidP="00242332">
      <w:pPr>
        <w:spacing w:after="0" w:line="240" w:lineRule="auto"/>
        <w:jc w:val="center"/>
        <w:rPr>
          <w:b/>
          <w:sz w:val="24"/>
          <w:szCs w:val="24"/>
        </w:rPr>
      </w:pPr>
    </w:p>
    <w:p w:rsidR="009A7430" w:rsidRDefault="009A7430" w:rsidP="00242332">
      <w:pPr>
        <w:spacing w:after="0" w:line="240" w:lineRule="auto"/>
        <w:jc w:val="center"/>
        <w:rPr>
          <w:b/>
          <w:sz w:val="24"/>
          <w:szCs w:val="24"/>
        </w:rPr>
      </w:pPr>
    </w:p>
    <w:p w:rsidR="009A7430" w:rsidRDefault="009A7430" w:rsidP="00242332">
      <w:pPr>
        <w:spacing w:after="0" w:line="240" w:lineRule="auto"/>
        <w:jc w:val="center"/>
        <w:rPr>
          <w:b/>
          <w:sz w:val="24"/>
          <w:szCs w:val="24"/>
        </w:rPr>
      </w:pPr>
    </w:p>
    <w:p w:rsidR="009A7430" w:rsidRDefault="009A7430" w:rsidP="00242332">
      <w:pPr>
        <w:spacing w:after="0" w:line="240" w:lineRule="auto"/>
        <w:jc w:val="center"/>
        <w:rPr>
          <w:b/>
          <w:sz w:val="24"/>
          <w:szCs w:val="24"/>
        </w:rPr>
      </w:pPr>
    </w:p>
    <w:p w:rsidR="009A7430" w:rsidRDefault="009A7430" w:rsidP="00242332">
      <w:pPr>
        <w:spacing w:after="0" w:line="240" w:lineRule="auto"/>
        <w:jc w:val="center"/>
        <w:rPr>
          <w:b/>
          <w:sz w:val="24"/>
          <w:szCs w:val="24"/>
        </w:rPr>
      </w:pPr>
    </w:p>
    <w:p w:rsidR="009A7430" w:rsidRDefault="009A7430" w:rsidP="00242332">
      <w:pPr>
        <w:spacing w:after="0" w:line="240" w:lineRule="auto"/>
        <w:jc w:val="center"/>
        <w:rPr>
          <w:b/>
          <w:sz w:val="24"/>
          <w:szCs w:val="24"/>
        </w:rPr>
      </w:pPr>
    </w:p>
    <w:p w:rsidR="00242332" w:rsidRPr="001F0C14" w:rsidRDefault="00242332" w:rsidP="00242332">
      <w:pPr>
        <w:spacing w:after="0" w:line="240" w:lineRule="auto"/>
        <w:jc w:val="center"/>
        <w:rPr>
          <w:b/>
          <w:sz w:val="24"/>
          <w:szCs w:val="24"/>
        </w:rPr>
      </w:pPr>
      <w:r w:rsidRPr="001F0C14">
        <w:rPr>
          <w:b/>
          <w:sz w:val="24"/>
          <w:szCs w:val="24"/>
        </w:rPr>
        <w:lastRenderedPageBreak/>
        <w:t>Уровни подготовки учащихся и критерии успешности обучения</w:t>
      </w:r>
    </w:p>
    <w:tbl>
      <w:tblPr>
        <w:tblpPr w:leftFromText="180" w:rightFromText="180" w:vertAnchor="text" w:horzAnchor="margin" w:tblpY="6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4"/>
        <w:gridCol w:w="1354"/>
        <w:gridCol w:w="5415"/>
        <w:gridCol w:w="5415"/>
      </w:tblGrid>
      <w:tr w:rsidR="00242332" w:rsidRPr="001F0C14" w:rsidTr="00012861">
        <w:trPr>
          <w:trHeight w:val="252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32" w:rsidRPr="001F0C14" w:rsidRDefault="00242332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</w:rPr>
              <w:t xml:space="preserve">            Уровни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32" w:rsidRPr="001F0C14" w:rsidRDefault="00242332" w:rsidP="00A15C2B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32" w:rsidRPr="001F0C14" w:rsidRDefault="00242332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</w:rPr>
              <w:t xml:space="preserve">       Теория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32" w:rsidRPr="001F0C14" w:rsidRDefault="00242332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</w:rPr>
              <w:t xml:space="preserve">   Практика</w:t>
            </w:r>
          </w:p>
        </w:tc>
      </w:tr>
      <w:tr w:rsidR="00242332" w:rsidRPr="001F0C14" w:rsidTr="00012861">
        <w:trPr>
          <w:trHeight w:val="1059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32" w:rsidRPr="001F0C14" w:rsidRDefault="00242332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</w:rPr>
              <w:t xml:space="preserve">  </w:t>
            </w:r>
            <w:proofErr w:type="gramStart"/>
            <w:r w:rsidRPr="001F0C14">
              <w:rPr>
                <w:b/>
                <w:sz w:val="24"/>
                <w:szCs w:val="24"/>
              </w:rPr>
              <w:t xml:space="preserve">1  </w:t>
            </w:r>
            <w:r w:rsidRPr="001F0C14">
              <w:rPr>
                <w:b/>
                <w:sz w:val="24"/>
                <w:szCs w:val="24"/>
                <w:u w:val="single"/>
              </w:rPr>
              <w:t>Узнавание</w:t>
            </w:r>
            <w:proofErr w:type="gramEnd"/>
          </w:p>
          <w:p w:rsidR="00242332" w:rsidRPr="001F0C14" w:rsidRDefault="00242332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Алгоритмическая   дея</w:t>
            </w:r>
            <w:r w:rsidRPr="001F0C14">
              <w:rPr>
                <w:sz w:val="24"/>
                <w:szCs w:val="24"/>
              </w:rPr>
              <w:softHyphen/>
              <w:t xml:space="preserve">тельность </w:t>
            </w:r>
            <w:proofErr w:type="gramStart"/>
            <w:r w:rsidRPr="001F0C14">
              <w:rPr>
                <w:sz w:val="24"/>
                <w:szCs w:val="24"/>
              </w:rPr>
              <w:t>с  под</w:t>
            </w:r>
            <w:r w:rsidRPr="001F0C14">
              <w:rPr>
                <w:sz w:val="24"/>
                <w:szCs w:val="24"/>
              </w:rPr>
              <w:softHyphen/>
              <w:t>сказкой</w:t>
            </w:r>
            <w:proofErr w:type="gram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32" w:rsidRPr="001F0C14" w:rsidRDefault="00242332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  <w:p w:rsidR="00242332" w:rsidRPr="001F0C14" w:rsidRDefault="00242332" w:rsidP="00A15C2B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 w:rsidRPr="001F0C14">
              <w:rPr>
                <w:b/>
                <w:i/>
                <w:sz w:val="24"/>
                <w:szCs w:val="24"/>
              </w:rPr>
              <w:t>«3»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32" w:rsidRPr="001F0C14" w:rsidRDefault="00242332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  <w:u w:val="single"/>
              </w:rPr>
              <w:t>Распознавать</w:t>
            </w:r>
            <w:r w:rsidRPr="001F0C14">
              <w:rPr>
                <w:sz w:val="24"/>
                <w:szCs w:val="24"/>
              </w:rPr>
              <w:t xml:space="preserve"> объект, находить нужную фор</w:t>
            </w:r>
            <w:r w:rsidRPr="001F0C14">
              <w:rPr>
                <w:sz w:val="24"/>
                <w:szCs w:val="24"/>
              </w:rPr>
              <w:softHyphen/>
              <w:t>мулу, признак, свой</w:t>
            </w:r>
            <w:r w:rsidRPr="001F0C14">
              <w:rPr>
                <w:sz w:val="24"/>
                <w:szCs w:val="24"/>
              </w:rPr>
              <w:softHyphen/>
              <w:t>ство и т.д.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32" w:rsidRPr="001F0C14" w:rsidRDefault="00242332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  <w:u w:val="single"/>
              </w:rPr>
              <w:t>Уметь</w:t>
            </w:r>
            <w:r w:rsidRPr="001F0C14">
              <w:rPr>
                <w:sz w:val="24"/>
                <w:szCs w:val="24"/>
              </w:rPr>
              <w:t xml:space="preserve"> выполнять зада</w:t>
            </w:r>
            <w:r w:rsidRPr="001F0C14">
              <w:rPr>
                <w:sz w:val="24"/>
                <w:szCs w:val="24"/>
              </w:rPr>
              <w:softHyphen/>
              <w:t>ния по образцу, на непо</w:t>
            </w:r>
            <w:r w:rsidRPr="001F0C14">
              <w:rPr>
                <w:sz w:val="24"/>
                <w:szCs w:val="24"/>
              </w:rPr>
              <w:softHyphen/>
              <w:t>средственное примене</w:t>
            </w:r>
            <w:r w:rsidRPr="001F0C14">
              <w:rPr>
                <w:sz w:val="24"/>
                <w:szCs w:val="24"/>
              </w:rPr>
              <w:softHyphen/>
              <w:t>ние формул, правил, инст</w:t>
            </w:r>
            <w:r w:rsidRPr="001F0C14">
              <w:rPr>
                <w:sz w:val="24"/>
                <w:szCs w:val="24"/>
              </w:rPr>
              <w:softHyphen/>
              <w:t>рукций и т.д.</w:t>
            </w:r>
          </w:p>
        </w:tc>
      </w:tr>
      <w:tr w:rsidR="00242332" w:rsidRPr="001F0C14" w:rsidTr="00012861">
        <w:trPr>
          <w:trHeight w:val="1589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32" w:rsidRPr="001F0C14" w:rsidRDefault="00242332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</w:rPr>
              <w:t xml:space="preserve"> 2. </w:t>
            </w:r>
            <w:r w:rsidRPr="001F0C14">
              <w:rPr>
                <w:b/>
                <w:sz w:val="24"/>
                <w:szCs w:val="24"/>
                <w:u w:val="single"/>
              </w:rPr>
              <w:t>Воспроизведение</w:t>
            </w:r>
          </w:p>
          <w:p w:rsidR="00242332" w:rsidRPr="001F0C14" w:rsidRDefault="00242332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Алгоритмическая дея</w:t>
            </w:r>
            <w:r w:rsidRPr="001F0C14">
              <w:rPr>
                <w:sz w:val="24"/>
                <w:szCs w:val="24"/>
              </w:rPr>
              <w:softHyphen/>
              <w:t>тельность без под</w:t>
            </w:r>
            <w:r w:rsidRPr="001F0C14">
              <w:rPr>
                <w:sz w:val="24"/>
                <w:szCs w:val="24"/>
              </w:rPr>
              <w:softHyphen/>
              <w:t>сказки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32" w:rsidRPr="001F0C14" w:rsidRDefault="00242332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  <w:p w:rsidR="00242332" w:rsidRPr="001F0C14" w:rsidRDefault="00242332" w:rsidP="00A15C2B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 w:rsidRPr="001F0C14">
              <w:rPr>
                <w:b/>
                <w:i/>
                <w:sz w:val="24"/>
                <w:szCs w:val="24"/>
              </w:rPr>
              <w:t>«4»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32" w:rsidRPr="001F0C14" w:rsidRDefault="00242332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  <w:u w:val="single"/>
              </w:rPr>
              <w:t>Знать</w:t>
            </w:r>
            <w:r w:rsidRPr="001F0C14">
              <w:rPr>
                <w:sz w:val="24"/>
                <w:szCs w:val="24"/>
              </w:rPr>
              <w:t xml:space="preserve"> формулировки всех понятий, их свой</w:t>
            </w:r>
            <w:r w:rsidRPr="001F0C14">
              <w:rPr>
                <w:sz w:val="24"/>
                <w:szCs w:val="24"/>
              </w:rPr>
              <w:softHyphen/>
              <w:t>ства, признаки, фор</w:t>
            </w:r>
            <w:r w:rsidRPr="001F0C14">
              <w:rPr>
                <w:sz w:val="24"/>
                <w:szCs w:val="24"/>
              </w:rPr>
              <w:softHyphen/>
              <w:t>мулы.</w:t>
            </w:r>
          </w:p>
          <w:p w:rsidR="00242332" w:rsidRPr="001F0C14" w:rsidRDefault="00242332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  <w:u w:val="single"/>
              </w:rPr>
              <w:t xml:space="preserve">Уметь </w:t>
            </w:r>
            <w:r w:rsidRPr="001F0C14">
              <w:rPr>
                <w:sz w:val="24"/>
                <w:szCs w:val="24"/>
              </w:rPr>
              <w:t>воспроизвести доказательства, вы</w:t>
            </w:r>
            <w:r w:rsidRPr="001F0C14">
              <w:rPr>
                <w:sz w:val="24"/>
                <w:szCs w:val="24"/>
              </w:rPr>
              <w:softHyphen/>
              <w:t>воды, устанавливать взаимосвязь, выбирать нужное для выполне</w:t>
            </w:r>
            <w:r w:rsidRPr="001F0C14">
              <w:rPr>
                <w:sz w:val="24"/>
                <w:szCs w:val="24"/>
              </w:rPr>
              <w:softHyphen/>
              <w:t>ния данного задания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32" w:rsidRPr="001F0C14" w:rsidRDefault="00242332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  <w:u w:val="single"/>
              </w:rPr>
              <w:t xml:space="preserve">Уметь </w:t>
            </w:r>
            <w:r w:rsidRPr="001F0C14">
              <w:rPr>
                <w:sz w:val="24"/>
                <w:szCs w:val="24"/>
              </w:rPr>
              <w:t>работать с учеб</w:t>
            </w:r>
            <w:r w:rsidRPr="001F0C14">
              <w:rPr>
                <w:sz w:val="24"/>
                <w:szCs w:val="24"/>
              </w:rPr>
              <w:softHyphen/>
              <w:t>ной и справочной литера</w:t>
            </w:r>
            <w:r w:rsidRPr="001F0C14">
              <w:rPr>
                <w:sz w:val="24"/>
                <w:szCs w:val="24"/>
              </w:rPr>
              <w:softHyphen/>
              <w:t>турой, выполнять задания, требующие не</w:t>
            </w:r>
            <w:r w:rsidRPr="001F0C14">
              <w:rPr>
                <w:sz w:val="24"/>
                <w:szCs w:val="24"/>
              </w:rPr>
              <w:softHyphen/>
              <w:t>сложных преобразова</w:t>
            </w:r>
            <w:r w:rsidRPr="001F0C14">
              <w:rPr>
                <w:sz w:val="24"/>
                <w:szCs w:val="24"/>
              </w:rPr>
              <w:softHyphen/>
              <w:t>ний с применением изу</w:t>
            </w:r>
            <w:r w:rsidRPr="001F0C14">
              <w:rPr>
                <w:sz w:val="24"/>
                <w:szCs w:val="24"/>
              </w:rPr>
              <w:softHyphen/>
              <w:t>чаемого материала</w:t>
            </w:r>
          </w:p>
        </w:tc>
      </w:tr>
      <w:tr w:rsidR="001F0C14" w:rsidRPr="001F0C14" w:rsidTr="00012861">
        <w:trPr>
          <w:trHeight w:val="1311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C14" w:rsidRPr="001F0C14" w:rsidRDefault="001F0C14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1F0C14">
              <w:rPr>
                <w:b/>
                <w:sz w:val="24"/>
                <w:szCs w:val="24"/>
              </w:rPr>
              <w:t xml:space="preserve">3  </w:t>
            </w:r>
            <w:r w:rsidRPr="001F0C14">
              <w:rPr>
                <w:b/>
                <w:sz w:val="24"/>
                <w:szCs w:val="24"/>
                <w:u w:val="single"/>
              </w:rPr>
              <w:t>Понимание</w:t>
            </w:r>
            <w:proofErr w:type="gramEnd"/>
          </w:p>
          <w:p w:rsidR="001F0C14" w:rsidRPr="001F0C14" w:rsidRDefault="001F0C14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Деятельность при от</w:t>
            </w:r>
            <w:r w:rsidRPr="001F0C14">
              <w:rPr>
                <w:sz w:val="24"/>
                <w:szCs w:val="24"/>
              </w:rPr>
              <w:softHyphen/>
              <w:t>сутствии явно выражен</w:t>
            </w:r>
            <w:r w:rsidRPr="001F0C14">
              <w:rPr>
                <w:sz w:val="24"/>
                <w:szCs w:val="24"/>
              </w:rPr>
              <w:softHyphen/>
              <w:t>ного алго</w:t>
            </w:r>
            <w:r w:rsidRPr="001F0C14">
              <w:rPr>
                <w:sz w:val="24"/>
                <w:szCs w:val="24"/>
              </w:rPr>
              <w:softHyphen/>
              <w:t>ритма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C14" w:rsidRPr="001F0C14" w:rsidRDefault="001F0C14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  <w:p w:rsidR="001F0C14" w:rsidRPr="001F0C14" w:rsidRDefault="001F0C14" w:rsidP="00A15C2B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 w:rsidRPr="001F0C14">
              <w:rPr>
                <w:b/>
                <w:i/>
                <w:sz w:val="24"/>
                <w:szCs w:val="24"/>
              </w:rPr>
              <w:t>«5»</w:t>
            </w:r>
          </w:p>
          <w:p w:rsidR="001F0C14" w:rsidRPr="001F0C14" w:rsidRDefault="001F0C14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  <w:p w:rsidR="001F0C14" w:rsidRPr="001F0C14" w:rsidRDefault="001F0C14" w:rsidP="00164F9B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 w:rsidRPr="001F0C14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C14" w:rsidRPr="001F0C14" w:rsidRDefault="001F0C14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  <w:u w:val="single"/>
              </w:rPr>
              <w:t>Делать</w:t>
            </w:r>
            <w:r w:rsidRPr="001F0C14">
              <w:rPr>
                <w:sz w:val="24"/>
                <w:szCs w:val="24"/>
              </w:rPr>
              <w:t xml:space="preserve"> логические за</w:t>
            </w:r>
            <w:r w:rsidRPr="001F0C14">
              <w:rPr>
                <w:sz w:val="24"/>
                <w:szCs w:val="24"/>
              </w:rPr>
              <w:softHyphen/>
              <w:t>ключения, составлять алгоритм, модель не</w:t>
            </w:r>
            <w:r w:rsidRPr="001F0C14">
              <w:rPr>
                <w:sz w:val="24"/>
                <w:szCs w:val="24"/>
              </w:rPr>
              <w:softHyphen/>
              <w:t>сложных ситуаций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C14" w:rsidRPr="001F0C14" w:rsidRDefault="001F0C14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  <w:u w:val="single"/>
              </w:rPr>
              <w:t>Уметь</w:t>
            </w:r>
            <w:r w:rsidRPr="001F0C14">
              <w:rPr>
                <w:sz w:val="24"/>
                <w:szCs w:val="24"/>
              </w:rPr>
              <w:t xml:space="preserve"> применять полу</w:t>
            </w:r>
            <w:r w:rsidRPr="001F0C14">
              <w:rPr>
                <w:sz w:val="24"/>
                <w:szCs w:val="24"/>
              </w:rPr>
              <w:softHyphen/>
              <w:t>ченные знания в различ</w:t>
            </w:r>
            <w:r w:rsidRPr="001F0C14">
              <w:rPr>
                <w:sz w:val="24"/>
                <w:szCs w:val="24"/>
              </w:rPr>
              <w:softHyphen/>
              <w:t xml:space="preserve">ных ситуациях. </w:t>
            </w:r>
            <w:r w:rsidRPr="001F0C14">
              <w:rPr>
                <w:b/>
                <w:sz w:val="24"/>
                <w:szCs w:val="24"/>
                <w:u w:val="single"/>
              </w:rPr>
              <w:t>Выпол</w:t>
            </w:r>
            <w:r w:rsidRPr="001F0C14">
              <w:rPr>
                <w:b/>
                <w:sz w:val="24"/>
                <w:szCs w:val="24"/>
                <w:u w:val="single"/>
              </w:rPr>
              <w:softHyphen/>
              <w:t>нять</w:t>
            </w:r>
            <w:r w:rsidRPr="001F0C14">
              <w:rPr>
                <w:sz w:val="24"/>
                <w:szCs w:val="24"/>
              </w:rPr>
              <w:t xml:space="preserve"> задания комбиниро</w:t>
            </w:r>
            <w:r w:rsidRPr="001F0C14">
              <w:rPr>
                <w:sz w:val="24"/>
                <w:szCs w:val="24"/>
              </w:rPr>
              <w:softHyphen/>
              <w:t>ванного харак</w:t>
            </w:r>
            <w:r w:rsidRPr="001F0C14">
              <w:rPr>
                <w:sz w:val="24"/>
                <w:szCs w:val="24"/>
              </w:rPr>
              <w:softHyphen/>
              <w:t>тера, содержащих несколько понятий.</w:t>
            </w:r>
          </w:p>
        </w:tc>
      </w:tr>
      <w:tr w:rsidR="001F0C14" w:rsidRPr="001F0C14" w:rsidTr="00012861">
        <w:trPr>
          <w:trHeight w:val="1853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C14" w:rsidRPr="001F0C14" w:rsidRDefault="001F0C14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</w:rPr>
              <w:t xml:space="preserve">4 </w:t>
            </w:r>
            <w:r w:rsidRPr="001F0C14">
              <w:rPr>
                <w:b/>
                <w:sz w:val="24"/>
                <w:szCs w:val="24"/>
                <w:u w:val="single"/>
              </w:rPr>
              <w:t>Овладение умствен</w:t>
            </w:r>
            <w:r w:rsidRPr="001F0C14">
              <w:rPr>
                <w:b/>
                <w:sz w:val="24"/>
                <w:szCs w:val="24"/>
                <w:u w:val="single"/>
              </w:rPr>
              <w:softHyphen/>
              <w:t>ной самостоятельно</w:t>
            </w:r>
            <w:r w:rsidRPr="001F0C14">
              <w:rPr>
                <w:b/>
                <w:sz w:val="24"/>
                <w:szCs w:val="24"/>
                <w:u w:val="single"/>
              </w:rPr>
              <w:softHyphen/>
              <w:t>стью</w:t>
            </w:r>
          </w:p>
          <w:p w:rsidR="001F0C14" w:rsidRPr="001F0C14" w:rsidRDefault="001F0C14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>Творческая исследова</w:t>
            </w:r>
            <w:r w:rsidRPr="001F0C14">
              <w:rPr>
                <w:sz w:val="24"/>
                <w:szCs w:val="24"/>
              </w:rPr>
              <w:softHyphen/>
              <w:t>тельская деятельность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C14" w:rsidRPr="001F0C14" w:rsidRDefault="001F0C14" w:rsidP="00A15C2B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C14" w:rsidRPr="001F0C14" w:rsidRDefault="001F0C14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sz w:val="24"/>
                <w:szCs w:val="24"/>
              </w:rPr>
              <w:t xml:space="preserve">В совершенстве </w:t>
            </w:r>
            <w:r w:rsidRPr="001F0C14">
              <w:rPr>
                <w:b/>
                <w:sz w:val="24"/>
                <w:szCs w:val="24"/>
                <w:u w:val="single"/>
              </w:rPr>
              <w:t>знать</w:t>
            </w:r>
            <w:r w:rsidRPr="001F0C14">
              <w:rPr>
                <w:sz w:val="24"/>
                <w:szCs w:val="24"/>
              </w:rPr>
              <w:t xml:space="preserve"> изученный материал, свободно ориентиро</w:t>
            </w:r>
            <w:r w:rsidRPr="001F0C14">
              <w:rPr>
                <w:sz w:val="24"/>
                <w:szCs w:val="24"/>
              </w:rPr>
              <w:softHyphen/>
              <w:t xml:space="preserve">ваться в нем. </w:t>
            </w:r>
            <w:r w:rsidRPr="001F0C14">
              <w:rPr>
                <w:b/>
                <w:sz w:val="24"/>
                <w:szCs w:val="24"/>
                <w:u w:val="single"/>
              </w:rPr>
              <w:t xml:space="preserve">Иметь </w:t>
            </w:r>
            <w:r w:rsidRPr="001F0C14">
              <w:rPr>
                <w:sz w:val="24"/>
                <w:szCs w:val="24"/>
              </w:rPr>
              <w:t>знания из дополнитель</w:t>
            </w:r>
            <w:r w:rsidRPr="001F0C14">
              <w:rPr>
                <w:sz w:val="24"/>
                <w:szCs w:val="24"/>
              </w:rPr>
              <w:softHyphen/>
              <w:t>ных источников. Вла</w:t>
            </w:r>
            <w:r w:rsidRPr="001F0C14">
              <w:rPr>
                <w:sz w:val="24"/>
                <w:szCs w:val="24"/>
              </w:rPr>
              <w:softHyphen/>
              <w:t>деть операциями логиче</w:t>
            </w:r>
            <w:r w:rsidRPr="001F0C14">
              <w:rPr>
                <w:sz w:val="24"/>
                <w:szCs w:val="24"/>
              </w:rPr>
              <w:softHyphen/>
              <w:t>ского мышле</w:t>
            </w:r>
            <w:r w:rsidRPr="001F0C14">
              <w:rPr>
                <w:sz w:val="24"/>
                <w:szCs w:val="24"/>
              </w:rPr>
              <w:softHyphen/>
              <w:t xml:space="preserve">ния. </w:t>
            </w:r>
            <w:r w:rsidRPr="001F0C14">
              <w:rPr>
                <w:b/>
                <w:sz w:val="24"/>
                <w:szCs w:val="24"/>
                <w:u w:val="single"/>
              </w:rPr>
              <w:t>Составлять</w:t>
            </w:r>
            <w:r w:rsidRPr="001F0C14">
              <w:rPr>
                <w:sz w:val="24"/>
                <w:szCs w:val="24"/>
              </w:rPr>
              <w:t xml:space="preserve"> мо</w:t>
            </w:r>
            <w:r w:rsidRPr="001F0C14">
              <w:rPr>
                <w:sz w:val="24"/>
                <w:szCs w:val="24"/>
              </w:rPr>
              <w:softHyphen/>
              <w:t>дель любой ситуации.</w:t>
            </w:r>
          </w:p>
          <w:p w:rsidR="001F0C14" w:rsidRPr="001F0C14" w:rsidRDefault="001F0C14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C14" w:rsidRPr="001F0C14" w:rsidRDefault="001F0C14" w:rsidP="00A15C2B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1F0C14">
              <w:rPr>
                <w:b/>
                <w:sz w:val="24"/>
                <w:szCs w:val="24"/>
                <w:u w:val="single"/>
              </w:rPr>
              <w:t>Уметь</w:t>
            </w:r>
            <w:r w:rsidRPr="001F0C14">
              <w:rPr>
                <w:sz w:val="24"/>
                <w:szCs w:val="24"/>
              </w:rPr>
              <w:t xml:space="preserve"> применять знания в любой нестандартной ситуации. </w:t>
            </w:r>
            <w:r w:rsidRPr="001F0C14">
              <w:rPr>
                <w:b/>
                <w:sz w:val="24"/>
                <w:szCs w:val="24"/>
                <w:u w:val="single"/>
              </w:rPr>
              <w:t>Самостоя</w:t>
            </w:r>
            <w:r w:rsidRPr="001F0C14">
              <w:rPr>
                <w:b/>
                <w:sz w:val="24"/>
                <w:szCs w:val="24"/>
                <w:u w:val="single"/>
              </w:rPr>
              <w:softHyphen/>
              <w:t>тельно выполнять</w:t>
            </w:r>
            <w:r w:rsidRPr="001F0C14">
              <w:rPr>
                <w:sz w:val="24"/>
                <w:szCs w:val="24"/>
              </w:rPr>
              <w:t xml:space="preserve"> твор</w:t>
            </w:r>
            <w:r w:rsidRPr="001F0C14">
              <w:rPr>
                <w:sz w:val="24"/>
                <w:szCs w:val="24"/>
              </w:rPr>
              <w:softHyphen/>
              <w:t xml:space="preserve">ческие исследовательские задания. </w:t>
            </w:r>
            <w:r w:rsidRPr="001F0C14">
              <w:rPr>
                <w:b/>
                <w:sz w:val="24"/>
                <w:szCs w:val="24"/>
                <w:u w:val="single"/>
              </w:rPr>
              <w:t xml:space="preserve">Выполнять </w:t>
            </w:r>
            <w:r w:rsidRPr="001F0C14">
              <w:rPr>
                <w:sz w:val="24"/>
                <w:szCs w:val="24"/>
              </w:rPr>
              <w:t>функции консультанта.</w:t>
            </w:r>
          </w:p>
        </w:tc>
      </w:tr>
    </w:tbl>
    <w:p w:rsidR="00242332" w:rsidRPr="001F0C14" w:rsidRDefault="00242332" w:rsidP="00242332">
      <w:pPr>
        <w:spacing w:before="100" w:beforeAutospacing="1" w:after="100" w:afterAutospacing="1" w:line="240" w:lineRule="auto"/>
        <w:rPr>
          <w:sz w:val="24"/>
          <w:szCs w:val="24"/>
        </w:rPr>
      </w:pPr>
      <w:r w:rsidRPr="001F0C14">
        <w:rPr>
          <w:i/>
          <w:sz w:val="24"/>
          <w:szCs w:val="24"/>
        </w:rPr>
        <w:t> </w:t>
      </w:r>
    </w:p>
    <w:p w:rsidR="00242332" w:rsidRPr="001F0C14" w:rsidRDefault="00242332" w:rsidP="00242332">
      <w:pPr>
        <w:tabs>
          <w:tab w:val="left" w:pos="1080"/>
        </w:tabs>
        <w:rPr>
          <w:sz w:val="24"/>
          <w:szCs w:val="24"/>
        </w:rPr>
      </w:pPr>
    </w:p>
    <w:p w:rsidR="00242332" w:rsidRPr="001F0C14" w:rsidRDefault="00242332" w:rsidP="00242332">
      <w:pPr>
        <w:rPr>
          <w:sz w:val="24"/>
          <w:szCs w:val="24"/>
        </w:rPr>
      </w:pPr>
    </w:p>
    <w:p w:rsidR="00242332" w:rsidRPr="001F0C14" w:rsidRDefault="00242332" w:rsidP="00242332">
      <w:pPr>
        <w:rPr>
          <w:sz w:val="24"/>
          <w:szCs w:val="24"/>
        </w:rPr>
        <w:sectPr w:rsidR="00242332" w:rsidRPr="001F0C14" w:rsidSect="00067F0D"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9F68E7" w:rsidRPr="00242332" w:rsidRDefault="00242332" w:rsidP="00242332">
      <w:pPr>
        <w:ind w:left="360"/>
        <w:jc w:val="center"/>
        <w:rPr>
          <w:b/>
        </w:rPr>
      </w:pPr>
      <w:r>
        <w:rPr>
          <w:b/>
        </w:rPr>
        <w:lastRenderedPageBreak/>
        <w:t xml:space="preserve"> </w:t>
      </w:r>
      <w:r w:rsidR="009F68E7" w:rsidRPr="00242332">
        <w:rPr>
          <w:b/>
        </w:rPr>
        <w:t>Календарно-тематическое планирование</w:t>
      </w:r>
      <w:r w:rsidR="005C40F5">
        <w:rPr>
          <w:b/>
        </w:rPr>
        <w:t xml:space="preserve"> по геометрии 7 класса</w:t>
      </w:r>
    </w:p>
    <w:p w:rsidR="009F68E7" w:rsidRPr="00FF2BAC" w:rsidRDefault="00242332" w:rsidP="009F68E7">
      <w:pPr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</w:p>
    <w:tbl>
      <w:tblPr>
        <w:tblW w:w="164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"/>
        <w:gridCol w:w="540"/>
        <w:gridCol w:w="540"/>
        <w:gridCol w:w="1440"/>
        <w:gridCol w:w="1620"/>
        <w:gridCol w:w="1620"/>
        <w:gridCol w:w="1800"/>
        <w:gridCol w:w="1769"/>
        <w:gridCol w:w="31"/>
        <w:gridCol w:w="1620"/>
        <w:gridCol w:w="50"/>
        <w:gridCol w:w="1559"/>
        <w:gridCol w:w="11"/>
        <w:gridCol w:w="1620"/>
        <w:gridCol w:w="70"/>
        <w:gridCol w:w="1730"/>
      </w:tblGrid>
      <w:tr w:rsidR="009F68E7" w:rsidRPr="00565442" w:rsidTr="001F0C14">
        <w:trPr>
          <w:trHeight w:val="278"/>
        </w:trPr>
        <w:tc>
          <w:tcPr>
            <w:tcW w:w="453" w:type="dxa"/>
            <w:vMerge w:val="restart"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18"/>
                <w:szCs w:val="18"/>
              </w:rPr>
            </w:pPr>
            <w:r w:rsidRPr="00565442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080" w:type="dxa"/>
            <w:gridSpan w:val="2"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3240" w:type="dxa"/>
            <w:gridSpan w:val="2"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Цели обучения</w:t>
            </w:r>
          </w:p>
        </w:tc>
        <w:tc>
          <w:tcPr>
            <w:tcW w:w="10260" w:type="dxa"/>
            <w:gridSpan w:val="10"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Вид деятельность ученика на уровне</w:t>
            </w:r>
          </w:p>
        </w:tc>
      </w:tr>
      <w:tr w:rsidR="009F68E7" w:rsidRPr="00565442" w:rsidTr="001F0C14">
        <w:trPr>
          <w:trHeight w:val="278"/>
        </w:trPr>
        <w:tc>
          <w:tcPr>
            <w:tcW w:w="453" w:type="dxa"/>
            <w:vMerge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ind w:left="-108" w:right="-108"/>
              <w:jc w:val="center"/>
              <w:rPr>
                <w:b/>
                <w:sz w:val="17"/>
                <w:szCs w:val="17"/>
              </w:rPr>
            </w:pPr>
            <w:r w:rsidRPr="00565442">
              <w:rPr>
                <w:b/>
                <w:sz w:val="17"/>
                <w:szCs w:val="17"/>
              </w:rPr>
              <w:t>План</w:t>
            </w:r>
          </w:p>
        </w:tc>
        <w:tc>
          <w:tcPr>
            <w:tcW w:w="540" w:type="dxa"/>
            <w:vMerge w:val="restart"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ind w:left="-108" w:right="-108"/>
              <w:jc w:val="center"/>
              <w:rPr>
                <w:b/>
                <w:sz w:val="17"/>
                <w:szCs w:val="17"/>
              </w:rPr>
            </w:pPr>
            <w:r w:rsidRPr="00565442">
              <w:rPr>
                <w:b/>
                <w:sz w:val="17"/>
                <w:szCs w:val="17"/>
              </w:rPr>
              <w:t>Факт</w:t>
            </w:r>
          </w:p>
        </w:tc>
        <w:tc>
          <w:tcPr>
            <w:tcW w:w="1440" w:type="dxa"/>
            <w:vMerge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для учителя</w:t>
            </w:r>
          </w:p>
        </w:tc>
        <w:tc>
          <w:tcPr>
            <w:tcW w:w="1620" w:type="dxa"/>
            <w:vMerge w:val="restart"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для ученика</w:t>
            </w:r>
          </w:p>
        </w:tc>
        <w:tc>
          <w:tcPr>
            <w:tcW w:w="1800" w:type="dxa"/>
            <w:vMerge w:val="restart"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учебных действий</w:t>
            </w:r>
          </w:p>
        </w:tc>
        <w:tc>
          <w:tcPr>
            <w:tcW w:w="180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предметных</w:t>
            </w:r>
          </w:p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результатов</w:t>
            </w:r>
          </w:p>
        </w:tc>
        <w:tc>
          <w:tcPr>
            <w:tcW w:w="1620" w:type="dxa"/>
            <w:vMerge w:val="restart"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личностных результатов</w:t>
            </w:r>
          </w:p>
        </w:tc>
        <w:tc>
          <w:tcPr>
            <w:tcW w:w="5040" w:type="dxa"/>
            <w:gridSpan w:val="6"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универсальных учебных действий (УУД)</w:t>
            </w:r>
          </w:p>
        </w:tc>
      </w:tr>
      <w:tr w:rsidR="009F68E7" w:rsidRPr="00565442" w:rsidTr="001F0C14">
        <w:trPr>
          <w:trHeight w:val="277"/>
        </w:trPr>
        <w:tc>
          <w:tcPr>
            <w:tcW w:w="453" w:type="dxa"/>
            <w:vMerge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vMerge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vMerge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Merge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познавательные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регулятивные</w:t>
            </w:r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:rsidR="009F68E7" w:rsidRPr="00565442" w:rsidRDefault="009F68E7" w:rsidP="009F68E7">
            <w:pPr>
              <w:ind w:left="-108"/>
              <w:jc w:val="center"/>
              <w:rPr>
                <w:b/>
                <w:sz w:val="19"/>
                <w:szCs w:val="19"/>
              </w:rPr>
            </w:pPr>
            <w:r w:rsidRPr="00565442">
              <w:rPr>
                <w:b/>
                <w:sz w:val="19"/>
                <w:szCs w:val="19"/>
              </w:rPr>
              <w:t>коммуникативные</w:t>
            </w:r>
          </w:p>
        </w:tc>
      </w:tr>
      <w:tr w:rsidR="005C40F5" w:rsidRPr="00565442" w:rsidTr="001F0C14">
        <w:trPr>
          <w:trHeight w:val="277"/>
        </w:trPr>
        <w:tc>
          <w:tcPr>
            <w:tcW w:w="16473" w:type="dxa"/>
            <w:gridSpan w:val="16"/>
            <w:shd w:val="clear" w:color="auto" w:fill="F2F2F2" w:themeFill="background1" w:themeFillShade="F2"/>
          </w:tcPr>
          <w:p w:rsidR="005C40F5" w:rsidRPr="005C40F5" w:rsidRDefault="005C40F5" w:rsidP="009F68E7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</w:tr>
      <w:tr w:rsidR="009F68E7" w:rsidRPr="00565442" w:rsidTr="001F0C14">
        <w:trPr>
          <w:trHeight w:val="277"/>
        </w:trPr>
        <w:tc>
          <w:tcPr>
            <w:tcW w:w="16473" w:type="dxa"/>
            <w:gridSpan w:val="16"/>
            <w:shd w:val="clear" w:color="auto" w:fill="F2F2F2" w:themeFill="background1" w:themeFillShade="F2"/>
          </w:tcPr>
          <w:p w:rsidR="009F68E7" w:rsidRPr="00565442" w:rsidRDefault="009F68E7" w:rsidP="009F68E7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Глава I. Начальные геометрические сведения (10 ч)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righ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Прямая и отрезок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Организовать работу по формированию представления о прямой и отрезке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Иметь </w:t>
            </w:r>
            <w:r w:rsidRPr="00565442">
              <w:rPr>
                <w:sz w:val="19"/>
                <w:szCs w:val="19"/>
              </w:rPr>
              <w:t>представление</w:t>
            </w:r>
            <w:r w:rsidRPr="00565442">
              <w:rPr>
                <w:sz w:val="20"/>
                <w:szCs w:val="20"/>
              </w:rPr>
              <w:t xml:space="preserve"> о </w:t>
            </w:r>
            <w:proofErr w:type="gramStart"/>
            <w:r w:rsidRPr="00565442">
              <w:rPr>
                <w:sz w:val="20"/>
                <w:szCs w:val="20"/>
              </w:rPr>
              <w:t>прямой  и</w:t>
            </w:r>
            <w:proofErr w:type="gramEnd"/>
            <w:r w:rsidRPr="00565442">
              <w:rPr>
                <w:sz w:val="20"/>
                <w:szCs w:val="20"/>
              </w:rPr>
              <w:t xml:space="preserve"> отрезке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gramStart"/>
            <w:r w:rsidRPr="00565442">
              <w:rPr>
                <w:sz w:val="20"/>
                <w:szCs w:val="20"/>
              </w:rPr>
              <w:t>Объясняют</w:t>
            </w:r>
            <w:proofErr w:type="gramEnd"/>
            <w:r w:rsidRPr="00565442">
              <w:rPr>
                <w:sz w:val="20"/>
                <w:szCs w:val="20"/>
              </w:rPr>
              <w:t xml:space="preserve"> что такое отрезок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Владеют понятием «отрезок»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Осознают роль ученика, осваивают личностный смысл учения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Обрабатывают информацию и передают ее устным, письменным и символьным способами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righ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Луч и угол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Организовать работу по формированию представления о геометрических фигурах луч и угол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Иметь </w:t>
            </w:r>
            <w:r w:rsidRPr="00565442">
              <w:rPr>
                <w:sz w:val="19"/>
                <w:szCs w:val="19"/>
              </w:rPr>
              <w:t>представление</w:t>
            </w:r>
            <w:r w:rsidRPr="00565442">
              <w:rPr>
                <w:sz w:val="20"/>
                <w:szCs w:val="20"/>
              </w:rPr>
              <w:t xml:space="preserve"> о </w:t>
            </w:r>
            <w:proofErr w:type="gramStart"/>
            <w:r w:rsidRPr="00565442">
              <w:rPr>
                <w:sz w:val="19"/>
                <w:szCs w:val="19"/>
              </w:rPr>
              <w:t>геометрических</w:t>
            </w:r>
            <w:r w:rsidRPr="00565442">
              <w:rPr>
                <w:sz w:val="20"/>
                <w:szCs w:val="20"/>
              </w:rPr>
              <w:t xml:space="preserve">  фигурах</w:t>
            </w:r>
            <w:proofErr w:type="gramEnd"/>
            <w:r w:rsidRPr="00565442">
              <w:rPr>
                <w:sz w:val="20"/>
                <w:szCs w:val="20"/>
              </w:rPr>
              <w:t xml:space="preserve"> луч и угол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gramStart"/>
            <w:r w:rsidRPr="00565442">
              <w:rPr>
                <w:sz w:val="20"/>
                <w:szCs w:val="20"/>
              </w:rPr>
              <w:t>Объясняют</w:t>
            </w:r>
            <w:proofErr w:type="gramEnd"/>
            <w:r w:rsidRPr="00565442">
              <w:rPr>
                <w:sz w:val="20"/>
                <w:szCs w:val="20"/>
              </w:rPr>
              <w:t xml:space="preserve"> что такое луч и угол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Владеют понятиями «луч», «угол»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Проявляют интерес к креативной деятельности, активности при подготовке иллюстраций изучаемых понятий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Обрабатывают информацию и передают ее устным, графическим, письменным и символьным способами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Дают адекватную оценку своему мнению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righ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Сравнение отрезков и углов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Организовать работу по формированию умений и навыков сравнивать отрезки и углы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Уметь сравнивать отрезки и углы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Объясняют, какие фигуры называются равными, как сравнивают отрезки и углы, что такое середина отрезка и биссектриса угла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Приобретают навык геометрических построений, применяют изученные понятия, методы для решения задач практического характера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Осуществляют выбор действий в однозначных и неоднозначных ситуациях, комментируют и оценивают свой выбор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Владеют смысловым чтением. Представляют информацию в разных формах (текст, графика, символы)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righ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Измерение отрезков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Организовать работу по формированию умений и </w:t>
            </w:r>
            <w:r w:rsidRPr="00565442">
              <w:rPr>
                <w:sz w:val="20"/>
                <w:szCs w:val="20"/>
              </w:rPr>
              <w:lastRenderedPageBreak/>
              <w:t>навыков измерения отрезков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С помощью инструментов уметь измерять отрезки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Объясняют, как измеряют отрезки, что называется </w:t>
            </w:r>
            <w:r w:rsidRPr="00565442">
              <w:rPr>
                <w:sz w:val="20"/>
                <w:szCs w:val="20"/>
              </w:rPr>
              <w:lastRenderedPageBreak/>
              <w:t>масштабным отрезком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Измеряют длины отрезков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Осваивают культуру работы с учебником, </w:t>
            </w:r>
            <w:r w:rsidRPr="00565442">
              <w:rPr>
                <w:sz w:val="20"/>
                <w:szCs w:val="20"/>
              </w:rPr>
              <w:lastRenderedPageBreak/>
              <w:t>поиска информации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Устанавливают аналогии для понимания закономерностей</w:t>
            </w:r>
            <w:r w:rsidRPr="00565442">
              <w:rPr>
                <w:sz w:val="20"/>
                <w:szCs w:val="20"/>
              </w:rPr>
              <w:lastRenderedPageBreak/>
              <w:t>, используют их в решении задач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Исследуют ситуации, требующие оценки действия </w:t>
            </w:r>
            <w:r w:rsidRPr="00565442">
              <w:rPr>
                <w:sz w:val="20"/>
                <w:szCs w:val="20"/>
              </w:rPr>
              <w:lastRenderedPageBreak/>
              <w:t>в соответствии с поставленной задачей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Отстаивают свою точку зрения, подтверждают фактами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righ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Измерение углов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Организовать работу по формированию понятия градус и градусная мера угла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С помощью инструментов уметь измерять углы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Объясняют, как измеряют углы, что такое градус и градусная мера угла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</w:p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Измеряют величины углов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Понимают обсуждаемую информацию, смысл данной информации в собственной жизни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Представляют информацию в разных формах (текст, графика, символы)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Своевременно оказывают необходимую взаимопомощь сверстникам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righ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Измерение углов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Организовать работу по формированию умений и навыков измерения углов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Уметь находить градусную меру угла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Объясняют, какой угол называется прямым, тупым, острым, развернутым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Находят градусную меру угла, используя свойство измерения углов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Создают образ целостного мировоззрения при решении математических задач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Обрабатывают информацию и передают ее устным, письменным и графическим способами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Своевременно оказывают необходимую взаимопомощь сверстникам</w:t>
            </w:r>
          </w:p>
        </w:tc>
      </w:tr>
      <w:tr w:rsidR="009F68E7" w:rsidRPr="00565442" w:rsidTr="00242332">
        <w:trPr>
          <w:cantSplit/>
          <w:trHeight w:val="1134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 w:righ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Смежные и вертикальные углы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Организовать работу по формированию представления о смежных и вертикальных углах, их свойствах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Распознавать на чертежах и изображать вертикальные и смежные углы. Находить градусную меру вертикальных и смежных углов, используя их свойства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Объясняют, какие углы называются смежными и какие вертикальными. Формулируют и обосновывают утверждения о свойствах смежных и вертикальных углов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Работают с геометрическим текстом, проводят логические обоснования, доказательства математических утверждений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Осознают роль ученика, осваивают личностный смысл учения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right="-108"/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t>Перпенди-кулярные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прямые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Организовать работу по формированию представления о </w:t>
            </w:r>
            <w:proofErr w:type="gramStart"/>
            <w:r w:rsidRPr="00565442">
              <w:rPr>
                <w:sz w:val="20"/>
                <w:szCs w:val="20"/>
              </w:rPr>
              <w:t>перпендикуляр-</w:t>
            </w:r>
            <w:proofErr w:type="spellStart"/>
            <w:r w:rsidRPr="00565442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прямых, их свойстве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Распознавать на чертежах и изображать </w:t>
            </w:r>
            <w:proofErr w:type="gramStart"/>
            <w:r w:rsidRPr="00565442">
              <w:rPr>
                <w:sz w:val="20"/>
                <w:szCs w:val="20"/>
              </w:rPr>
              <w:t>перпендикуляр-</w:t>
            </w:r>
            <w:proofErr w:type="spellStart"/>
            <w:r w:rsidRPr="00565442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прямые.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Объясняют, какие прямые называются перпендикулярными. Формулируют и обосновывают утверждение о свойстве двух </w:t>
            </w:r>
            <w:proofErr w:type="gramStart"/>
            <w:r w:rsidRPr="00565442">
              <w:rPr>
                <w:sz w:val="20"/>
                <w:szCs w:val="20"/>
              </w:rPr>
              <w:t>перпендикуляр-</w:t>
            </w:r>
            <w:proofErr w:type="spellStart"/>
            <w:r w:rsidRPr="00565442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прямых к третьей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Приобретают навык геометрических построений, применяют изученные понятия, методы для решения задач практического характера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Находят в учебниках, в </w:t>
            </w:r>
            <w:proofErr w:type="spellStart"/>
            <w:r w:rsidRPr="00565442">
              <w:rPr>
                <w:sz w:val="20"/>
                <w:szCs w:val="20"/>
              </w:rPr>
              <w:t>т.ч</w:t>
            </w:r>
            <w:proofErr w:type="spellEnd"/>
            <w:r w:rsidRPr="00565442">
              <w:rPr>
                <w:sz w:val="20"/>
                <w:szCs w:val="20"/>
              </w:rPr>
              <w:t>. используя ИКТ, достоверную информацию, необходимую для решения задач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 w:righ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Решение задач по теме: «Начальные </w:t>
            </w:r>
            <w:r w:rsidRPr="00565442">
              <w:rPr>
                <w:sz w:val="20"/>
                <w:szCs w:val="20"/>
              </w:rPr>
              <w:lastRenderedPageBreak/>
              <w:t>геометрические сведения»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Организовать работу по обобщению и </w:t>
            </w:r>
            <w:r w:rsidRPr="00565442">
              <w:rPr>
                <w:sz w:val="20"/>
                <w:szCs w:val="20"/>
              </w:rPr>
              <w:lastRenderedPageBreak/>
              <w:t xml:space="preserve">систематизации знаний о свойствах </w:t>
            </w:r>
            <w:proofErr w:type="gramStart"/>
            <w:r w:rsidRPr="00565442">
              <w:rPr>
                <w:sz w:val="20"/>
                <w:szCs w:val="20"/>
              </w:rPr>
              <w:t>измерения  длин</w:t>
            </w:r>
            <w:proofErr w:type="gramEnd"/>
            <w:r w:rsidRPr="00565442">
              <w:rPr>
                <w:sz w:val="20"/>
                <w:szCs w:val="20"/>
              </w:rPr>
              <w:t xml:space="preserve"> отрезков, градусной меры угла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Обобщить и 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систематизи-ровать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знания о </w:t>
            </w:r>
            <w:r w:rsidRPr="00565442">
              <w:rPr>
                <w:sz w:val="20"/>
                <w:szCs w:val="20"/>
              </w:rPr>
              <w:lastRenderedPageBreak/>
              <w:t>свойствах измерения длин отрезков, градусной меры угла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Изображают и распознают указанные </w:t>
            </w:r>
            <w:r w:rsidRPr="00565442">
              <w:rPr>
                <w:sz w:val="20"/>
                <w:szCs w:val="20"/>
              </w:rPr>
              <w:lastRenderedPageBreak/>
              <w:t>простейшие фигуры на чертежах. Решают задачи, связанные с этими простейшими фигурами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Используют свойства измерения </w:t>
            </w:r>
            <w:r w:rsidRPr="00565442">
              <w:rPr>
                <w:sz w:val="20"/>
                <w:szCs w:val="20"/>
              </w:rPr>
              <w:lastRenderedPageBreak/>
              <w:t>отрезков и углов при решении задач на нахождение длины отрезка, градусной меры угла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Проявляют познавательную активность, </w:t>
            </w:r>
            <w:r w:rsidRPr="00565442">
              <w:rPr>
                <w:sz w:val="20"/>
                <w:szCs w:val="20"/>
              </w:rPr>
              <w:lastRenderedPageBreak/>
              <w:t>творчество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>
              <w:lastRenderedPageBreak/>
              <w:t>О</w:t>
            </w:r>
            <w:r w:rsidRPr="00565442">
              <w:rPr>
                <w:sz w:val="20"/>
                <w:szCs w:val="20"/>
              </w:rPr>
              <w:t xml:space="preserve">существляют сравнение, </w:t>
            </w:r>
            <w:r w:rsidRPr="00565442">
              <w:rPr>
                <w:sz w:val="20"/>
                <w:szCs w:val="20"/>
              </w:rPr>
              <w:lastRenderedPageBreak/>
              <w:t>извлекают необходимую информацию, переформулируют условие, строят логическую цепочку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Работая по плану, сверяют свои действия с </w:t>
            </w:r>
            <w:r w:rsidRPr="00565442">
              <w:rPr>
                <w:sz w:val="20"/>
                <w:szCs w:val="20"/>
              </w:rPr>
              <w:lastRenderedPageBreak/>
              <w:t>целью, вносят корректировки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Сотрудничают с одноклассниками при решении задач; </w:t>
            </w:r>
            <w:r w:rsidRPr="00565442">
              <w:rPr>
                <w:sz w:val="20"/>
                <w:szCs w:val="20"/>
              </w:rPr>
              <w:lastRenderedPageBreak/>
              <w:t>умеют выслушать оппонента. Формулируют выводы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 w:right="-108"/>
              <w:rPr>
                <w:b/>
                <w:i/>
                <w:sz w:val="20"/>
                <w:szCs w:val="20"/>
              </w:rPr>
            </w:pPr>
            <w:r w:rsidRPr="00565442">
              <w:rPr>
                <w:b/>
                <w:i/>
                <w:sz w:val="20"/>
                <w:szCs w:val="20"/>
              </w:rPr>
              <w:t xml:space="preserve">Контрольная работа №1 по теме: «Начальные </w:t>
            </w:r>
            <w:proofErr w:type="spellStart"/>
            <w:proofErr w:type="gramStart"/>
            <w:r w:rsidRPr="00565442">
              <w:rPr>
                <w:b/>
                <w:i/>
                <w:sz w:val="20"/>
                <w:szCs w:val="20"/>
              </w:rPr>
              <w:t>геометричес</w:t>
            </w:r>
            <w:proofErr w:type="spellEnd"/>
            <w:r w:rsidRPr="00565442">
              <w:rPr>
                <w:b/>
                <w:i/>
                <w:sz w:val="20"/>
                <w:szCs w:val="20"/>
              </w:rPr>
              <w:t>-кие</w:t>
            </w:r>
            <w:proofErr w:type="gramEnd"/>
            <w:r w:rsidRPr="00565442">
              <w:rPr>
                <w:b/>
                <w:i/>
                <w:sz w:val="20"/>
                <w:szCs w:val="20"/>
              </w:rPr>
              <w:t xml:space="preserve"> сведения»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t>Проконтроли-ровать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уровень достижения планируемых результатов по теме «Начальные геометрические сведения»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t>Продемонстри-ровать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уровень владения изученным материалом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18"/>
                <w:szCs w:val="18"/>
              </w:rPr>
            </w:pPr>
            <w:r w:rsidRPr="00565442">
              <w:rPr>
                <w:sz w:val="18"/>
                <w:szCs w:val="18"/>
              </w:rPr>
              <w:t>Распознают геометрические фигуры и их отношения. Решают задачи на вычисление длин отрезков градусных мер углов с необходимыми теоретическими обоснованиями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Применяют полученные </w:t>
            </w:r>
            <w:proofErr w:type="gramStart"/>
            <w:r w:rsidRPr="00565442">
              <w:rPr>
                <w:sz w:val="20"/>
                <w:szCs w:val="20"/>
              </w:rPr>
              <w:t>знания  при</w:t>
            </w:r>
            <w:proofErr w:type="gramEnd"/>
            <w:r w:rsidRPr="00565442">
              <w:rPr>
                <w:sz w:val="20"/>
                <w:szCs w:val="20"/>
              </w:rPr>
              <w:t xml:space="preserve"> решении различного вида задач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Самостоятельно контролируют своё время и управляют им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9F68E7" w:rsidRPr="00565442" w:rsidTr="00242332">
        <w:trPr>
          <w:trHeight w:val="277"/>
        </w:trPr>
        <w:tc>
          <w:tcPr>
            <w:tcW w:w="16473" w:type="dxa"/>
            <w:gridSpan w:val="16"/>
            <w:shd w:val="clear" w:color="auto" w:fill="D9D9D9"/>
            <w:vAlign w:val="center"/>
          </w:tcPr>
          <w:p w:rsidR="009F68E7" w:rsidRPr="00565442" w:rsidRDefault="009F68E7" w:rsidP="009F68E7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Глава II. Треугольники (17 ч)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11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spellStart"/>
            <w:r w:rsidRPr="00565442">
              <w:rPr>
                <w:sz w:val="20"/>
                <w:szCs w:val="20"/>
                <w:lang w:val="en-US"/>
              </w:rPr>
              <w:t>Треугольник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Организовать работу по формированию представления о геометрической фигуре «треугольник», ее элементах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Иметь представление о геометрической фигуре «треугольник», ее элементах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Объясняют, какая фигура называется треугольником, что такое вершины, стороны, углы и периметр треугольника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Распознают и изображают на чертежах треугольники. Используют свойства измерения длин отрезков при решении задач на нахождение периметра 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Проявляют интерес к креативной деятельности, активности при подготовке иллюстраций изучаемых понятий 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12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Треугольник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Организовать работу по формированию умения распознавать и изображать на чертежах и рисунках треугольники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Уметь распознавать и изображать на чертежах и рисунках треугольники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Объясняют, какие треугольники называются равными. Изображают и распознают на чертежах треугольники и их элементы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Вычисляют элементы треугольников, используя свойства измерения </w:t>
            </w:r>
            <w:proofErr w:type="gramStart"/>
            <w:r w:rsidRPr="00565442">
              <w:rPr>
                <w:sz w:val="20"/>
                <w:szCs w:val="20"/>
              </w:rPr>
              <w:t>длин  и</w:t>
            </w:r>
            <w:proofErr w:type="gramEnd"/>
            <w:r w:rsidRPr="00565442">
              <w:rPr>
                <w:sz w:val="20"/>
                <w:szCs w:val="20"/>
              </w:rPr>
              <w:t xml:space="preserve"> градусной меры угла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Обрабатывают информацию и передают ее устным, письменным, графическим и символьным способами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Проектируют и формируют учебное сотрудничество с учителем и сверстниками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13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Первый признак равенства 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треуголь-</w:t>
            </w:r>
            <w:r w:rsidRPr="00565442">
              <w:rPr>
                <w:sz w:val="20"/>
                <w:szCs w:val="20"/>
              </w:rPr>
              <w:lastRenderedPageBreak/>
              <w:t>ников</w:t>
            </w:r>
            <w:proofErr w:type="spellEnd"/>
            <w:proofErr w:type="gramEnd"/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Создать условия для усвоения теоремы-</w:t>
            </w:r>
            <w:r w:rsidRPr="00565442">
              <w:rPr>
                <w:sz w:val="20"/>
                <w:szCs w:val="20"/>
              </w:rPr>
              <w:lastRenderedPageBreak/>
              <w:t>признака равенства треугольников (Первый признак)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19"/>
                <w:szCs w:val="19"/>
              </w:rPr>
            </w:pPr>
            <w:r w:rsidRPr="00565442">
              <w:rPr>
                <w:sz w:val="19"/>
                <w:szCs w:val="19"/>
              </w:rPr>
              <w:lastRenderedPageBreak/>
              <w:t xml:space="preserve">Сформулировать и доказать первый признак равенства </w:t>
            </w:r>
            <w:r w:rsidRPr="00565442">
              <w:rPr>
                <w:sz w:val="19"/>
                <w:szCs w:val="19"/>
              </w:rPr>
              <w:lastRenderedPageBreak/>
              <w:t>треугольников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gramStart"/>
            <w:r w:rsidRPr="00565442">
              <w:rPr>
                <w:sz w:val="20"/>
                <w:szCs w:val="20"/>
              </w:rPr>
              <w:lastRenderedPageBreak/>
              <w:t>Объясняют</w:t>
            </w:r>
            <w:proofErr w:type="gramEnd"/>
            <w:r w:rsidRPr="00565442">
              <w:rPr>
                <w:sz w:val="20"/>
                <w:szCs w:val="20"/>
              </w:rPr>
              <w:t xml:space="preserve"> что такое теорема и доказательство. Формулируют и </w:t>
            </w:r>
            <w:r w:rsidRPr="00565442">
              <w:rPr>
                <w:sz w:val="20"/>
                <w:szCs w:val="20"/>
              </w:rPr>
              <w:lastRenderedPageBreak/>
              <w:t xml:space="preserve">доказывают первый признак равенства треугольников 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Используют свойства и признаки фигур, а также их </w:t>
            </w:r>
            <w:r w:rsidRPr="00565442">
              <w:rPr>
                <w:sz w:val="20"/>
                <w:szCs w:val="20"/>
              </w:rPr>
              <w:lastRenderedPageBreak/>
              <w:t xml:space="preserve">отношения при решении задач на доказательство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Осознают роль ученика, осваивают личностный </w:t>
            </w:r>
            <w:r w:rsidRPr="00565442">
              <w:rPr>
                <w:sz w:val="20"/>
                <w:szCs w:val="20"/>
              </w:rPr>
              <w:lastRenderedPageBreak/>
              <w:t>смысл учения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Устанавливают аналогии для понимания закономерностей, используют </w:t>
            </w:r>
            <w:r w:rsidRPr="00565442">
              <w:rPr>
                <w:sz w:val="20"/>
                <w:szCs w:val="20"/>
              </w:rPr>
              <w:lastRenderedPageBreak/>
              <w:t>их в решении задач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Исследуют ситуации, требующие оценки действия в </w:t>
            </w:r>
            <w:r w:rsidRPr="00565442">
              <w:rPr>
                <w:sz w:val="20"/>
                <w:szCs w:val="20"/>
              </w:rPr>
              <w:lastRenderedPageBreak/>
              <w:t>соответствии с поставленной задачей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Отстаивают свою точку зрения, подтверждают фактами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t>Перпенди-куляр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к прямой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Организовать работу по формированию представления о перпендикуляре к прямой, его основании; усвоению теоремы о перпендикуляре к прямой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19"/>
                <w:szCs w:val="19"/>
              </w:rPr>
            </w:pPr>
            <w:r w:rsidRPr="00565442">
              <w:rPr>
                <w:sz w:val="19"/>
                <w:szCs w:val="19"/>
              </w:rPr>
              <w:t>Иметь представление о перпендикуляре к прямой. Сформулировать и доказать теорему о перпендикуляре к прямой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Объясняют, какой отрезок называется перпендикуляром, проведенным из данной точки к данной прямой. Формулируют и доказывают теорему о перпендикуляре к прямой 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Распознают и изображают на чертежах и рисунках перпендикуляр и наклонную к прямой.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Создают образ целостного мировоззрения при решении математических задач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Применяют полученные </w:t>
            </w:r>
            <w:proofErr w:type="gramStart"/>
            <w:r w:rsidRPr="00565442">
              <w:rPr>
                <w:sz w:val="20"/>
                <w:szCs w:val="20"/>
              </w:rPr>
              <w:t>знания  при</w:t>
            </w:r>
            <w:proofErr w:type="gramEnd"/>
            <w:r w:rsidRPr="00565442">
              <w:rPr>
                <w:sz w:val="20"/>
                <w:szCs w:val="20"/>
              </w:rPr>
              <w:t xml:space="preserve"> решении различного вида задач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15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Медианы, биссектрисы и высоты 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Организовать работу по формированию представления о медиане, биссектрисе и высоте треугольника, их свойствах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Иметь представление о медиане, биссектрисе и высоте треугольника, их свойствах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Объясняют, какие отрезки называются медианой, биссектрисой и высотой треугольника. Формулируют их свойства 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Распознают и изображают на чертежах и рисунках медианы, биссектрисы и высоты 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16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Свойства </w:t>
            </w:r>
            <w:proofErr w:type="gramStart"/>
            <w:r w:rsidRPr="00565442">
              <w:rPr>
                <w:sz w:val="19"/>
                <w:szCs w:val="19"/>
              </w:rPr>
              <w:t>равнобедрен-</w:t>
            </w:r>
            <w:proofErr w:type="spellStart"/>
            <w:r w:rsidRPr="00565442">
              <w:rPr>
                <w:sz w:val="19"/>
                <w:szCs w:val="19"/>
              </w:rPr>
              <w:t>ного</w:t>
            </w:r>
            <w:proofErr w:type="spellEnd"/>
            <w:proofErr w:type="gramEnd"/>
            <w:r w:rsidRPr="00565442">
              <w:rPr>
                <w:sz w:val="19"/>
                <w:szCs w:val="19"/>
              </w:rPr>
              <w:t xml:space="preserve"> 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Организовать работу по формированию представления о </w:t>
            </w:r>
            <w:r w:rsidRPr="00565442">
              <w:rPr>
                <w:sz w:val="19"/>
                <w:szCs w:val="19"/>
              </w:rPr>
              <w:t>равнобедренном</w:t>
            </w:r>
            <w:r w:rsidRPr="00565442">
              <w:rPr>
                <w:sz w:val="20"/>
                <w:szCs w:val="20"/>
              </w:rPr>
              <w:t xml:space="preserve"> треугольнике, его свойствах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19"/>
                <w:szCs w:val="19"/>
              </w:rPr>
            </w:pPr>
            <w:r w:rsidRPr="00565442">
              <w:rPr>
                <w:sz w:val="19"/>
                <w:szCs w:val="19"/>
              </w:rPr>
              <w:t>Иметь представление о равнобедренном треугольнике, уметь доказывать теоремы о свойствах равнобедренного треугольника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Объясняют, какой треугольник называется равнобедренным и какой равносторонним. Формулируют и доказывают теоремы о свойствах равнобедренного треугольника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Применяют изученные свойства фигур и отношения между ними при решении задач на доказательство и вычисление длин, линейных элементов фигур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Грамотно и аргументировано излагают свои мысли, проявляют уважительное отношение к мнениям других людей</w:t>
            </w:r>
          </w:p>
          <w:p w:rsidR="009F68E7" w:rsidRPr="00565442" w:rsidRDefault="009F68E7" w:rsidP="009F68E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Структурируют знания, определяют основную и второстепенную информацию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Работают по плану, сверяясь с целью, корректируют план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</w:tr>
      <w:tr w:rsidR="005C40F5" w:rsidRPr="00565442" w:rsidTr="005C40F5">
        <w:trPr>
          <w:trHeight w:val="277"/>
        </w:trPr>
        <w:tc>
          <w:tcPr>
            <w:tcW w:w="16473" w:type="dxa"/>
            <w:gridSpan w:val="16"/>
            <w:shd w:val="clear" w:color="auto" w:fill="D9D9D9" w:themeFill="background1" w:themeFillShade="D9"/>
            <w:vAlign w:val="center"/>
          </w:tcPr>
          <w:p w:rsidR="005C40F5" w:rsidRPr="005C40F5" w:rsidRDefault="005C40F5" w:rsidP="005C40F5">
            <w:pPr>
              <w:keepLines/>
              <w:autoSpaceDE w:val="0"/>
              <w:autoSpaceDN w:val="0"/>
              <w:adjustRightInd w:val="0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17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Второй и третий признаки равенства 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lastRenderedPageBreak/>
              <w:t>треуголь-ников</w:t>
            </w:r>
            <w:proofErr w:type="spellEnd"/>
            <w:proofErr w:type="gramEnd"/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Создать условия для усвоения теорем-</w:t>
            </w:r>
            <w:r w:rsidRPr="00565442">
              <w:rPr>
                <w:sz w:val="20"/>
                <w:szCs w:val="20"/>
              </w:rPr>
              <w:lastRenderedPageBreak/>
              <w:t>признаков равенства треугольников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19"/>
                <w:szCs w:val="19"/>
              </w:rPr>
              <w:lastRenderedPageBreak/>
              <w:t xml:space="preserve">Сформулировать и доказать первый признак равенства </w:t>
            </w:r>
            <w:r w:rsidRPr="00565442">
              <w:rPr>
                <w:sz w:val="19"/>
                <w:szCs w:val="19"/>
              </w:rPr>
              <w:lastRenderedPageBreak/>
              <w:t>треугольников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Формулируют и доказывают второй и третий признак равенства </w:t>
            </w:r>
            <w:r w:rsidRPr="00565442">
              <w:rPr>
                <w:sz w:val="20"/>
                <w:szCs w:val="20"/>
              </w:rPr>
              <w:lastRenderedPageBreak/>
              <w:t>треугольников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Анализируют текст задачи на доказательство, выстраивают ход </w:t>
            </w:r>
            <w:r w:rsidRPr="00565442">
              <w:rPr>
                <w:sz w:val="20"/>
                <w:szCs w:val="20"/>
              </w:rPr>
              <w:lastRenderedPageBreak/>
              <w:t>ее решения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Понимают обсуждаемую информацию, смысл данной </w:t>
            </w:r>
            <w:r w:rsidRPr="00565442">
              <w:rPr>
                <w:sz w:val="20"/>
                <w:szCs w:val="20"/>
              </w:rPr>
              <w:lastRenderedPageBreak/>
              <w:t>информации в собственной жизни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Устанавливают аналогии для понимания закономерностей</w:t>
            </w:r>
            <w:r w:rsidRPr="00565442">
              <w:rPr>
                <w:sz w:val="20"/>
                <w:szCs w:val="20"/>
              </w:rPr>
              <w:lastRenderedPageBreak/>
              <w:t>, используют их при решении задач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Самостоятельно составляют алгоритм деятельности при решении </w:t>
            </w:r>
            <w:r w:rsidRPr="00565442">
              <w:rPr>
                <w:sz w:val="20"/>
                <w:szCs w:val="20"/>
              </w:rPr>
              <w:lastRenderedPageBreak/>
              <w:t>учебной задачи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Проектируют и формируют учебное сотрудничество с учителем и </w:t>
            </w:r>
            <w:r w:rsidRPr="00565442">
              <w:rPr>
                <w:sz w:val="20"/>
                <w:szCs w:val="20"/>
              </w:rPr>
              <w:lastRenderedPageBreak/>
              <w:t>сверстниками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Второй и третий признаки равенства 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треуголь-ников</w:t>
            </w:r>
            <w:proofErr w:type="spellEnd"/>
            <w:proofErr w:type="gramEnd"/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Организовать работу для обучения решению </w:t>
            </w:r>
            <w:proofErr w:type="gramStart"/>
            <w:r w:rsidRPr="00565442">
              <w:rPr>
                <w:sz w:val="20"/>
                <w:szCs w:val="20"/>
              </w:rPr>
              <w:t>задач</w:t>
            </w:r>
            <w:proofErr w:type="gramEnd"/>
            <w:r w:rsidRPr="00565442">
              <w:rPr>
                <w:sz w:val="20"/>
                <w:szCs w:val="20"/>
              </w:rPr>
              <w:t xml:space="preserve"> связанных с признаками и свойствами треугольников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Научиться решать </w:t>
            </w:r>
            <w:proofErr w:type="gramStart"/>
            <w:r w:rsidRPr="00565442">
              <w:rPr>
                <w:sz w:val="20"/>
                <w:szCs w:val="20"/>
              </w:rPr>
              <w:t>задачи</w:t>
            </w:r>
            <w:proofErr w:type="gramEnd"/>
            <w:r w:rsidRPr="00565442">
              <w:rPr>
                <w:sz w:val="20"/>
                <w:szCs w:val="20"/>
              </w:rPr>
              <w:t xml:space="preserve"> связанные с признаками и свойствами треугольников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Решают задачи, связанные с признаками равенства треугольников и свойствами равнобедренного треугольника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Используют свойства и признаки фигур, а также их отношения при решении задач на доказательство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Осознают роль ученика, осваивают личностный смысл учения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>
              <w:t>О</w:t>
            </w:r>
            <w:r w:rsidRPr="00565442">
              <w:rPr>
                <w:sz w:val="20"/>
                <w:szCs w:val="20"/>
              </w:rPr>
              <w:t>существляют сравнение, извлекают необходимую информацию, переформулируют условие, строят логическую цепочку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Второй и третий признаки равенства 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треуголь-ников</w:t>
            </w:r>
            <w:proofErr w:type="spellEnd"/>
            <w:proofErr w:type="gramEnd"/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Организовать работу для обучения решению </w:t>
            </w:r>
            <w:proofErr w:type="gramStart"/>
            <w:r w:rsidRPr="00565442">
              <w:rPr>
                <w:sz w:val="20"/>
                <w:szCs w:val="20"/>
              </w:rPr>
              <w:t>задач</w:t>
            </w:r>
            <w:proofErr w:type="gramEnd"/>
            <w:r w:rsidRPr="00565442">
              <w:rPr>
                <w:sz w:val="20"/>
                <w:szCs w:val="20"/>
              </w:rPr>
              <w:t xml:space="preserve"> связанных с признаками и свойствами треугольников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Научиться решать </w:t>
            </w:r>
            <w:proofErr w:type="gramStart"/>
            <w:r w:rsidRPr="00565442">
              <w:rPr>
                <w:sz w:val="20"/>
                <w:szCs w:val="20"/>
              </w:rPr>
              <w:t>задачи</w:t>
            </w:r>
            <w:proofErr w:type="gramEnd"/>
            <w:r w:rsidRPr="00565442">
              <w:rPr>
                <w:sz w:val="20"/>
                <w:szCs w:val="20"/>
              </w:rPr>
              <w:t xml:space="preserve"> связанные с признаками и свойствами треугольников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Решают задачи, связанные с признаками равенства треугольников и свойствами равнобедренного треугольника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Применяют отношения фигур и их элементов при решении задач на вычисление и доказательство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Обрабатывают информацию и передают ее устным, письменным и символьным способами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Работают по плану, сверяясь с целью, корректируют план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Проектируют и формируют учебное сотрудничество с учителем и сверстниками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Второй и третий признаки равенства 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треуголь-ников</w:t>
            </w:r>
            <w:proofErr w:type="spellEnd"/>
            <w:proofErr w:type="gramEnd"/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Организовать работу для обучения решению </w:t>
            </w:r>
            <w:proofErr w:type="gramStart"/>
            <w:r w:rsidRPr="00565442">
              <w:rPr>
                <w:sz w:val="20"/>
                <w:szCs w:val="20"/>
              </w:rPr>
              <w:t>задач</w:t>
            </w:r>
            <w:proofErr w:type="gramEnd"/>
            <w:r w:rsidRPr="00565442">
              <w:rPr>
                <w:sz w:val="20"/>
                <w:szCs w:val="20"/>
              </w:rPr>
              <w:t xml:space="preserve"> связанных с признаками и свойствами треугольников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Научиться решать </w:t>
            </w:r>
            <w:proofErr w:type="gramStart"/>
            <w:r w:rsidRPr="00565442">
              <w:rPr>
                <w:sz w:val="20"/>
                <w:szCs w:val="20"/>
              </w:rPr>
              <w:t>задачи</w:t>
            </w:r>
            <w:proofErr w:type="gramEnd"/>
            <w:r w:rsidRPr="00565442">
              <w:rPr>
                <w:sz w:val="20"/>
                <w:szCs w:val="20"/>
              </w:rPr>
              <w:t xml:space="preserve"> связанные с признаками и свойствами треугольников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Решают задачи, связанные с признаками равенства треугольников и свойствами равнобедренного треугольника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Применяют отношения фигур и их элементов при решении задач на вычисление и доказательство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Владеют смысловым чтением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21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Окружность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Способствовать актуализации знаний по теме.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 результате практических действий и наблюдений закрепить знания по теме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gramStart"/>
            <w:r w:rsidRPr="00565442">
              <w:rPr>
                <w:sz w:val="20"/>
                <w:szCs w:val="20"/>
              </w:rPr>
              <w:t>Объясняют</w:t>
            </w:r>
            <w:proofErr w:type="gramEnd"/>
            <w:r w:rsidRPr="00565442">
              <w:rPr>
                <w:sz w:val="20"/>
                <w:szCs w:val="20"/>
              </w:rPr>
              <w:t xml:space="preserve"> что такое определение. Формулируют определение окружности. </w:t>
            </w:r>
            <w:proofErr w:type="gramStart"/>
            <w:r w:rsidRPr="00565442">
              <w:rPr>
                <w:sz w:val="20"/>
                <w:szCs w:val="20"/>
              </w:rPr>
              <w:t>Объясняют</w:t>
            </w:r>
            <w:proofErr w:type="gramEnd"/>
            <w:r w:rsidRPr="00565442">
              <w:rPr>
                <w:sz w:val="20"/>
                <w:szCs w:val="20"/>
              </w:rPr>
              <w:t xml:space="preserve"> что такое центр, радиус, хорда и диаметр окружности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Изображают на чертежах и рисунках окружность и ее элементы. Применяют знания при решении задач на доказательство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Проявляют интерес к креативной деятельности, активности при подготовке иллюстраций изучаемых понятий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Анализируют (в </w:t>
            </w:r>
            <w:proofErr w:type="spellStart"/>
            <w:r w:rsidRPr="00565442">
              <w:rPr>
                <w:sz w:val="20"/>
                <w:szCs w:val="20"/>
              </w:rPr>
              <w:t>т.ч</w:t>
            </w:r>
            <w:proofErr w:type="spellEnd"/>
            <w:r w:rsidRPr="00565442">
              <w:rPr>
                <w:sz w:val="20"/>
                <w:szCs w:val="20"/>
              </w:rPr>
              <w:t>. выделяют главное, разделяют на части) и обобщают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22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Построения циркулем и линейкой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 ходе практической деятельности формировать </w:t>
            </w:r>
            <w:r w:rsidRPr="00565442">
              <w:rPr>
                <w:sz w:val="20"/>
                <w:szCs w:val="20"/>
              </w:rPr>
              <w:lastRenderedPageBreak/>
              <w:t>умения решать задачи на построение с помощью циркуля и линейки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Научиться решать несложные задачи на </w:t>
            </w:r>
            <w:r w:rsidRPr="00565442">
              <w:rPr>
                <w:sz w:val="20"/>
                <w:szCs w:val="20"/>
              </w:rPr>
              <w:lastRenderedPageBreak/>
              <w:t>построение с помощью циркуля и линейки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Объясняют, как отложить на данном луче от его начала </w:t>
            </w:r>
            <w:r w:rsidRPr="00565442">
              <w:rPr>
                <w:sz w:val="20"/>
                <w:szCs w:val="20"/>
              </w:rPr>
              <w:lastRenderedPageBreak/>
              <w:t>отрезок, равный данному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Выполняют построение, </w:t>
            </w:r>
            <w:proofErr w:type="gramStart"/>
            <w:r w:rsidRPr="00565442">
              <w:rPr>
                <w:sz w:val="20"/>
                <w:szCs w:val="20"/>
              </w:rPr>
              <w:t>используя  алгоритм</w:t>
            </w:r>
            <w:proofErr w:type="gramEnd"/>
            <w:r w:rsidRPr="00565442">
              <w:rPr>
                <w:sz w:val="20"/>
                <w:szCs w:val="20"/>
              </w:rPr>
              <w:t xml:space="preserve"> </w:t>
            </w:r>
            <w:r w:rsidRPr="00565442">
              <w:rPr>
                <w:sz w:val="20"/>
                <w:szCs w:val="20"/>
              </w:rPr>
              <w:lastRenderedPageBreak/>
              <w:t>построения отрезка равного данному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Проявляют познавательную активность, творчество. </w:t>
            </w:r>
            <w:r w:rsidRPr="00565442">
              <w:rPr>
                <w:sz w:val="20"/>
                <w:szCs w:val="20"/>
              </w:rPr>
              <w:lastRenderedPageBreak/>
              <w:t>Адекватно оценивают результаты работы с помощью критериев оценки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Анализируют и сравнивают факты и явления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Своевременно оказывают необходимую взаимопомощь сверстникам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Задачи на построение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 ходе практической деятельности формировать умения решать задачи на построение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Научиться решать несложные задачи на построение с помощью циркуля и линейки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Объясняют построение угла, равного данному, биссектрисы данного угла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Выполняют построения, </w:t>
            </w:r>
            <w:proofErr w:type="gramStart"/>
            <w:r w:rsidRPr="00565442">
              <w:rPr>
                <w:sz w:val="20"/>
                <w:szCs w:val="20"/>
              </w:rPr>
              <w:t>используя  алгоритмы</w:t>
            </w:r>
            <w:proofErr w:type="gramEnd"/>
            <w:r w:rsidRPr="00565442">
              <w:rPr>
                <w:sz w:val="20"/>
                <w:szCs w:val="20"/>
              </w:rPr>
              <w:t xml:space="preserve"> построения угла, равного данному, биссектрисы данного угла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Осуществляют выбор действий в однозначных и неоднозначных ситуациях, </w:t>
            </w:r>
            <w:proofErr w:type="gramStart"/>
            <w:r w:rsidRPr="00565442">
              <w:rPr>
                <w:sz w:val="20"/>
                <w:szCs w:val="20"/>
              </w:rPr>
              <w:t>комментируют  и</w:t>
            </w:r>
            <w:proofErr w:type="gramEnd"/>
            <w:r w:rsidRPr="00565442">
              <w:rPr>
                <w:sz w:val="20"/>
                <w:szCs w:val="20"/>
              </w:rPr>
              <w:t xml:space="preserve"> оценивают свой выбор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Владеют смысловым чтением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Верно используют в устной и письменной речи математические термины. 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24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Задачи на построение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Научиться решать несложные задачи на построение с помощью циркуля и линейки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Объясняют построение </w:t>
            </w:r>
            <w:r w:rsidRPr="00565442">
              <w:rPr>
                <w:sz w:val="19"/>
                <w:szCs w:val="19"/>
              </w:rPr>
              <w:t>перпендикулярных</w:t>
            </w:r>
            <w:r w:rsidRPr="00565442">
              <w:rPr>
                <w:sz w:val="20"/>
                <w:szCs w:val="20"/>
              </w:rPr>
              <w:t xml:space="preserve"> прямых, середины данного отрезка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Выполняют построения, </w:t>
            </w:r>
            <w:proofErr w:type="gramStart"/>
            <w:r w:rsidRPr="00565442">
              <w:rPr>
                <w:sz w:val="20"/>
                <w:szCs w:val="20"/>
              </w:rPr>
              <w:t>используя  алгоритмы</w:t>
            </w:r>
            <w:proofErr w:type="gramEnd"/>
            <w:r w:rsidRPr="00565442">
              <w:rPr>
                <w:sz w:val="20"/>
                <w:szCs w:val="20"/>
              </w:rPr>
              <w:t xml:space="preserve"> построения </w:t>
            </w:r>
            <w:r w:rsidRPr="00565442">
              <w:rPr>
                <w:sz w:val="19"/>
                <w:szCs w:val="19"/>
              </w:rPr>
              <w:t>перпендикулярных</w:t>
            </w:r>
            <w:r w:rsidRPr="00565442">
              <w:rPr>
                <w:sz w:val="20"/>
                <w:szCs w:val="20"/>
              </w:rPr>
              <w:t xml:space="preserve"> прямых, середины данного отрезка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25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Решение задач по теме: «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Треуголь-ники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>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Обобщить и 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систематизи-ровать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знания об отношениях фигур и их элементов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Анализируют и осмысливают текст задачи, моделируют условие с помощью схем, чертежей, реальных предметов.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26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Решение задач по теме: «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Треуголь-ники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>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Организовать работу по обобщению и систематизации знаний об отношениях фигур и их элементов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Обобщить и 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систематизи-ровать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знания об отношениях фигур и их элементов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Анализируют и осмысливают текст задачи, моделируют условие с помощью схем, чертежей, реальных предметов.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</w:t>
            </w:r>
            <w:r w:rsidRPr="00565442">
              <w:rPr>
                <w:sz w:val="20"/>
                <w:szCs w:val="20"/>
              </w:rPr>
              <w:lastRenderedPageBreak/>
              <w:t>доказательство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Осваивают культуру работы с учебником, поиска информации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Применяют полученные </w:t>
            </w:r>
            <w:proofErr w:type="gramStart"/>
            <w:r w:rsidRPr="00565442">
              <w:rPr>
                <w:sz w:val="20"/>
                <w:szCs w:val="20"/>
              </w:rPr>
              <w:t>знания  при</w:t>
            </w:r>
            <w:proofErr w:type="gramEnd"/>
            <w:r w:rsidRPr="00565442">
              <w:rPr>
                <w:sz w:val="20"/>
                <w:szCs w:val="20"/>
              </w:rPr>
              <w:t xml:space="preserve"> решении различного вида задач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Дают адекватную оценку своему мнению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b/>
                <w:i/>
                <w:sz w:val="20"/>
                <w:szCs w:val="20"/>
              </w:rPr>
            </w:pPr>
            <w:r w:rsidRPr="00565442">
              <w:rPr>
                <w:b/>
                <w:i/>
                <w:sz w:val="20"/>
                <w:szCs w:val="20"/>
              </w:rPr>
              <w:t>Контрольная работа №2 по теме: «</w:t>
            </w:r>
            <w:proofErr w:type="spellStart"/>
            <w:proofErr w:type="gramStart"/>
            <w:r w:rsidRPr="00565442">
              <w:rPr>
                <w:b/>
                <w:i/>
                <w:sz w:val="20"/>
                <w:szCs w:val="20"/>
              </w:rPr>
              <w:t>Треуголь-ники</w:t>
            </w:r>
            <w:proofErr w:type="spellEnd"/>
            <w:proofErr w:type="gramEnd"/>
            <w:r w:rsidRPr="00565442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t>Проконтроли-ровать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уровень достижения планируемых результатов по теме: «Треугольники»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t>Продемонстри-ровать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уровень владения изученным материалом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Распознают на чертежах геометрические фигуры и их элементы.  Решают задачи на доказательство и вычисление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Применяют полученные </w:t>
            </w:r>
            <w:proofErr w:type="gramStart"/>
            <w:r w:rsidRPr="00565442">
              <w:rPr>
                <w:sz w:val="20"/>
                <w:szCs w:val="20"/>
              </w:rPr>
              <w:t>знания  при</w:t>
            </w:r>
            <w:proofErr w:type="gramEnd"/>
            <w:r w:rsidRPr="00565442">
              <w:rPr>
                <w:sz w:val="20"/>
                <w:szCs w:val="20"/>
              </w:rPr>
              <w:t xml:space="preserve"> решении различного вида задач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Самостоятельно контролируют своё время и управляют им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9F68E7" w:rsidRPr="00565442" w:rsidTr="00242332">
        <w:trPr>
          <w:trHeight w:val="277"/>
        </w:trPr>
        <w:tc>
          <w:tcPr>
            <w:tcW w:w="16473" w:type="dxa"/>
            <w:gridSpan w:val="16"/>
            <w:shd w:val="clear" w:color="auto" w:fill="D9D9D9"/>
          </w:tcPr>
          <w:p w:rsidR="009F68E7" w:rsidRPr="00565442" w:rsidRDefault="009F68E7" w:rsidP="009F68E7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Глава III. Параллельные прямые (13 ч)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28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gramStart"/>
            <w:r w:rsidRPr="00565442">
              <w:rPr>
                <w:sz w:val="20"/>
                <w:szCs w:val="20"/>
              </w:rPr>
              <w:t>Параллель-</w:t>
            </w:r>
            <w:proofErr w:type="spellStart"/>
            <w:r w:rsidRPr="00565442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прямые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Способствовать актуализации знаний по теме.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 результате практических действий и наблюдений закрепить знания по теме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Формулируют определение параллельных прямых. </w:t>
            </w:r>
            <w:proofErr w:type="gramStart"/>
            <w:r w:rsidRPr="00565442">
              <w:rPr>
                <w:sz w:val="20"/>
                <w:szCs w:val="20"/>
              </w:rPr>
              <w:t>Объясняют</w:t>
            </w:r>
            <w:proofErr w:type="gramEnd"/>
            <w:r w:rsidRPr="00565442">
              <w:rPr>
                <w:sz w:val="20"/>
                <w:szCs w:val="20"/>
              </w:rPr>
              <w:t xml:space="preserve"> что такое секущая. С помощью рисунка, называют пары углов, образованных при пересечении двух прямых секущей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Распознают и изображают на чертежах и рисунках</w:t>
            </w:r>
            <w:r>
              <w:rPr>
                <w:sz w:val="20"/>
                <w:szCs w:val="20"/>
              </w:rPr>
              <w:t xml:space="preserve"> параллельные прямые, секущую. На рисунке обозначают пары углов, образованных при пересечении двух прямых секущей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Проявляют интерес к креативной деятельности, активности при подготовке иллюстраций изучаемых понятий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631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29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Признаки </w:t>
            </w:r>
            <w:proofErr w:type="gramStart"/>
            <w:r w:rsidRPr="00565442">
              <w:rPr>
                <w:sz w:val="20"/>
                <w:szCs w:val="20"/>
              </w:rPr>
              <w:t>параллель-</w:t>
            </w:r>
            <w:proofErr w:type="spellStart"/>
            <w:r w:rsidRPr="00565442">
              <w:rPr>
                <w:sz w:val="20"/>
                <w:szCs w:val="20"/>
              </w:rPr>
              <w:t>ности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двух прямых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Создать условия для усвоения теорем-признаков </w:t>
            </w:r>
            <w:r>
              <w:rPr>
                <w:sz w:val="20"/>
                <w:szCs w:val="20"/>
              </w:rPr>
              <w:t>параллельности двух прямых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19"/>
                <w:szCs w:val="19"/>
              </w:rPr>
              <w:t>Сформулировать и доказать</w:t>
            </w:r>
            <w:r>
              <w:rPr>
                <w:sz w:val="19"/>
                <w:szCs w:val="19"/>
              </w:rPr>
              <w:t xml:space="preserve"> теоремы, выражающие признаки параллельности двух прямых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Формулируют и доказывают теоремы, выражающие признаки параллельности двух прямых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Используют свойства и признаки фигур, а также их отношения при решении задач на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Обрабатывают информацию и передают ее устным, письменным, графическим и символьным способами</w:t>
            </w:r>
          </w:p>
        </w:tc>
        <w:tc>
          <w:tcPr>
            <w:tcW w:w="1631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Проектируют и формируют учебное сотрудничество с учителем и сверстниками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30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Признаки </w:t>
            </w:r>
            <w:proofErr w:type="gramStart"/>
            <w:r w:rsidRPr="00565442">
              <w:rPr>
                <w:sz w:val="20"/>
                <w:szCs w:val="20"/>
              </w:rPr>
              <w:t>параллель-</w:t>
            </w:r>
            <w:proofErr w:type="spellStart"/>
            <w:r w:rsidRPr="00565442">
              <w:rPr>
                <w:sz w:val="20"/>
                <w:szCs w:val="20"/>
              </w:rPr>
              <w:t>ности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двух прямых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Организовать работу для обучения решению </w:t>
            </w:r>
            <w:proofErr w:type="gramStart"/>
            <w:r w:rsidRPr="00565442">
              <w:rPr>
                <w:sz w:val="20"/>
                <w:szCs w:val="20"/>
              </w:rPr>
              <w:t>задач</w:t>
            </w:r>
            <w:proofErr w:type="gramEnd"/>
            <w:r w:rsidRPr="00565442">
              <w:rPr>
                <w:sz w:val="20"/>
                <w:szCs w:val="20"/>
              </w:rPr>
              <w:t xml:space="preserve"> связанных с признаками </w:t>
            </w:r>
            <w:r>
              <w:rPr>
                <w:sz w:val="20"/>
                <w:szCs w:val="20"/>
              </w:rPr>
              <w:t>параллельности двух прямых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Научиться решать задачи связанные с признаками</w:t>
            </w:r>
            <w:r>
              <w:rPr>
                <w:sz w:val="20"/>
                <w:szCs w:val="20"/>
              </w:rPr>
              <w:t xml:space="preserve"> параллельности двух прямых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Решают задачи на доказательство связанные с признаками параллельности двух прямых.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Осознают роль ученика, осваивают личностный смысл учения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1631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Признаки </w:t>
            </w:r>
            <w:proofErr w:type="gramStart"/>
            <w:r w:rsidRPr="00565442">
              <w:rPr>
                <w:sz w:val="20"/>
                <w:szCs w:val="20"/>
              </w:rPr>
              <w:t>параллель-</w:t>
            </w:r>
            <w:proofErr w:type="spellStart"/>
            <w:r w:rsidRPr="00565442">
              <w:rPr>
                <w:sz w:val="20"/>
                <w:szCs w:val="20"/>
              </w:rPr>
              <w:t>ности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двух прямых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рганизовать работу по ознакомлению учащихся практическим способам построения параллельных прямых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 результате практических действий и наблюдений закрепить знания по теме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Рассказывают о практических способах построения параллельных прямых.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Выполняют построения, </w:t>
            </w:r>
            <w:proofErr w:type="gramStart"/>
            <w:r w:rsidRPr="00565442">
              <w:rPr>
                <w:sz w:val="20"/>
                <w:szCs w:val="20"/>
              </w:rPr>
              <w:t>используя  алгоритмы</w:t>
            </w:r>
            <w:proofErr w:type="gramEnd"/>
            <w:r>
              <w:rPr>
                <w:sz w:val="20"/>
                <w:szCs w:val="20"/>
              </w:rPr>
              <w:t xml:space="preserve"> построения параллельных прямых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Создают образ целостного мировоззрения при решении математических задач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Применяют полученные </w:t>
            </w:r>
            <w:proofErr w:type="gramStart"/>
            <w:r w:rsidRPr="00565442">
              <w:rPr>
                <w:sz w:val="20"/>
                <w:szCs w:val="20"/>
              </w:rPr>
              <w:t>знания  при</w:t>
            </w:r>
            <w:proofErr w:type="gramEnd"/>
            <w:r w:rsidRPr="00565442">
              <w:rPr>
                <w:sz w:val="20"/>
                <w:szCs w:val="20"/>
              </w:rPr>
              <w:t xml:space="preserve"> решении различного вида задач</w:t>
            </w:r>
          </w:p>
        </w:tc>
        <w:tc>
          <w:tcPr>
            <w:tcW w:w="1631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32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Аксиома параллельных прямых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Организовать работу по формированию представления о</w:t>
            </w:r>
            <w:r>
              <w:rPr>
                <w:sz w:val="20"/>
                <w:szCs w:val="20"/>
              </w:rPr>
              <w:t>б аксиомах геометрии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объяснять, что такое аксиома. </w:t>
            </w:r>
            <w:r w:rsidRPr="002A161A">
              <w:rPr>
                <w:sz w:val="19"/>
                <w:szCs w:val="19"/>
              </w:rPr>
              <w:t>Сформулировать</w:t>
            </w:r>
            <w:r>
              <w:rPr>
                <w:sz w:val="20"/>
                <w:szCs w:val="20"/>
              </w:rPr>
              <w:t xml:space="preserve"> аксиому параллельных прямых и следствия из нее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Объясняют, что такое аксиомы геометрии, приводят примеры аксиом. Формулируют аксиому параллельных </w:t>
            </w:r>
            <w:proofErr w:type="gramStart"/>
            <w:r w:rsidRPr="00565442">
              <w:rPr>
                <w:sz w:val="20"/>
                <w:szCs w:val="20"/>
              </w:rPr>
              <w:t>прямых  и</w:t>
            </w:r>
            <w:proofErr w:type="gramEnd"/>
            <w:r w:rsidRPr="00565442">
              <w:rPr>
                <w:sz w:val="20"/>
                <w:szCs w:val="20"/>
              </w:rPr>
              <w:t xml:space="preserve"> выводят следствия из нее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Владеют понятием «аксиома». Приводят примеры аксиом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631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5C40F5" w:rsidRPr="00565442" w:rsidTr="0080117C">
        <w:trPr>
          <w:trHeight w:val="277"/>
        </w:trPr>
        <w:tc>
          <w:tcPr>
            <w:tcW w:w="16473" w:type="dxa"/>
            <w:gridSpan w:val="16"/>
            <w:shd w:val="clear" w:color="auto" w:fill="auto"/>
            <w:vAlign w:val="center"/>
          </w:tcPr>
          <w:p w:rsidR="005C40F5" w:rsidRPr="005C40F5" w:rsidRDefault="005C40F5" w:rsidP="005C40F5">
            <w:pPr>
              <w:keepLines/>
              <w:autoSpaceDE w:val="0"/>
              <w:autoSpaceDN w:val="0"/>
              <w:adjustRightInd w:val="0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33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Аксиома параллельных прямых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Создать условия для усвоения теорем</w:t>
            </w:r>
            <w:r>
              <w:rPr>
                <w:sz w:val="20"/>
                <w:szCs w:val="20"/>
              </w:rPr>
              <w:t>, обратных признакам параллельности двух прямых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99386D">
              <w:rPr>
                <w:sz w:val="19"/>
                <w:szCs w:val="19"/>
              </w:rPr>
              <w:t>Сформулировать и доказать</w:t>
            </w:r>
            <w:r>
              <w:rPr>
                <w:sz w:val="20"/>
                <w:szCs w:val="20"/>
              </w:rPr>
              <w:t xml:space="preserve"> теоремы о свойствах параллельных прямых, обратные теоремам о признаках параллельности двух прямых. Уметь объяснять, что такое условие и заключение теоремы, какая теорема называется обратной по отношению к данной теореме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Формулируют и доказывают теоремы о свойствах параллельных прямых, обратные теоремам о признаках параллельности двух прямых. Объясняют, что такое условие и заключение теоремы, какая теорема называется обратной по отношению к данной теореме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Проявляют интерес к креативной деятельности, активности при подготовке иллюстраций изучаемых понятий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631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34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Аксиома параллельных прямых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Создать условия для усвоения теорем</w:t>
            </w:r>
            <w:r>
              <w:rPr>
                <w:sz w:val="20"/>
                <w:szCs w:val="20"/>
              </w:rPr>
              <w:t>, обратных признакам параллельности двух прямых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Обрабатывают информацию и передают ее устным, письменным, графическим и символьным способами</w:t>
            </w:r>
          </w:p>
        </w:tc>
        <w:tc>
          <w:tcPr>
            <w:tcW w:w="1631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Проектируют и формируют учебное сотрудничество с учителем и сверстниками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35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Аксиома </w:t>
            </w:r>
            <w:r w:rsidRPr="00565442">
              <w:rPr>
                <w:sz w:val="20"/>
                <w:szCs w:val="20"/>
              </w:rPr>
              <w:lastRenderedPageBreak/>
              <w:t>параллельных прямых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ходе беседы </w:t>
            </w:r>
            <w:r>
              <w:rPr>
                <w:sz w:val="20"/>
                <w:szCs w:val="20"/>
              </w:rPr>
              <w:lastRenderedPageBreak/>
              <w:t>познакомить учащихся со общенаучным способом рассуждений – методом доказательства от противного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2A161A" w:rsidRDefault="009F68E7" w:rsidP="009F68E7">
            <w:pPr>
              <w:ind w:right="-133"/>
              <w:rPr>
                <w:sz w:val="19"/>
                <w:szCs w:val="19"/>
              </w:rPr>
            </w:pPr>
            <w:r w:rsidRPr="002A161A">
              <w:rPr>
                <w:sz w:val="19"/>
                <w:szCs w:val="19"/>
              </w:rPr>
              <w:lastRenderedPageBreak/>
              <w:t xml:space="preserve">Уметь объяснять, в чем заключается </w:t>
            </w:r>
            <w:r w:rsidRPr="002A161A">
              <w:rPr>
                <w:sz w:val="19"/>
                <w:szCs w:val="19"/>
              </w:rPr>
              <w:lastRenderedPageBreak/>
              <w:t xml:space="preserve">метод доказательства от противного; сформулировать и доказать теоремы об углах с соответственно параллельными и </w:t>
            </w:r>
            <w:r w:rsidRPr="002A161A">
              <w:rPr>
                <w:sz w:val="18"/>
                <w:szCs w:val="18"/>
              </w:rPr>
              <w:t>перпендикулярными сторонами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right="-34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Объясняют, в чем </w:t>
            </w:r>
            <w:r w:rsidRPr="00565442">
              <w:rPr>
                <w:sz w:val="20"/>
                <w:szCs w:val="20"/>
              </w:rPr>
              <w:lastRenderedPageBreak/>
              <w:t>заключается метод доказательства от противного</w:t>
            </w:r>
            <w:r>
              <w:rPr>
                <w:sz w:val="20"/>
                <w:szCs w:val="20"/>
              </w:rPr>
              <w:t>;</w:t>
            </w:r>
            <w:r w:rsidRPr="00565442">
              <w:rPr>
                <w:sz w:val="20"/>
                <w:szCs w:val="20"/>
              </w:rPr>
              <w:t xml:space="preserve"> формулируют и доказывают теоремы об углах с соответственно параллельными и перпендикулярными сторонами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Используют </w:t>
            </w:r>
            <w:r w:rsidRPr="00565442">
              <w:rPr>
                <w:sz w:val="20"/>
                <w:szCs w:val="20"/>
              </w:rPr>
              <w:lastRenderedPageBreak/>
              <w:t xml:space="preserve">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Осознают роль </w:t>
            </w:r>
            <w:r w:rsidRPr="00565442">
              <w:rPr>
                <w:sz w:val="20"/>
                <w:szCs w:val="20"/>
              </w:rPr>
              <w:lastRenderedPageBreak/>
              <w:t>ученика, осваивают личностный смысл учения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Устанавливают аналогии для </w:t>
            </w:r>
            <w:r w:rsidRPr="00565442">
              <w:rPr>
                <w:sz w:val="20"/>
                <w:szCs w:val="20"/>
              </w:rPr>
              <w:lastRenderedPageBreak/>
              <w:t>понимания закономерностей, используют их в решении задач</w:t>
            </w:r>
          </w:p>
        </w:tc>
        <w:tc>
          <w:tcPr>
            <w:tcW w:w="1631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Исследуют ситуации, </w:t>
            </w:r>
            <w:r w:rsidRPr="00565442">
              <w:rPr>
                <w:sz w:val="20"/>
                <w:szCs w:val="20"/>
              </w:rPr>
              <w:lastRenderedPageBreak/>
              <w:t>требующие оценки действия в соответствии с поставленной задачей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Отстаивают свою точку зрения, </w:t>
            </w:r>
            <w:r w:rsidRPr="00565442">
              <w:rPr>
                <w:sz w:val="20"/>
                <w:szCs w:val="20"/>
              </w:rPr>
              <w:lastRenderedPageBreak/>
              <w:t>подтверждают фактами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Аксиома параллельных прямых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 ходе практической деятельности формировать умения решать задачи на</w:t>
            </w:r>
            <w:r>
              <w:rPr>
                <w:sz w:val="20"/>
                <w:szCs w:val="20"/>
              </w:rPr>
              <w:t xml:space="preserve"> вычисление, доказательство и построение, связанные с параллельными прямыми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Научиться решать задачи </w:t>
            </w:r>
            <w:r>
              <w:rPr>
                <w:sz w:val="20"/>
                <w:szCs w:val="20"/>
              </w:rPr>
              <w:t xml:space="preserve">на вычисление, доказательство и построение </w:t>
            </w:r>
            <w:r w:rsidRPr="00565442">
              <w:rPr>
                <w:sz w:val="20"/>
                <w:szCs w:val="20"/>
              </w:rPr>
              <w:t>связанные с признаками</w:t>
            </w:r>
            <w:r>
              <w:rPr>
                <w:sz w:val="20"/>
                <w:szCs w:val="20"/>
              </w:rPr>
              <w:t xml:space="preserve"> параллельности двух прямых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710BA0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Решают задачи на вычисление, доказательство и построение, связанные с параллельными прямыми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Создают образ целостного мировоззрения при решении математических задач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Применяют полученные </w:t>
            </w:r>
            <w:proofErr w:type="gramStart"/>
            <w:r w:rsidRPr="00565442">
              <w:rPr>
                <w:sz w:val="20"/>
                <w:szCs w:val="20"/>
              </w:rPr>
              <w:t>знания  при</w:t>
            </w:r>
            <w:proofErr w:type="gramEnd"/>
            <w:r w:rsidRPr="00565442">
              <w:rPr>
                <w:sz w:val="20"/>
                <w:szCs w:val="20"/>
              </w:rPr>
              <w:t xml:space="preserve"> решении различного вида задач</w:t>
            </w:r>
          </w:p>
        </w:tc>
        <w:tc>
          <w:tcPr>
            <w:tcW w:w="1631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37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Решение задач по теме: «</w:t>
            </w:r>
            <w:proofErr w:type="gramStart"/>
            <w:r w:rsidRPr="00565442">
              <w:rPr>
                <w:sz w:val="20"/>
                <w:szCs w:val="20"/>
              </w:rPr>
              <w:t>Параллель-</w:t>
            </w:r>
            <w:proofErr w:type="spellStart"/>
            <w:r w:rsidRPr="00565442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прямые»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Организовать работу по обобщению и систематизации знаний о</w:t>
            </w:r>
            <w:r>
              <w:rPr>
                <w:sz w:val="20"/>
                <w:szCs w:val="20"/>
              </w:rPr>
              <w:t xml:space="preserve"> параллельных прямых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Научиться решать задачи связанные с признаками</w:t>
            </w:r>
            <w:r>
              <w:rPr>
                <w:sz w:val="20"/>
                <w:szCs w:val="20"/>
              </w:rPr>
              <w:t xml:space="preserve"> параллельности двух прямых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Анализируют и осмысливают текст задачи, моделируют условие с помощью схем, чертежей, реальных предметов.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631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38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Решение задач по теме: «</w:t>
            </w:r>
            <w:proofErr w:type="gramStart"/>
            <w:r w:rsidRPr="00565442">
              <w:rPr>
                <w:sz w:val="20"/>
                <w:szCs w:val="20"/>
              </w:rPr>
              <w:t>Параллель-</w:t>
            </w:r>
            <w:proofErr w:type="spellStart"/>
            <w:r w:rsidRPr="00565442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прямые»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Организовать работу по обобщению и систематизации знаний о</w:t>
            </w:r>
            <w:r>
              <w:rPr>
                <w:sz w:val="20"/>
                <w:szCs w:val="20"/>
              </w:rPr>
              <w:t xml:space="preserve"> параллельных прямых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Научиться решать задачи связанные с признаками</w:t>
            </w:r>
            <w:r>
              <w:rPr>
                <w:sz w:val="20"/>
                <w:szCs w:val="20"/>
              </w:rPr>
              <w:t xml:space="preserve"> параллельности двух прямых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Анализируют и осмысливают текст задачи, моделируют условие с помощью схем, чертежей, реальных предметов.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631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39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Решение </w:t>
            </w:r>
            <w:r w:rsidRPr="00565442">
              <w:rPr>
                <w:sz w:val="20"/>
                <w:szCs w:val="20"/>
              </w:rPr>
              <w:lastRenderedPageBreak/>
              <w:t>задач по теме: «</w:t>
            </w:r>
            <w:proofErr w:type="gramStart"/>
            <w:r w:rsidRPr="00565442">
              <w:rPr>
                <w:sz w:val="20"/>
                <w:szCs w:val="20"/>
              </w:rPr>
              <w:t>Параллель-</w:t>
            </w:r>
            <w:proofErr w:type="spellStart"/>
            <w:r w:rsidRPr="00565442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прямые»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Организовать </w:t>
            </w:r>
            <w:r w:rsidRPr="00565442">
              <w:rPr>
                <w:sz w:val="20"/>
                <w:szCs w:val="20"/>
              </w:rPr>
              <w:lastRenderedPageBreak/>
              <w:t>работу по обобщению и систематизации знаний о</w:t>
            </w:r>
            <w:r>
              <w:rPr>
                <w:sz w:val="20"/>
                <w:szCs w:val="20"/>
              </w:rPr>
              <w:t xml:space="preserve"> параллельных прямых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Научиться </w:t>
            </w:r>
            <w:r w:rsidRPr="00565442">
              <w:rPr>
                <w:sz w:val="20"/>
                <w:szCs w:val="20"/>
              </w:rPr>
              <w:lastRenderedPageBreak/>
              <w:t>решать задачи связанные с признаками</w:t>
            </w:r>
            <w:r>
              <w:rPr>
                <w:sz w:val="20"/>
                <w:szCs w:val="20"/>
              </w:rPr>
              <w:t xml:space="preserve"> параллельности двух прямых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Анализируют и </w:t>
            </w:r>
            <w:r w:rsidRPr="00565442">
              <w:rPr>
                <w:sz w:val="20"/>
                <w:szCs w:val="20"/>
              </w:rPr>
              <w:lastRenderedPageBreak/>
              <w:t>осмысливают текст задачи, моделируют условие с помощью схем, чертежей, реальных предметов.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Используют </w:t>
            </w:r>
            <w:r w:rsidRPr="00565442">
              <w:rPr>
                <w:sz w:val="20"/>
                <w:szCs w:val="20"/>
              </w:rPr>
              <w:lastRenderedPageBreak/>
              <w:t xml:space="preserve">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Осваивают </w:t>
            </w:r>
            <w:r w:rsidRPr="00565442">
              <w:rPr>
                <w:sz w:val="20"/>
                <w:szCs w:val="20"/>
              </w:rPr>
              <w:lastRenderedPageBreak/>
              <w:t>культуру работы с учебником, поиска информации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Применяют полученные </w:t>
            </w:r>
            <w:proofErr w:type="gramStart"/>
            <w:r w:rsidRPr="00565442">
              <w:rPr>
                <w:sz w:val="20"/>
                <w:szCs w:val="20"/>
              </w:rPr>
              <w:lastRenderedPageBreak/>
              <w:t>знания  при</w:t>
            </w:r>
            <w:proofErr w:type="gramEnd"/>
            <w:r w:rsidRPr="00565442">
              <w:rPr>
                <w:sz w:val="20"/>
                <w:szCs w:val="20"/>
              </w:rPr>
              <w:t xml:space="preserve"> решении различного вида задач</w:t>
            </w:r>
          </w:p>
        </w:tc>
        <w:tc>
          <w:tcPr>
            <w:tcW w:w="1631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Прилагают волевые усилия </w:t>
            </w:r>
            <w:r w:rsidRPr="00565442">
              <w:rPr>
                <w:sz w:val="20"/>
                <w:szCs w:val="20"/>
              </w:rPr>
              <w:lastRenderedPageBreak/>
              <w:t>и преодолевают трудности и препятствия на пути достижения целей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Дают адекватную оценку своему </w:t>
            </w:r>
            <w:r w:rsidRPr="00565442">
              <w:rPr>
                <w:sz w:val="20"/>
                <w:szCs w:val="20"/>
              </w:rPr>
              <w:lastRenderedPageBreak/>
              <w:t>мнению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b/>
                <w:i/>
                <w:sz w:val="20"/>
                <w:szCs w:val="20"/>
              </w:rPr>
            </w:pPr>
            <w:r w:rsidRPr="00565442">
              <w:rPr>
                <w:b/>
                <w:i/>
                <w:sz w:val="20"/>
                <w:szCs w:val="20"/>
              </w:rPr>
              <w:t>Контрольная работа №3 по теме: «</w:t>
            </w:r>
            <w:proofErr w:type="gramStart"/>
            <w:r w:rsidRPr="00565442">
              <w:rPr>
                <w:b/>
                <w:i/>
                <w:sz w:val="20"/>
                <w:szCs w:val="20"/>
              </w:rPr>
              <w:t>Параллель-</w:t>
            </w:r>
            <w:proofErr w:type="spellStart"/>
            <w:r w:rsidRPr="00565442">
              <w:rPr>
                <w:b/>
                <w:i/>
                <w:sz w:val="20"/>
                <w:szCs w:val="20"/>
              </w:rPr>
              <w:t>ные</w:t>
            </w:r>
            <w:proofErr w:type="spellEnd"/>
            <w:proofErr w:type="gramEnd"/>
            <w:r w:rsidRPr="00565442">
              <w:rPr>
                <w:b/>
                <w:i/>
                <w:sz w:val="20"/>
                <w:szCs w:val="20"/>
              </w:rPr>
              <w:t xml:space="preserve"> прямые»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t>Проконтроли-ровать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уровень достижения планируемых результатов по теме: «Параллельные прямые»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t>Продемонстри-ровать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уровень владения изученным материалом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Распознают на чертежах геометрические фигуры и их элементы.  Решают задачи на доказательство и вычисление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Применяют полученные </w:t>
            </w:r>
            <w:proofErr w:type="gramStart"/>
            <w:r w:rsidRPr="00565442">
              <w:rPr>
                <w:sz w:val="20"/>
                <w:szCs w:val="20"/>
              </w:rPr>
              <w:t>знания  при</w:t>
            </w:r>
            <w:proofErr w:type="gramEnd"/>
            <w:r w:rsidRPr="00565442">
              <w:rPr>
                <w:sz w:val="20"/>
                <w:szCs w:val="20"/>
              </w:rPr>
              <w:t xml:space="preserve"> решении различного вида задач</w:t>
            </w: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Самостоятельно контролируют своё время и управляют им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9F68E7" w:rsidRPr="00565442" w:rsidTr="00242332">
        <w:trPr>
          <w:trHeight w:val="277"/>
        </w:trPr>
        <w:tc>
          <w:tcPr>
            <w:tcW w:w="16473" w:type="dxa"/>
            <w:gridSpan w:val="16"/>
            <w:shd w:val="clear" w:color="auto" w:fill="D9D9D9"/>
          </w:tcPr>
          <w:p w:rsidR="009F68E7" w:rsidRPr="00565442" w:rsidRDefault="009F68E7" w:rsidP="009F68E7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t>Глава IV. Соотношения между сторонами и углами треугольника (18 ч)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41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Сумма углов 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Создать условия для усвоения теорем</w:t>
            </w:r>
            <w:r>
              <w:rPr>
                <w:sz w:val="20"/>
                <w:szCs w:val="20"/>
              </w:rPr>
              <w:t>ы о сумме углов 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DF2DA7">
              <w:rPr>
                <w:sz w:val="19"/>
                <w:szCs w:val="19"/>
              </w:rPr>
              <w:t xml:space="preserve">Сформулировать </w:t>
            </w:r>
            <w:r>
              <w:rPr>
                <w:sz w:val="20"/>
                <w:szCs w:val="20"/>
              </w:rPr>
              <w:t>и доказать теорему о сумме углов треугольника и ее следствие о внешнем угле треугольника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Формулируют и доказывают теорему о сумме углов треугольника и ее следствие о внешнем угле треугольника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Проявляют интерес к креативной деятельности, активности при подготовке иллюстраций изучаемых понятий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42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Сумма углов 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Организует деятельность по формированию умений проводить классификацию треугольников по углам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различать на чертежах остроугольный, тупоугольный и прямоугольный треугольники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Проводят классификацию треугольников по углам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Обрабатывают информацию и передают ее устным, письменным, графическим и символьным способами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Проектируют и формируют учебное сотрудничество с учителем и сверстниками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43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Соотношения между сторонами и углами </w:t>
            </w:r>
            <w:r w:rsidRPr="00565442">
              <w:rPr>
                <w:sz w:val="20"/>
                <w:szCs w:val="20"/>
              </w:rPr>
              <w:lastRenderedPageBreak/>
              <w:t>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Создать условия для усвоения теорем</w:t>
            </w:r>
            <w:r>
              <w:rPr>
                <w:sz w:val="20"/>
                <w:szCs w:val="20"/>
              </w:rPr>
              <w:t xml:space="preserve">у о соотношениях </w:t>
            </w:r>
            <w:r>
              <w:rPr>
                <w:sz w:val="20"/>
                <w:szCs w:val="20"/>
              </w:rPr>
              <w:lastRenderedPageBreak/>
              <w:t>между сторонами и углами 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DF2DA7" w:rsidRDefault="009F68E7" w:rsidP="009F68E7">
            <w:pPr>
              <w:rPr>
                <w:sz w:val="19"/>
                <w:szCs w:val="19"/>
              </w:rPr>
            </w:pPr>
            <w:r w:rsidRPr="00DF2DA7">
              <w:rPr>
                <w:sz w:val="19"/>
                <w:szCs w:val="19"/>
              </w:rPr>
              <w:lastRenderedPageBreak/>
              <w:t xml:space="preserve">Сформулировать и доказать теорему о соотношениях между </w:t>
            </w:r>
            <w:r w:rsidRPr="00DF2DA7">
              <w:rPr>
                <w:sz w:val="19"/>
                <w:szCs w:val="19"/>
              </w:rPr>
              <w:lastRenderedPageBreak/>
              <w:t>сторонами и углами треугольника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gramStart"/>
            <w:r w:rsidRPr="00565442">
              <w:rPr>
                <w:sz w:val="20"/>
                <w:szCs w:val="20"/>
              </w:rPr>
              <w:lastRenderedPageBreak/>
              <w:t>Формулируют  и</w:t>
            </w:r>
            <w:proofErr w:type="gramEnd"/>
            <w:r w:rsidRPr="00565442">
              <w:rPr>
                <w:sz w:val="20"/>
                <w:szCs w:val="20"/>
              </w:rPr>
              <w:t xml:space="preserve"> доказывают теорему о соотношениях между сторонами </w:t>
            </w:r>
            <w:r w:rsidRPr="00565442">
              <w:rPr>
                <w:sz w:val="20"/>
                <w:szCs w:val="20"/>
              </w:rPr>
              <w:lastRenderedPageBreak/>
              <w:t>и углами треугольника (прямое и обратное утверждение)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</w:t>
            </w:r>
            <w:r w:rsidRPr="00565442">
              <w:rPr>
                <w:sz w:val="20"/>
                <w:szCs w:val="20"/>
              </w:rPr>
              <w:lastRenderedPageBreak/>
              <w:t>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Осознают роль ученика, осваивают личностный </w:t>
            </w:r>
            <w:r w:rsidRPr="00565442">
              <w:rPr>
                <w:sz w:val="20"/>
                <w:szCs w:val="20"/>
              </w:rPr>
              <w:lastRenderedPageBreak/>
              <w:t>смысл учения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Устанавливают аналогии для понимания закономерностей, используют их в решении </w:t>
            </w:r>
            <w:r w:rsidRPr="00565442">
              <w:rPr>
                <w:sz w:val="20"/>
                <w:szCs w:val="20"/>
              </w:rPr>
              <w:lastRenderedPageBreak/>
              <w:t>задач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Исследуют ситуации, требующие оценки действия в соответствии с поставленной </w:t>
            </w:r>
            <w:r w:rsidRPr="00565442">
              <w:rPr>
                <w:sz w:val="20"/>
                <w:szCs w:val="20"/>
              </w:rPr>
              <w:lastRenderedPageBreak/>
              <w:t>задачей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Отстаивают свою точку зрения, подтверждают фактами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44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Соотношения между сторонами и углами 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Создать условия для усвоения </w:t>
            </w:r>
            <w:r>
              <w:rPr>
                <w:sz w:val="20"/>
                <w:szCs w:val="20"/>
              </w:rPr>
              <w:t xml:space="preserve">следствий из </w:t>
            </w:r>
            <w:r w:rsidRPr="00565442">
              <w:rPr>
                <w:sz w:val="20"/>
                <w:szCs w:val="20"/>
              </w:rPr>
              <w:t>теорем</w:t>
            </w:r>
            <w:r>
              <w:rPr>
                <w:sz w:val="20"/>
                <w:szCs w:val="20"/>
              </w:rPr>
              <w:t>ы о соотношениях между сторонами и углами 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DF2DA7" w:rsidRDefault="009F68E7" w:rsidP="009F68E7">
            <w:pPr>
              <w:rPr>
                <w:sz w:val="19"/>
                <w:szCs w:val="19"/>
              </w:rPr>
            </w:pPr>
            <w:r w:rsidRPr="00DF2DA7">
              <w:rPr>
                <w:sz w:val="19"/>
                <w:szCs w:val="19"/>
              </w:rPr>
              <w:t>Сформулировать и доказать следствия из теоремы о соотношениях между сторонами и углами треугольника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Формулируют и доказывают следствия из теоремы о соотношениях между сторонами и углами треугольника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Создают образ целостного мировоззрения при решении математических задач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Применяют полученные </w:t>
            </w:r>
            <w:proofErr w:type="gramStart"/>
            <w:r w:rsidRPr="00565442">
              <w:rPr>
                <w:sz w:val="20"/>
                <w:szCs w:val="20"/>
              </w:rPr>
              <w:t>знания  при</w:t>
            </w:r>
            <w:proofErr w:type="gramEnd"/>
            <w:r w:rsidRPr="00565442">
              <w:rPr>
                <w:sz w:val="20"/>
                <w:szCs w:val="20"/>
              </w:rPr>
              <w:t xml:space="preserve"> решении различного вида задач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45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Соотношения между сторонами и углами 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Создать условия для усвоения теорем</w:t>
            </w:r>
            <w:r>
              <w:rPr>
                <w:sz w:val="20"/>
                <w:szCs w:val="20"/>
              </w:rPr>
              <w:t>ы о неравенстве 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DF2DA7">
              <w:rPr>
                <w:sz w:val="19"/>
                <w:szCs w:val="19"/>
              </w:rPr>
              <w:t>Сформулировать и</w:t>
            </w:r>
            <w:r>
              <w:rPr>
                <w:sz w:val="20"/>
                <w:szCs w:val="20"/>
              </w:rPr>
              <w:t xml:space="preserve"> доказать теорему о неравенстве треугольника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Формулируют и доказывают теорему о неравенстве треугольника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46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b/>
                <w:i/>
                <w:sz w:val="20"/>
                <w:szCs w:val="20"/>
              </w:rPr>
            </w:pPr>
            <w:r w:rsidRPr="00565442">
              <w:rPr>
                <w:b/>
                <w:i/>
                <w:sz w:val="20"/>
                <w:szCs w:val="20"/>
              </w:rPr>
              <w:t>Контрольная работа № 4 по теме: «</w:t>
            </w:r>
            <w:proofErr w:type="spellStart"/>
            <w:proofErr w:type="gramStart"/>
            <w:r w:rsidRPr="00565442">
              <w:rPr>
                <w:b/>
                <w:i/>
                <w:sz w:val="20"/>
                <w:szCs w:val="20"/>
              </w:rPr>
              <w:t>Соотноше-ния</w:t>
            </w:r>
            <w:proofErr w:type="spellEnd"/>
            <w:proofErr w:type="gramEnd"/>
            <w:r w:rsidRPr="00565442">
              <w:rPr>
                <w:b/>
                <w:i/>
                <w:sz w:val="20"/>
                <w:szCs w:val="20"/>
              </w:rPr>
              <w:t xml:space="preserve"> между сторонами и углами </w:t>
            </w:r>
            <w:proofErr w:type="spellStart"/>
            <w:r w:rsidRPr="00565442">
              <w:rPr>
                <w:b/>
                <w:i/>
                <w:sz w:val="20"/>
                <w:szCs w:val="20"/>
              </w:rPr>
              <w:t>треуголь-ника</w:t>
            </w:r>
            <w:proofErr w:type="spellEnd"/>
            <w:r w:rsidRPr="00565442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t>Проконтроли-ровать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уровень достижения планируемых результатов по теме: «Соотношения между сторонами и углами треугольника»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t>Продемонстри-ровать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уровень владения изученным материалом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Распознают на чертежах геометрические фигуры и их элементы.  Решают задачи на доказательство и вычисление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Применяют полученные </w:t>
            </w:r>
            <w:proofErr w:type="gramStart"/>
            <w:r w:rsidRPr="00565442">
              <w:rPr>
                <w:sz w:val="20"/>
                <w:szCs w:val="20"/>
              </w:rPr>
              <w:t>знания  при</w:t>
            </w:r>
            <w:proofErr w:type="gramEnd"/>
            <w:r w:rsidRPr="00565442">
              <w:rPr>
                <w:sz w:val="20"/>
                <w:szCs w:val="20"/>
              </w:rPr>
              <w:t xml:space="preserve"> решении различного вида задач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Самостоятельно контролируют своё время и управляют им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47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t>Прямоуголь-ные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треугольники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Создать условия для усвоения теорем</w:t>
            </w:r>
            <w:r>
              <w:rPr>
                <w:sz w:val="20"/>
                <w:szCs w:val="20"/>
              </w:rPr>
              <w:t xml:space="preserve">ы о сумме двух острых углов прямоугольного </w:t>
            </w:r>
            <w:r>
              <w:rPr>
                <w:sz w:val="20"/>
                <w:szCs w:val="20"/>
              </w:rPr>
              <w:lastRenderedPageBreak/>
              <w:t>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DF2DA7" w:rsidRDefault="009F68E7" w:rsidP="009F68E7">
            <w:pPr>
              <w:rPr>
                <w:sz w:val="19"/>
                <w:szCs w:val="19"/>
              </w:rPr>
            </w:pPr>
            <w:r w:rsidRPr="00DF2DA7">
              <w:rPr>
                <w:sz w:val="19"/>
                <w:szCs w:val="19"/>
              </w:rPr>
              <w:lastRenderedPageBreak/>
              <w:t>Сформулировать и доказать теорему о сумме двух острых углов прямоугольного треугольника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Формулируют и доказывают теорему о сумме двух острых углов прямоугольного треугольника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</w:t>
            </w:r>
            <w:r w:rsidRPr="00565442">
              <w:rPr>
                <w:sz w:val="20"/>
                <w:szCs w:val="20"/>
              </w:rPr>
              <w:lastRenderedPageBreak/>
              <w:t>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Проявляют интерес к креативной деятельности, активности при подготовке иллюстраций </w:t>
            </w:r>
            <w:r w:rsidRPr="00565442">
              <w:rPr>
                <w:sz w:val="20"/>
                <w:szCs w:val="20"/>
              </w:rPr>
              <w:lastRenderedPageBreak/>
              <w:t xml:space="preserve">изучаемых понятий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Восстанавливают предметную ситуацию, описанную в задаче, переформулируют условие, извлекать </w:t>
            </w:r>
            <w:r w:rsidRPr="00565442">
              <w:rPr>
                <w:sz w:val="20"/>
                <w:szCs w:val="20"/>
              </w:rPr>
              <w:lastRenderedPageBreak/>
              <w:t>необходимую информацию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Оценивают степень и способы достижения цели в учебных ситуациях, исправляют ошибки с помощью </w:t>
            </w:r>
            <w:r w:rsidRPr="00565442">
              <w:rPr>
                <w:sz w:val="20"/>
                <w:szCs w:val="20"/>
              </w:rPr>
              <w:lastRenderedPageBreak/>
              <w:t>учителя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Формулируют собственное мнение и позицию, задают вопросы, слушают собеседника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48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t>Прямоуголь-ные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треугольники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Создать условия для усвоения </w:t>
            </w:r>
            <w:r>
              <w:rPr>
                <w:sz w:val="20"/>
                <w:szCs w:val="20"/>
              </w:rPr>
              <w:t xml:space="preserve">свойства катета прямоугольного треугольника, лежащего против угла в </w:t>
            </w:r>
            <w:r w:rsidRPr="00565442">
              <w:rPr>
                <w:position w:val="-6"/>
                <w:sz w:val="20"/>
                <w:szCs w:val="20"/>
              </w:rPr>
              <w:object w:dxaOrig="38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75pt;height:15.75pt" o:ole="">
                  <v:imagedata r:id="rId7" o:title=""/>
                </v:shape>
                <o:OLEObject Type="Embed" ProgID="Equation.3" ShapeID="_x0000_i1025" DrawAspect="Content" ObjectID="_1660296717" r:id="rId8"/>
              </w:objec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DF2DA7" w:rsidRDefault="009F68E7" w:rsidP="009F68E7">
            <w:pPr>
              <w:rPr>
                <w:sz w:val="19"/>
                <w:szCs w:val="19"/>
              </w:rPr>
            </w:pPr>
            <w:r w:rsidRPr="00DF2DA7">
              <w:rPr>
                <w:sz w:val="19"/>
                <w:szCs w:val="19"/>
              </w:rPr>
              <w:t>Сформулировать и доказать свойства катета прямоугольного треу</w:t>
            </w:r>
            <w:r>
              <w:rPr>
                <w:sz w:val="19"/>
                <w:szCs w:val="19"/>
              </w:rPr>
              <w:t xml:space="preserve">гольника, лежащего против угла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19"/>
                      <w:szCs w:val="19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9"/>
                      <w:szCs w:val="19"/>
                    </w:rPr>
                    <m:t>30</m:t>
                  </m:r>
                </m:e>
                <m:sup>
                  <m:r>
                    <w:rPr>
                      <w:rFonts w:ascii="Cambria Math" w:hAnsi="Cambria Math"/>
                      <w:sz w:val="19"/>
                      <w:szCs w:val="19"/>
                    </w:rPr>
                    <m:t>0</m:t>
                  </m:r>
                </m:sup>
              </m:sSup>
            </m:oMath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Формулируют и доказывают свойство катета прямоугольного треугольника, лежащего против угла </w:t>
            </w:r>
            <w:proofErr w:type="gramStart"/>
            <w:r w:rsidRPr="00565442">
              <w:rPr>
                <w:sz w:val="20"/>
                <w:szCs w:val="20"/>
              </w:rPr>
              <w:t xml:space="preserve">в </w:t>
            </w:r>
            <w:r w:rsidRPr="00565442">
              <w:rPr>
                <w:position w:val="-6"/>
                <w:sz w:val="20"/>
                <w:szCs w:val="20"/>
              </w:rPr>
              <w:object w:dxaOrig="380" w:dyaOrig="320">
                <v:shape id="_x0000_i1026" type="#_x0000_t75" style="width:18.75pt;height:15.75pt" o:ole="">
                  <v:imagedata r:id="rId7" o:title=""/>
                </v:shape>
                <o:OLEObject Type="Embed" ProgID="Equation.3" ShapeID="_x0000_i1026" DrawAspect="Content" ObjectID="_1660296718" r:id="rId9"/>
              </w:object>
            </w:r>
            <w:r w:rsidRPr="00565442">
              <w:rPr>
                <w:sz w:val="20"/>
                <w:szCs w:val="20"/>
              </w:rPr>
              <w:t xml:space="preserve"> (</w:t>
            </w:r>
            <w:proofErr w:type="gramEnd"/>
            <w:r w:rsidRPr="00565442">
              <w:rPr>
                <w:sz w:val="20"/>
                <w:szCs w:val="20"/>
              </w:rPr>
              <w:t>прямое и обратное утверждение)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Используют свойства и признаки фигур, а также их отношения при решении задач на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Обрабатывают информацию и передают ее устным, письменным, графическим и символьным способами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Проектируют и формируют учебное сотрудничество с учителем и сверстниками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49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t>Прямоуголь-ные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треугольники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Создать условия для усвоения</w:t>
            </w:r>
            <w:r>
              <w:rPr>
                <w:sz w:val="20"/>
                <w:szCs w:val="20"/>
              </w:rPr>
              <w:t xml:space="preserve"> признака равенства прямоугольных треугольников по гипотенузе и острому углу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DF2DA7" w:rsidRDefault="009F68E7" w:rsidP="009F68E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Сформулировать и доказать признак равенства прямоугольных треугольников по гипотенузе и острому углу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Формулируют и доказывают признак равенства прямоугольных треугольников по гипотенузе и острому углу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Анализируют текст задачи на доказательство, выстраивают ход ее решения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Осознают роль ученика, осваивают личностный смысл учения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50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t>Прямоуголь-ные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треугольники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Создать условия для усвоения</w:t>
            </w:r>
            <w:r>
              <w:rPr>
                <w:sz w:val="20"/>
                <w:szCs w:val="20"/>
              </w:rPr>
              <w:t xml:space="preserve"> признака равенства прямоугольных треугольников по гипотенузе и катету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99386D" w:rsidRDefault="009F68E7" w:rsidP="009F68E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Сформулировать и доказать признак равенства прямоугольных треугольников по гипотенузе и катету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Формулируют и доказывают признак равенства прямоугольных треугольников по гипотенузе и катету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Анализируют текст задачи на доказательство, выстраивают ход ее решения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Создают образ целостного мировоззрения при решении математических задач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Применяют полученные </w:t>
            </w:r>
            <w:proofErr w:type="gramStart"/>
            <w:r w:rsidRPr="00565442">
              <w:rPr>
                <w:sz w:val="20"/>
                <w:szCs w:val="20"/>
              </w:rPr>
              <w:t>знания  при</w:t>
            </w:r>
            <w:proofErr w:type="gramEnd"/>
            <w:r w:rsidRPr="00565442">
              <w:rPr>
                <w:sz w:val="20"/>
                <w:szCs w:val="20"/>
              </w:rPr>
              <w:t xml:space="preserve"> решении различного вида задач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Построение треугольника по трем элементам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Научиться решать несложные задачи на построение</w:t>
            </w:r>
            <w:r>
              <w:rPr>
                <w:sz w:val="20"/>
                <w:szCs w:val="20"/>
              </w:rPr>
              <w:t xml:space="preserve"> треугольника по трем элементам</w:t>
            </w:r>
            <w:r w:rsidRPr="00565442">
              <w:rPr>
                <w:sz w:val="20"/>
                <w:szCs w:val="20"/>
              </w:rPr>
              <w:t xml:space="preserve"> с помощью циркуля и линейки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99386D" w:rsidRDefault="009F68E7" w:rsidP="009F68E7">
            <w:pPr>
              <w:rPr>
                <w:sz w:val="19"/>
                <w:szCs w:val="19"/>
              </w:rPr>
            </w:pPr>
            <w:r w:rsidRPr="0099386D">
              <w:rPr>
                <w:sz w:val="19"/>
                <w:szCs w:val="19"/>
              </w:rPr>
              <w:t xml:space="preserve">Объясняют, какой отрезок называется наклонной, проведенной из данной точки к данной прямой </w:t>
            </w:r>
            <w:proofErr w:type="gramStart"/>
            <w:r w:rsidRPr="0099386D">
              <w:rPr>
                <w:sz w:val="19"/>
                <w:szCs w:val="19"/>
              </w:rPr>
              <w:t>Доказывают</w:t>
            </w:r>
            <w:proofErr w:type="gramEnd"/>
            <w:r w:rsidRPr="0099386D">
              <w:rPr>
                <w:sz w:val="19"/>
                <w:szCs w:val="19"/>
              </w:rPr>
              <w:t xml:space="preserve">, что перпендикуляр, проведенный из точки к прямой, меньше любой наклонной, проведенной из </w:t>
            </w:r>
            <w:r w:rsidRPr="0099386D">
              <w:rPr>
                <w:sz w:val="19"/>
                <w:szCs w:val="19"/>
              </w:rPr>
              <w:lastRenderedPageBreak/>
              <w:t xml:space="preserve">этой же точки к этой прямой. </w:t>
            </w:r>
          </w:p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99386D">
              <w:rPr>
                <w:sz w:val="19"/>
                <w:szCs w:val="19"/>
              </w:rPr>
              <w:t>Формулируют определение расстояния от точки до прямой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52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Построение треугольника по трем элементам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Научиться решать несложные задачи на построение</w:t>
            </w:r>
            <w:r>
              <w:rPr>
                <w:sz w:val="20"/>
                <w:szCs w:val="20"/>
              </w:rPr>
              <w:t xml:space="preserve"> треугольника по трем элементам</w:t>
            </w:r>
            <w:r w:rsidRPr="00565442">
              <w:rPr>
                <w:sz w:val="20"/>
                <w:szCs w:val="20"/>
              </w:rPr>
              <w:t xml:space="preserve"> с помощью циркуля и линейки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Решают задачи на вычисление, доказательство и построение, связанные с расстоянием от точки до прямой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Проявляют познавательную активность, творчество. Адекватно оценивают результаты работы с помощью критериев оценки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Анализируют и сравнивают факты и явления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Своевременно оказывают необходимую взаимопомощь сверстникам</w:t>
            </w:r>
          </w:p>
        </w:tc>
      </w:tr>
      <w:tr w:rsidR="005C40F5" w:rsidRPr="00565442" w:rsidTr="00F041B1">
        <w:trPr>
          <w:trHeight w:val="277"/>
        </w:trPr>
        <w:tc>
          <w:tcPr>
            <w:tcW w:w="16473" w:type="dxa"/>
            <w:gridSpan w:val="16"/>
            <w:shd w:val="clear" w:color="auto" w:fill="auto"/>
            <w:vAlign w:val="center"/>
          </w:tcPr>
          <w:p w:rsidR="005C40F5" w:rsidRPr="005C40F5" w:rsidRDefault="005C40F5" w:rsidP="005C40F5">
            <w:pPr>
              <w:keepLines/>
              <w:autoSpaceDE w:val="0"/>
              <w:autoSpaceDN w:val="0"/>
              <w:adjustRightInd w:val="0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53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Построение треугольника по трем элементам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99386D" w:rsidRDefault="009F68E7" w:rsidP="009F68E7">
            <w:pPr>
              <w:ind w:right="-20"/>
              <w:rPr>
                <w:sz w:val="19"/>
                <w:szCs w:val="19"/>
              </w:rPr>
            </w:pPr>
            <w:r w:rsidRPr="0099386D">
              <w:rPr>
                <w:sz w:val="19"/>
                <w:szCs w:val="19"/>
              </w:rPr>
              <w:t xml:space="preserve">Сформулировать и доказать свойство о </w:t>
            </w:r>
            <w:proofErr w:type="spellStart"/>
            <w:r w:rsidRPr="0099386D">
              <w:rPr>
                <w:sz w:val="18"/>
                <w:szCs w:val="18"/>
              </w:rPr>
              <w:t>равноудалённости</w:t>
            </w:r>
            <w:proofErr w:type="spellEnd"/>
            <w:r w:rsidRPr="0099386D">
              <w:rPr>
                <w:sz w:val="19"/>
                <w:szCs w:val="19"/>
              </w:rPr>
              <w:t xml:space="preserve"> точек параллельных прямых. Сформулировать определение между двумя параллельными прямыми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3B3116" w:rsidRDefault="009F68E7" w:rsidP="009F68E7">
            <w:pPr>
              <w:ind w:right="-63"/>
              <w:rPr>
                <w:sz w:val="19"/>
                <w:szCs w:val="19"/>
              </w:rPr>
            </w:pPr>
            <w:r w:rsidRPr="003B3116">
              <w:rPr>
                <w:sz w:val="19"/>
                <w:szCs w:val="19"/>
              </w:rPr>
              <w:t xml:space="preserve">Формулируют и доказывают свойство о </w:t>
            </w:r>
            <w:proofErr w:type="spellStart"/>
            <w:r w:rsidRPr="003B3116">
              <w:rPr>
                <w:sz w:val="19"/>
                <w:szCs w:val="19"/>
              </w:rPr>
              <w:t>равноудаленности</w:t>
            </w:r>
            <w:proofErr w:type="spellEnd"/>
            <w:r w:rsidRPr="003B3116">
              <w:rPr>
                <w:sz w:val="19"/>
                <w:szCs w:val="19"/>
              </w:rPr>
              <w:t xml:space="preserve"> точек параллельных прямых. Формулируют определение расстояния между двумя параллельными прямыми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Анализируют текст задачи на доказательство, выстраивают ход ее решения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Осуществляют выбор действий в однозначных и неоднозначных ситуациях, </w:t>
            </w:r>
            <w:proofErr w:type="gramStart"/>
            <w:r w:rsidRPr="00565442">
              <w:rPr>
                <w:sz w:val="20"/>
                <w:szCs w:val="20"/>
              </w:rPr>
              <w:t>комментируют  и</w:t>
            </w:r>
            <w:proofErr w:type="gramEnd"/>
            <w:r w:rsidRPr="00565442">
              <w:rPr>
                <w:sz w:val="20"/>
                <w:szCs w:val="20"/>
              </w:rPr>
              <w:t xml:space="preserve"> оценивают свой выбор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Владеют смысловым чтением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Верно используют в устной и письменной речи математические термины. 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54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Построение треугольника по трем элементам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Научиться решать несложные задачи на построение</w:t>
            </w:r>
            <w:r>
              <w:rPr>
                <w:sz w:val="20"/>
                <w:szCs w:val="20"/>
              </w:rPr>
              <w:t xml:space="preserve"> треугольника по трем элементам</w:t>
            </w:r>
            <w:r w:rsidRPr="00565442">
              <w:rPr>
                <w:sz w:val="20"/>
                <w:szCs w:val="20"/>
              </w:rPr>
              <w:t xml:space="preserve"> с помощью циркуля и линейки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Решают задачи на вычисление, доказательство и построение, связанные с расстоянием между параллельными прямыми.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Выполняют построения, используя </w:t>
            </w:r>
            <w:r>
              <w:rPr>
                <w:sz w:val="20"/>
                <w:szCs w:val="20"/>
              </w:rPr>
              <w:t>известные</w:t>
            </w:r>
            <w:r w:rsidRPr="00565442">
              <w:rPr>
                <w:sz w:val="20"/>
                <w:szCs w:val="20"/>
              </w:rPr>
              <w:t xml:space="preserve"> алгоритмы построения</w:t>
            </w:r>
            <w:r>
              <w:rPr>
                <w:sz w:val="20"/>
                <w:szCs w:val="20"/>
              </w:rPr>
              <w:t xml:space="preserve"> геометрических фигур: отрезок, равный данному; угол, равный данному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55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Решение задач по теме: </w:t>
            </w:r>
            <w:r w:rsidRPr="00565442">
              <w:rPr>
                <w:sz w:val="20"/>
                <w:szCs w:val="20"/>
              </w:rPr>
              <w:lastRenderedPageBreak/>
              <w:t xml:space="preserve">«Прямоугольные треугольники. 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Геометричес</w:t>
            </w:r>
            <w:proofErr w:type="spellEnd"/>
            <w:r w:rsidRPr="00565442">
              <w:rPr>
                <w:sz w:val="20"/>
                <w:szCs w:val="20"/>
              </w:rPr>
              <w:t>-кие</w:t>
            </w:r>
            <w:proofErr w:type="gramEnd"/>
            <w:r w:rsidRPr="00565442">
              <w:rPr>
                <w:sz w:val="20"/>
                <w:szCs w:val="20"/>
              </w:rPr>
              <w:t xml:space="preserve"> 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Организовать работу по </w:t>
            </w:r>
            <w:r w:rsidRPr="00565442">
              <w:rPr>
                <w:sz w:val="20"/>
                <w:szCs w:val="20"/>
              </w:rPr>
              <w:lastRenderedPageBreak/>
              <w:t xml:space="preserve">обобщению и систематизации знаний об отношениях фигур и их элементов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Обобщить и 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систематизи-</w:t>
            </w:r>
            <w:r w:rsidRPr="00565442">
              <w:rPr>
                <w:sz w:val="20"/>
                <w:szCs w:val="20"/>
              </w:rPr>
              <w:lastRenderedPageBreak/>
              <w:t>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знания об отношениях фигур и их элементов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Решают задачи на вычисление, </w:t>
            </w:r>
            <w:r w:rsidRPr="00565442">
              <w:rPr>
                <w:sz w:val="20"/>
                <w:szCs w:val="20"/>
              </w:rPr>
              <w:lastRenderedPageBreak/>
              <w:t>доказательство и построение, проводят по ходу решения дополнительные построения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Используют изученные </w:t>
            </w:r>
            <w:r w:rsidRPr="00565442">
              <w:rPr>
                <w:sz w:val="20"/>
                <w:szCs w:val="20"/>
              </w:rPr>
              <w:lastRenderedPageBreak/>
              <w:t xml:space="preserve">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Проявляют мотивацию к </w:t>
            </w:r>
            <w:r w:rsidRPr="00565442">
              <w:rPr>
                <w:sz w:val="20"/>
                <w:szCs w:val="20"/>
              </w:rPr>
              <w:lastRenderedPageBreak/>
              <w:t>познавательной деятельности при решении задач с практическим содержанием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Строят логически обоснованное </w:t>
            </w:r>
            <w:r w:rsidRPr="00565442">
              <w:rPr>
                <w:sz w:val="20"/>
                <w:szCs w:val="20"/>
              </w:rPr>
              <w:lastRenderedPageBreak/>
              <w:t>рассуждение, включающее установление причинно-следственных связей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Применяют установленные правила в </w:t>
            </w:r>
            <w:r w:rsidRPr="00565442">
              <w:rPr>
                <w:sz w:val="20"/>
                <w:szCs w:val="20"/>
              </w:rPr>
              <w:lastRenderedPageBreak/>
              <w:t>планировании способа решения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Приводят аргументы в пользу своей </w:t>
            </w:r>
            <w:r w:rsidRPr="00565442">
              <w:rPr>
                <w:sz w:val="20"/>
                <w:szCs w:val="20"/>
              </w:rPr>
              <w:lastRenderedPageBreak/>
              <w:t>точки зрения, подтверждают ее фактами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>56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Решение задач по теме: «Прямоугольные треугольники. 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Геометричес</w:t>
            </w:r>
            <w:proofErr w:type="spellEnd"/>
            <w:r w:rsidRPr="00565442">
              <w:rPr>
                <w:sz w:val="20"/>
                <w:szCs w:val="20"/>
              </w:rPr>
              <w:t>-кие</w:t>
            </w:r>
            <w:proofErr w:type="gramEnd"/>
            <w:r w:rsidRPr="00565442">
              <w:rPr>
                <w:sz w:val="20"/>
                <w:szCs w:val="20"/>
              </w:rPr>
              <w:t xml:space="preserve"> 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Обобщить и 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систематизи-ровать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знания об отношениях фигур и их элементов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Default="009F68E7" w:rsidP="009F68E7">
            <w:pPr>
              <w:ind w:right="-176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Анализируют и осмысливают текст задачи, </w:t>
            </w:r>
          </w:p>
          <w:p w:rsidR="009F68E7" w:rsidRPr="00565442" w:rsidRDefault="009F68E7" w:rsidP="009F68E7">
            <w:pPr>
              <w:ind w:right="-176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моделируют условие с помощью схем, чертежей, реальных предметов, сопоставляют полученный результат с условием задачи.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57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Решение задач по теме: «Прямоугольные треугольники. 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Геометричес</w:t>
            </w:r>
            <w:proofErr w:type="spellEnd"/>
            <w:r w:rsidRPr="00565442">
              <w:rPr>
                <w:sz w:val="20"/>
                <w:szCs w:val="20"/>
              </w:rPr>
              <w:t>-кие</w:t>
            </w:r>
            <w:proofErr w:type="gramEnd"/>
            <w:r w:rsidRPr="00565442">
              <w:rPr>
                <w:sz w:val="20"/>
                <w:szCs w:val="20"/>
              </w:rPr>
              <w:t xml:space="preserve"> 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Обобщить и 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систематизи-ровать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знания об отношениях фигур и их элементов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Анализируют и осмысливают текст задачи, моделируют условие с помощью схем, чертежей, реальных предметов, в задачах на построение исследуют возможные случая.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</w:t>
            </w:r>
            <w:r>
              <w:rPr>
                <w:sz w:val="20"/>
                <w:szCs w:val="20"/>
              </w:rPr>
              <w:t>,</w:t>
            </w:r>
            <w:r w:rsidRPr="00565442">
              <w:rPr>
                <w:sz w:val="20"/>
                <w:szCs w:val="20"/>
              </w:rPr>
              <w:t xml:space="preserve"> доказательство</w:t>
            </w:r>
            <w:r>
              <w:rPr>
                <w:sz w:val="20"/>
                <w:szCs w:val="20"/>
              </w:rPr>
              <w:t xml:space="preserve"> и построение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Применяют полученные </w:t>
            </w:r>
            <w:proofErr w:type="gramStart"/>
            <w:r w:rsidRPr="00565442">
              <w:rPr>
                <w:sz w:val="20"/>
                <w:szCs w:val="20"/>
              </w:rPr>
              <w:t>знания  при</w:t>
            </w:r>
            <w:proofErr w:type="gramEnd"/>
            <w:r w:rsidRPr="00565442">
              <w:rPr>
                <w:sz w:val="20"/>
                <w:szCs w:val="20"/>
              </w:rPr>
              <w:t xml:space="preserve"> решении различного вида задач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Дают адекватную оценку своему мнению</w:t>
            </w:r>
          </w:p>
        </w:tc>
      </w:tr>
      <w:tr w:rsidR="009F68E7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58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b/>
                <w:i/>
                <w:sz w:val="20"/>
                <w:szCs w:val="20"/>
              </w:rPr>
            </w:pPr>
            <w:r w:rsidRPr="00565442">
              <w:rPr>
                <w:b/>
                <w:i/>
                <w:sz w:val="20"/>
                <w:szCs w:val="20"/>
              </w:rPr>
              <w:t xml:space="preserve">Контрольная работа № 5 по теме: «Прямоугольные </w:t>
            </w:r>
            <w:proofErr w:type="spellStart"/>
            <w:proofErr w:type="gramStart"/>
            <w:r w:rsidRPr="00565442">
              <w:rPr>
                <w:b/>
                <w:i/>
                <w:sz w:val="20"/>
                <w:szCs w:val="20"/>
              </w:rPr>
              <w:t>треуголь-ники</w:t>
            </w:r>
            <w:proofErr w:type="spellEnd"/>
            <w:proofErr w:type="gramEnd"/>
            <w:r w:rsidRPr="00565442">
              <w:rPr>
                <w:b/>
                <w:i/>
                <w:sz w:val="20"/>
                <w:szCs w:val="20"/>
              </w:rPr>
              <w:t xml:space="preserve">. Геометрические </w:t>
            </w:r>
            <w:r w:rsidRPr="00565442">
              <w:rPr>
                <w:b/>
                <w:i/>
                <w:sz w:val="20"/>
                <w:szCs w:val="20"/>
              </w:rPr>
              <w:lastRenderedPageBreak/>
              <w:t>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lastRenderedPageBreak/>
              <w:t>Проконтроли-ровать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уровень достижения планируемых результатов по теме: «Прямоугольные треугольники. Геометрические </w:t>
            </w:r>
            <w:r w:rsidRPr="00565442">
              <w:rPr>
                <w:sz w:val="20"/>
                <w:szCs w:val="20"/>
              </w:rPr>
              <w:lastRenderedPageBreak/>
              <w:t>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lastRenderedPageBreak/>
              <w:t>Продемонстри-ровать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уровень владения изученным материалом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Распознают на чертежах геометрические фигуры и их элементы.  Решают задачи на доказательство и вычисление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Демонстрируют математические знания и умения при решении задач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Применяют полученные </w:t>
            </w:r>
            <w:proofErr w:type="gramStart"/>
            <w:r w:rsidRPr="00565442">
              <w:rPr>
                <w:sz w:val="20"/>
                <w:szCs w:val="20"/>
              </w:rPr>
              <w:t>знания  при</w:t>
            </w:r>
            <w:proofErr w:type="gramEnd"/>
            <w:r w:rsidRPr="00565442">
              <w:rPr>
                <w:sz w:val="20"/>
                <w:szCs w:val="20"/>
              </w:rPr>
              <w:t xml:space="preserve"> решении различного вида задач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Самостоятельно контролируют своё время и управляют им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9F68E7" w:rsidRPr="00565442" w:rsidTr="005C40F5">
        <w:trPr>
          <w:trHeight w:val="629"/>
        </w:trPr>
        <w:tc>
          <w:tcPr>
            <w:tcW w:w="16473" w:type="dxa"/>
            <w:gridSpan w:val="16"/>
            <w:shd w:val="clear" w:color="auto" w:fill="CCCCCC"/>
          </w:tcPr>
          <w:p w:rsidR="009F68E7" w:rsidRPr="00565442" w:rsidRDefault="009F68E7" w:rsidP="009F68E7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565442">
              <w:rPr>
                <w:b/>
                <w:sz w:val="20"/>
                <w:szCs w:val="20"/>
              </w:rPr>
              <w:lastRenderedPageBreak/>
              <w:t>Итоговое повторение (12 ч)</w:t>
            </w:r>
          </w:p>
        </w:tc>
      </w:tr>
      <w:tr w:rsidR="009F68E7" w:rsidRPr="00565442" w:rsidTr="005C40F5">
        <w:trPr>
          <w:trHeight w:val="4683"/>
        </w:trPr>
        <w:tc>
          <w:tcPr>
            <w:tcW w:w="453" w:type="dxa"/>
            <w:shd w:val="clear" w:color="auto" w:fill="auto"/>
            <w:vAlign w:val="center"/>
          </w:tcPr>
          <w:p w:rsidR="009F68E7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59</w:t>
            </w:r>
          </w:p>
          <w:p w:rsidR="009F68E7" w:rsidRDefault="009F68E7" w:rsidP="009F68E7">
            <w:pPr>
              <w:rPr>
                <w:sz w:val="20"/>
                <w:szCs w:val="20"/>
              </w:rPr>
            </w:pPr>
          </w:p>
          <w:p w:rsidR="009F68E7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60</w:t>
            </w:r>
          </w:p>
          <w:p w:rsidR="009F68E7" w:rsidRDefault="009F68E7" w:rsidP="009F68E7">
            <w:pPr>
              <w:rPr>
                <w:sz w:val="20"/>
                <w:szCs w:val="20"/>
              </w:rPr>
            </w:pPr>
          </w:p>
          <w:p w:rsidR="009F68E7" w:rsidRPr="00565442" w:rsidRDefault="009F68E7" w:rsidP="009F68E7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61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68E7" w:rsidRPr="00565442" w:rsidRDefault="009F68E7" w:rsidP="001F0C14">
            <w:pPr>
              <w:spacing w:after="0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Повторение. Треугольники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1F0C14">
            <w:pPr>
              <w:spacing w:after="0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Организовать работу по обобщению и систематизации знаний</w:t>
            </w:r>
            <w:r>
              <w:rPr>
                <w:sz w:val="20"/>
                <w:szCs w:val="20"/>
              </w:rPr>
              <w:t xml:space="preserve"> по теме: «Треугольники»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68E7" w:rsidRPr="00565442" w:rsidRDefault="009F68E7" w:rsidP="001F0C14">
            <w:pPr>
              <w:spacing w:after="0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Обобщить и 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систематизи-ровать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знания</w:t>
            </w:r>
            <w:r>
              <w:rPr>
                <w:sz w:val="20"/>
                <w:szCs w:val="20"/>
              </w:rPr>
              <w:t xml:space="preserve"> по теме: «Треугольники»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68E7" w:rsidRPr="00565442" w:rsidRDefault="009F68E7" w:rsidP="001F0C14">
            <w:pPr>
              <w:spacing w:after="0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Распознают на чертежах геометрические фигуры. Выделяют конфигурацию, необходимую для поиска решения задачи, используя определения, признаки и свойства выделяемых фигур или их отношений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F68E7" w:rsidRPr="00565442" w:rsidRDefault="009F68E7" w:rsidP="001F0C14">
            <w:pPr>
              <w:spacing w:after="0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F68E7" w:rsidRPr="00565442" w:rsidRDefault="009F68E7" w:rsidP="001F0C14">
            <w:pPr>
              <w:spacing w:after="0"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Грамотно и аргументировано излагают свои мысли, проявляют уважительное отношение к мнению общественности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68E7" w:rsidRPr="00565442" w:rsidRDefault="009F68E7" w:rsidP="001F0C14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Анализируют и сравнивают факты и явления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F68E7" w:rsidRPr="00565442" w:rsidRDefault="009F68E7" w:rsidP="001F0C14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Работая по плану, сверяясь с целью, находят и исправляют ошибки, в </w:t>
            </w:r>
            <w:proofErr w:type="spellStart"/>
            <w:r w:rsidRPr="00565442">
              <w:rPr>
                <w:sz w:val="20"/>
                <w:szCs w:val="20"/>
              </w:rPr>
              <w:t>т.ч</w:t>
            </w:r>
            <w:proofErr w:type="spellEnd"/>
            <w:r w:rsidRPr="00565442">
              <w:rPr>
                <w:sz w:val="20"/>
                <w:szCs w:val="20"/>
              </w:rPr>
              <w:t>., используя ИКТ.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F68E7" w:rsidRPr="00565442" w:rsidRDefault="009F68E7" w:rsidP="001F0C14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Своевременно оказывают необходимую взаимопомощь сверстникам</w:t>
            </w:r>
          </w:p>
        </w:tc>
      </w:tr>
      <w:tr w:rsidR="009F68E7" w:rsidRPr="00565442" w:rsidTr="001F0C14">
        <w:trPr>
          <w:trHeight w:val="277"/>
        </w:trPr>
        <w:tc>
          <w:tcPr>
            <w:tcW w:w="4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242332" w:rsidRDefault="009F68E7" w:rsidP="009F68E7">
            <w:pPr>
              <w:rPr>
                <w:sz w:val="20"/>
                <w:szCs w:val="20"/>
              </w:rPr>
            </w:pPr>
            <w:r w:rsidRPr="00242332">
              <w:rPr>
                <w:sz w:val="20"/>
                <w:szCs w:val="20"/>
              </w:rPr>
              <w:t>62</w:t>
            </w:r>
          </w:p>
          <w:p w:rsidR="00242332" w:rsidRPr="00242332" w:rsidRDefault="00242332" w:rsidP="009F68E7">
            <w:pPr>
              <w:rPr>
                <w:sz w:val="20"/>
                <w:szCs w:val="20"/>
              </w:rPr>
            </w:pPr>
            <w:r w:rsidRPr="00242332">
              <w:rPr>
                <w:sz w:val="20"/>
                <w:szCs w:val="20"/>
              </w:rPr>
              <w:t>63</w:t>
            </w:r>
          </w:p>
          <w:p w:rsidR="00242332" w:rsidRPr="00242332" w:rsidRDefault="00242332" w:rsidP="009F68E7">
            <w:pPr>
              <w:rPr>
                <w:sz w:val="20"/>
                <w:szCs w:val="20"/>
              </w:rPr>
            </w:pPr>
            <w:r w:rsidRPr="00242332">
              <w:rPr>
                <w:sz w:val="20"/>
                <w:szCs w:val="20"/>
              </w:rPr>
              <w:t>64</w:t>
            </w:r>
          </w:p>
          <w:p w:rsidR="009F68E7" w:rsidRPr="00242332" w:rsidRDefault="009F68E7" w:rsidP="009F68E7">
            <w:pPr>
              <w:rPr>
                <w:sz w:val="20"/>
                <w:szCs w:val="20"/>
              </w:rPr>
            </w:pPr>
          </w:p>
          <w:p w:rsidR="009F68E7" w:rsidRPr="00242332" w:rsidRDefault="009F68E7" w:rsidP="009F68E7">
            <w:pPr>
              <w:rPr>
                <w:sz w:val="20"/>
                <w:szCs w:val="20"/>
              </w:rPr>
            </w:pPr>
          </w:p>
          <w:p w:rsidR="009F68E7" w:rsidRPr="00242332" w:rsidRDefault="009F68E7" w:rsidP="009F68E7">
            <w:pPr>
              <w:rPr>
                <w:sz w:val="20"/>
                <w:szCs w:val="20"/>
              </w:rPr>
            </w:pPr>
          </w:p>
          <w:p w:rsidR="009F68E7" w:rsidRPr="00242332" w:rsidRDefault="009F68E7" w:rsidP="009F68E7">
            <w:pPr>
              <w:rPr>
                <w:sz w:val="20"/>
                <w:szCs w:val="20"/>
              </w:rPr>
            </w:pPr>
          </w:p>
          <w:p w:rsidR="009F68E7" w:rsidRPr="00242332" w:rsidRDefault="00242332" w:rsidP="009F68E7">
            <w:pPr>
              <w:rPr>
                <w:sz w:val="20"/>
                <w:szCs w:val="20"/>
              </w:rPr>
            </w:pPr>
            <w:r w:rsidRPr="00242332">
              <w:rPr>
                <w:sz w:val="20"/>
                <w:szCs w:val="20"/>
              </w:rPr>
              <w:t xml:space="preserve">  </w:t>
            </w:r>
          </w:p>
          <w:p w:rsidR="009F68E7" w:rsidRPr="00242332" w:rsidRDefault="009F68E7" w:rsidP="009F68E7">
            <w:pPr>
              <w:rPr>
                <w:sz w:val="20"/>
                <w:szCs w:val="20"/>
              </w:rPr>
            </w:pPr>
          </w:p>
          <w:p w:rsidR="009F68E7" w:rsidRPr="00242332" w:rsidRDefault="009F68E7" w:rsidP="009F68E7">
            <w:pPr>
              <w:rPr>
                <w:sz w:val="20"/>
                <w:szCs w:val="20"/>
              </w:rPr>
            </w:pPr>
          </w:p>
          <w:p w:rsidR="009F68E7" w:rsidRPr="00242332" w:rsidRDefault="009F68E7" w:rsidP="009F68E7">
            <w:pPr>
              <w:rPr>
                <w:sz w:val="20"/>
                <w:szCs w:val="20"/>
              </w:rPr>
            </w:pPr>
          </w:p>
          <w:p w:rsidR="009F68E7" w:rsidRPr="00242332" w:rsidRDefault="009F68E7" w:rsidP="009F68E7">
            <w:pPr>
              <w:rPr>
                <w:sz w:val="20"/>
                <w:szCs w:val="20"/>
              </w:rPr>
            </w:pPr>
          </w:p>
          <w:p w:rsidR="009F68E7" w:rsidRPr="00242332" w:rsidRDefault="00242332" w:rsidP="009F68E7">
            <w:pPr>
              <w:rPr>
                <w:sz w:val="20"/>
                <w:szCs w:val="20"/>
              </w:rPr>
            </w:pPr>
            <w:r w:rsidRPr="0024233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1F0C14">
            <w:pPr>
              <w:spacing w:after="0"/>
              <w:ind w:righ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Повторение. Параллельные прямые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1F0C14">
            <w:pPr>
              <w:spacing w:after="0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Организовать работу по обобщению и систематизации знаний</w:t>
            </w:r>
            <w:r>
              <w:rPr>
                <w:sz w:val="20"/>
                <w:szCs w:val="20"/>
              </w:rPr>
              <w:t xml:space="preserve"> по теме: «Параллельные прямые»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1F0C14">
            <w:pPr>
              <w:spacing w:after="0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Обобщить и </w:t>
            </w:r>
            <w:proofErr w:type="spellStart"/>
            <w:proofErr w:type="gramStart"/>
            <w:r w:rsidRPr="00565442">
              <w:rPr>
                <w:sz w:val="20"/>
                <w:szCs w:val="20"/>
              </w:rPr>
              <w:t>систематизи-ровать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знания</w:t>
            </w:r>
            <w:r>
              <w:rPr>
                <w:sz w:val="20"/>
                <w:szCs w:val="20"/>
              </w:rPr>
              <w:t xml:space="preserve"> по теме: «Параллельные прямые»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1F0C14">
            <w:pPr>
              <w:spacing w:after="0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Отражают условие задачи на чертежах. Выделяют конфигурацию, необходимую для поиска решения задачи, используя определения, признаки и свойства выделяемых фигур или их отношений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1F0C14">
            <w:pPr>
              <w:spacing w:after="0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 xml:space="preserve">Используют изученные свойства геометрических </w:t>
            </w:r>
            <w:proofErr w:type="gramStart"/>
            <w:r w:rsidRPr="00565442">
              <w:rPr>
                <w:sz w:val="20"/>
                <w:szCs w:val="20"/>
              </w:rPr>
              <w:t>фигур  и</w:t>
            </w:r>
            <w:proofErr w:type="gramEnd"/>
            <w:r w:rsidRPr="00565442">
              <w:rPr>
                <w:sz w:val="20"/>
                <w:szCs w:val="20"/>
              </w:rPr>
              <w:t xml:space="preserve">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1F0C14">
            <w:pPr>
              <w:spacing w:after="0"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Оценивают собственные и чужие поступки, основываясь на общечеловеческие нормы, нравственные и этические ценности человечества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1F0C14">
            <w:pPr>
              <w:spacing w:after="0"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1F0C14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8E7" w:rsidRPr="00565442" w:rsidRDefault="009F68E7" w:rsidP="001F0C14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1F0C14" w:rsidRPr="00565442" w:rsidTr="001F0C14">
        <w:trPr>
          <w:trHeight w:val="277"/>
        </w:trPr>
        <w:tc>
          <w:tcPr>
            <w:tcW w:w="453" w:type="dxa"/>
            <w:shd w:val="clear" w:color="auto" w:fill="F2F2F2" w:themeFill="background1" w:themeFillShade="F2"/>
            <w:vAlign w:val="center"/>
          </w:tcPr>
          <w:p w:rsidR="001F0C14" w:rsidRPr="00565442" w:rsidRDefault="001F0C14" w:rsidP="009F68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:rsidR="001F0C14" w:rsidRPr="00565442" w:rsidRDefault="001F0C14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:rsidR="001F0C14" w:rsidRPr="00565442" w:rsidRDefault="001F0C14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1F0C14" w:rsidRPr="00565442" w:rsidRDefault="001F0C14" w:rsidP="001F0C1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Годовая </w:t>
            </w:r>
            <w:r>
              <w:rPr>
                <w:b/>
                <w:i/>
                <w:sz w:val="20"/>
                <w:szCs w:val="20"/>
              </w:rPr>
              <w:lastRenderedPageBreak/>
              <w:t>к</w:t>
            </w:r>
            <w:r w:rsidRPr="00565442">
              <w:rPr>
                <w:b/>
                <w:i/>
                <w:sz w:val="20"/>
                <w:szCs w:val="20"/>
              </w:rPr>
              <w:t xml:space="preserve">онтрольная работа № </w:t>
            </w:r>
            <w:r>
              <w:rPr>
                <w:b/>
                <w:i/>
                <w:sz w:val="20"/>
                <w:szCs w:val="20"/>
              </w:rPr>
              <w:t>6</w:t>
            </w:r>
            <w:r w:rsidRPr="00565442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1F0C14" w:rsidRPr="00565442" w:rsidRDefault="001F0C14" w:rsidP="001F0C1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lastRenderedPageBreak/>
              <w:t>Проконтроли-</w:t>
            </w:r>
            <w:r w:rsidRPr="00565442">
              <w:rPr>
                <w:sz w:val="20"/>
                <w:szCs w:val="20"/>
              </w:rPr>
              <w:lastRenderedPageBreak/>
              <w:t>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уровень достижения планируемых результатов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1F0C14" w:rsidRPr="00565442" w:rsidRDefault="001F0C14" w:rsidP="00A15C2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442">
              <w:rPr>
                <w:sz w:val="20"/>
                <w:szCs w:val="20"/>
              </w:rPr>
              <w:lastRenderedPageBreak/>
              <w:t>Продемонстри-</w:t>
            </w:r>
            <w:r w:rsidRPr="00565442">
              <w:rPr>
                <w:sz w:val="20"/>
                <w:szCs w:val="20"/>
              </w:rPr>
              <w:lastRenderedPageBreak/>
              <w:t>ровать</w:t>
            </w:r>
            <w:proofErr w:type="spellEnd"/>
            <w:proofErr w:type="gramEnd"/>
            <w:r w:rsidRPr="00565442">
              <w:rPr>
                <w:sz w:val="20"/>
                <w:szCs w:val="20"/>
              </w:rPr>
              <w:t xml:space="preserve"> уровень владения изученным материалом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:rsidR="001F0C14" w:rsidRPr="00565442" w:rsidRDefault="001F0C14" w:rsidP="00A15C2B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Распознают на </w:t>
            </w:r>
            <w:r w:rsidRPr="00565442">
              <w:rPr>
                <w:sz w:val="20"/>
                <w:szCs w:val="20"/>
              </w:rPr>
              <w:lastRenderedPageBreak/>
              <w:t>чертежах геометрические фигуры и их элементы.  Решают задачи на доказательство и вычисление</w:t>
            </w:r>
          </w:p>
        </w:tc>
        <w:tc>
          <w:tcPr>
            <w:tcW w:w="1769" w:type="dxa"/>
            <w:shd w:val="clear" w:color="auto" w:fill="F2F2F2" w:themeFill="background1" w:themeFillShade="F2"/>
            <w:vAlign w:val="center"/>
          </w:tcPr>
          <w:p w:rsidR="001F0C14" w:rsidRPr="00565442" w:rsidRDefault="001F0C14" w:rsidP="00A15C2B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Демонстрируют </w:t>
            </w:r>
            <w:r w:rsidRPr="00565442">
              <w:rPr>
                <w:sz w:val="20"/>
                <w:szCs w:val="20"/>
              </w:rPr>
              <w:lastRenderedPageBreak/>
              <w:t>математические знания и умения при решении задач</w:t>
            </w:r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:rsidR="001F0C14" w:rsidRPr="00565442" w:rsidRDefault="001F0C14" w:rsidP="00A15C2B">
            <w:pPr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Адекватно </w:t>
            </w:r>
            <w:r w:rsidRPr="00565442">
              <w:rPr>
                <w:sz w:val="20"/>
                <w:szCs w:val="20"/>
              </w:rPr>
              <w:lastRenderedPageBreak/>
              <w:t>оценивают результаты работы с помощью критериев оценки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F0C14" w:rsidRPr="00565442" w:rsidRDefault="001F0C14" w:rsidP="00A15C2B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Применяют </w:t>
            </w:r>
            <w:r w:rsidRPr="00565442">
              <w:rPr>
                <w:sz w:val="20"/>
                <w:szCs w:val="20"/>
              </w:rPr>
              <w:lastRenderedPageBreak/>
              <w:t xml:space="preserve">полученные </w:t>
            </w:r>
            <w:proofErr w:type="gramStart"/>
            <w:r w:rsidRPr="00565442">
              <w:rPr>
                <w:sz w:val="20"/>
                <w:szCs w:val="20"/>
              </w:rPr>
              <w:t>знания  при</w:t>
            </w:r>
            <w:proofErr w:type="gramEnd"/>
            <w:r w:rsidRPr="00565442">
              <w:rPr>
                <w:sz w:val="20"/>
                <w:szCs w:val="20"/>
              </w:rPr>
              <w:t xml:space="preserve"> решении различного вида задач</w:t>
            </w:r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:rsidR="001F0C14" w:rsidRPr="00565442" w:rsidRDefault="001F0C14" w:rsidP="00A15C2B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Самостоятельно </w:t>
            </w:r>
            <w:r w:rsidRPr="00565442">
              <w:rPr>
                <w:sz w:val="20"/>
                <w:szCs w:val="20"/>
              </w:rPr>
              <w:lastRenderedPageBreak/>
              <w:t>контролируют своё время и управляют им</w:t>
            </w:r>
          </w:p>
        </w:tc>
        <w:tc>
          <w:tcPr>
            <w:tcW w:w="1730" w:type="dxa"/>
            <w:shd w:val="clear" w:color="auto" w:fill="F2F2F2" w:themeFill="background1" w:themeFillShade="F2"/>
            <w:vAlign w:val="center"/>
          </w:tcPr>
          <w:p w:rsidR="001F0C14" w:rsidRPr="00565442" w:rsidRDefault="001F0C14" w:rsidP="00A15C2B">
            <w:pPr>
              <w:ind w:left="-108"/>
              <w:rPr>
                <w:sz w:val="20"/>
                <w:szCs w:val="20"/>
              </w:rPr>
            </w:pPr>
            <w:r w:rsidRPr="00565442">
              <w:rPr>
                <w:sz w:val="20"/>
                <w:szCs w:val="20"/>
              </w:rPr>
              <w:lastRenderedPageBreak/>
              <w:t xml:space="preserve">С достаточной </w:t>
            </w:r>
            <w:r w:rsidRPr="00565442">
              <w:rPr>
                <w:sz w:val="20"/>
                <w:szCs w:val="20"/>
              </w:rPr>
              <w:lastRenderedPageBreak/>
              <w:t>полнотой и точностью выражают свои мысли посредством письменной речи</w:t>
            </w:r>
          </w:p>
        </w:tc>
      </w:tr>
      <w:tr w:rsidR="001F0C14" w:rsidRPr="00565442" w:rsidTr="00242332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F0C14" w:rsidRPr="00565442" w:rsidRDefault="001F0C14" w:rsidP="009F68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66-68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F0C14" w:rsidRPr="00565442" w:rsidRDefault="001F0C14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0C14" w:rsidRPr="00565442" w:rsidRDefault="001F0C14" w:rsidP="009F68E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F0C14" w:rsidRPr="00565442" w:rsidRDefault="001F0C14" w:rsidP="001F0C1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F0C14" w:rsidRPr="00565442" w:rsidRDefault="001F0C14" w:rsidP="001F0C1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1F0C14" w:rsidRPr="00565442" w:rsidRDefault="001F0C14" w:rsidP="001F0C1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F0C14" w:rsidRPr="00565442" w:rsidRDefault="001F0C14" w:rsidP="001F0C1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1F0C14" w:rsidRPr="00565442" w:rsidRDefault="001F0C14" w:rsidP="001F0C1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1F0C14" w:rsidRPr="00565442" w:rsidRDefault="001F0C14" w:rsidP="001F0C14">
            <w:pPr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F0C14" w:rsidRPr="00565442" w:rsidRDefault="001F0C14" w:rsidP="001F0C14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1F0C14" w:rsidRPr="00565442" w:rsidRDefault="001F0C14" w:rsidP="001F0C14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1F0C14" w:rsidRPr="00565442" w:rsidRDefault="001F0C14" w:rsidP="001F0C14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sz w:val="20"/>
                <w:szCs w:val="20"/>
              </w:rPr>
            </w:pPr>
          </w:p>
        </w:tc>
      </w:tr>
    </w:tbl>
    <w:p w:rsidR="009F68E7" w:rsidRDefault="009F68E7" w:rsidP="009F68E7">
      <w:pPr>
        <w:jc w:val="center"/>
        <w:rPr>
          <w:sz w:val="20"/>
          <w:szCs w:val="20"/>
        </w:rPr>
        <w:sectPr w:rsidR="009F68E7" w:rsidSect="009F68E7">
          <w:pgSz w:w="16838" w:h="11906" w:orient="landscape"/>
          <w:pgMar w:top="180" w:right="1134" w:bottom="180" w:left="1134" w:header="709" w:footer="709" w:gutter="0"/>
          <w:cols w:space="708"/>
          <w:docGrid w:linePitch="360"/>
        </w:sectPr>
      </w:pPr>
    </w:p>
    <w:p w:rsidR="00C65C89" w:rsidRDefault="00C65C89" w:rsidP="00C65C89">
      <w:pPr>
        <w:spacing w:line="360" w:lineRule="auto"/>
        <w:ind w:firstLine="709"/>
        <w:jc w:val="center"/>
        <w:rPr>
          <w:b/>
          <w:szCs w:val="28"/>
        </w:rPr>
      </w:pPr>
    </w:p>
    <w:p w:rsidR="00C65C89" w:rsidRDefault="00C65C89" w:rsidP="00C65C89">
      <w:pPr>
        <w:ind w:firstLine="709"/>
        <w:rPr>
          <w:b/>
          <w:szCs w:val="28"/>
        </w:rPr>
      </w:pPr>
    </w:p>
    <w:p w:rsidR="00C65C89" w:rsidRDefault="00C65C89" w:rsidP="00C65C89">
      <w:pPr>
        <w:ind w:firstLine="709"/>
        <w:rPr>
          <w:b/>
          <w:szCs w:val="28"/>
        </w:rPr>
      </w:pPr>
    </w:p>
    <w:p w:rsidR="00C65C89" w:rsidRDefault="00C65C89" w:rsidP="00C65C89">
      <w:pPr>
        <w:ind w:firstLine="709"/>
        <w:jc w:val="right"/>
        <w:rPr>
          <w:b/>
          <w:szCs w:val="28"/>
        </w:rPr>
      </w:pPr>
      <w:r>
        <w:rPr>
          <w:b/>
          <w:szCs w:val="28"/>
        </w:rPr>
        <w:t>Приложение 1</w:t>
      </w:r>
    </w:p>
    <w:p w:rsidR="00C65C89" w:rsidRDefault="00C65C89" w:rsidP="00C65C89">
      <w:pPr>
        <w:ind w:firstLine="709"/>
        <w:jc w:val="right"/>
        <w:rPr>
          <w:b/>
          <w:szCs w:val="28"/>
        </w:rPr>
      </w:pPr>
    </w:p>
    <w:p w:rsidR="00C65C89" w:rsidRDefault="00C65C89" w:rsidP="00C65C89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Лист внесения изменений в рабочую программу</w:t>
      </w:r>
    </w:p>
    <w:p w:rsidR="00C65C89" w:rsidRDefault="00C65C89" w:rsidP="00C65C89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b/>
          <w:sz w:val="24"/>
          <w:szCs w:val="24"/>
        </w:rPr>
      </w:pPr>
    </w:p>
    <w:tbl>
      <w:tblPr>
        <w:tblW w:w="95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67"/>
        <w:gridCol w:w="1418"/>
        <w:gridCol w:w="2126"/>
        <w:gridCol w:w="2149"/>
        <w:gridCol w:w="1395"/>
      </w:tblGrid>
      <w:tr w:rsidR="00C65C89" w:rsidTr="00C65C89">
        <w:trPr>
          <w:trHeight w:val="915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Название раздела, темы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Дата проведения по плану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Причина корректировки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Корректирующие мероприятия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Дата проведения по факту</w:t>
            </w:r>
          </w:p>
        </w:tc>
      </w:tr>
      <w:tr w:rsidR="00C65C89" w:rsidTr="00C65C89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rPr>
                <w:b/>
                <w:sz w:val="24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rPr>
                <w:sz w:val="26"/>
                <w:szCs w:val="26"/>
              </w:rPr>
            </w:pPr>
          </w:p>
        </w:tc>
      </w:tr>
      <w:tr w:rsidR="00C65C89" w:rsidTr="00C65C89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rPr>
                <w:sz w:val="26"/>
                <w:szCs w:val="26"/>
              </w:rPr>
            </w:pPr>
          </w:p>
        </w:tc>
      </w:tr>
      <w:tr w:rsidR="00C65C89" w:rsidTr="00C65C89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rPr>
                <w:sz w:val="26"/>
                <w:szCs w:val="26"/>
              </w:rPr>
            </w:pPr>
          </w:p>
        </w:tc>
      </w:tr>
      <w:tr w:rsidR="00C65C89" w:rsidTr="00C65C89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rPr>
                <w:sz w:val="26"/>
                <w:szCs w:val="26"/>
              </w:rPr>
            </w:pPr>
          </w:p>
        </w:tc>
      </w:tr>
      <w:tr w:rsidR="00C65C89" w:rsidTr="00C65C89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rPr>
                <w:sz w:val="26"/>
                <w:szCs w:val="26"/>
              </w:rPr>
            </w:pPr>
          </w:p>
        </w:tc>
      </w:tr>
      <w:tr w:rsidR="00C65C89" w:rsidTr="00C65C89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rPr>
                <w:sz w:val="26"/>
                <w:szCs w:val="26"/>
              </w:rPr>
            </w:pPr>
          </w:p>
        </w:tc>
      </w:tr>
      <w:tr w:rsidR="00C65C89" w:rsidTr="00C65C89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rPr>
                <w:sz w:val="26"/>
                <w:szCs w:val="26"/>
              </w:rPr>
            </w:pPr>
          </w:p>
        </w:tc>
      </w:tr>
      <w:tr w:rsidR="00C65C89" w:rsidTr="00C65C89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rPr>
                <w:sz w:val="26"/>
                <w:szCs w:val="26"/>
              </w:rPr>
            </w:pPr>
          </w:p>
        </w:tc>
      </w:tr>
      <w:tr w:rsidR="00C65C89" w:rsidTr="00C65C89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rPr>
                <w:sz w:val="26"/>
                <w:szCs w:val="26"/>
              </w:rPr>
            </w:pPr>
          </w:p>
        </w:tc>
      </w:tr>
      <w:tr w:rsidR="00C65C89" w:rsidTr="00C65C89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rPr>
                <w:sz w:val="26"/>
                <w:szCs w:val="26"/>
              </w:rPr>
            </w:pPr>
          </w:p>
        </w:tc>
      </w:tr>
      <w:tr w:rsidR="00C65C89" w:rsidTr="00C65C89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rPr>
                <w:sz w:val="26"/>
                <w:szCs w:val="26"/>
              </w:rPr>
            </w:pPr>
          </w:p>
        </w:tc>
      </w:tr>
      <w:tr w:rsidR="00C65C89" w:rsidTr="00C65C89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rPr>
                <w:sz w:val="26"/>
                <w:szCs w:val="26"/>
              </w:rPr>
            </w:pPr>
          </w:p>
        </w:tc>
      </w:tr>
      <w:tr w:rsidR="00C65C89" w:rsidTr="00C65C89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rPr>
                <w:sz w:val="26"/>
                <w:szCs w:val="26"/>
              </w:rPr>
            </w:pPr>
          </w:p>
        </w:tc>
      </w:tr>
      <w:tr w:rsidR="00C65C89" w:rsidTr="00C65C89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rPr>
                <w:sz w:val="26"/>
                <w:szCs w:val="26"/>
              </w:rPr>
            </w:pPr>
          </w:p>
        </w:tc>
      </w:tr>
      <w:tr w:rsidR="00C65C89" w:rsidTr="00C65C89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5C89" w:rsidRDefault="00C65C8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C89" w:rsidRDefault="00C65C8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5C89" w:rsidRDefault="00C65C89">
            <w:pPr>
              <w:rPr>
                <w:sz w:val="26"/>
                <w:szCs w:val="26"/>
              </w:rPr>
            </w:pPr>
          </w:p>
        </w:tc>
      </w:tr>
    </w:tbl>
    <w:p w:rsidR="00C65C89" w:rsidRDefault="00C65C89" w:rsidP="00C65C89">
      <w:pPr>
        <w:ind w:firstLine="709"/>
        <w:rPr>
          <w:rFonts w:eastAsia="Times New Roman" w:cs="Times New Roman"/>
          <w:b/>
          <w:szCs w:val="28"/>
        </w:rPr>
      </w:pPr>
    </w:p>
    <w:p w:rsidR="00C65C89" w:rsidRDefault="00C65C89" w:rsidP="00C65C89">
      <w:pPr>
        <w:rPr>
          <w:szCs w:val="24"/>
        </w:rPr>
      </w:pPr>
    </w:p>
    <w:p w:rsidR="009F68E7" w:rsidRPr="009F68E7" w:rsidRDefault="009F68E7" w:rsidP="002942B4">
      <w:pPr>
        <w:ind w:left="360"/>
        <w:jc w:val="center"/>
        <w:rPr>
          <w:rFonts w:cs="Times New Roman"/>
          <w:szCs w:val="28"/>
        </w:rPr>
      </w:pPr>
      <w:bookmarkStart w:id="0" w:name="_GoBack"/>
      <w:bookmarkEnd w:id="0"/>
    </w:p>
    <w:sectPr w:rsidR="009F68E7" w:rsidRPr="009F68E7" w:rsidSect="009F68E7">
      <w:footerReference w:type="even" r:id="rId10"/>
      <w:footerReference w:type="default" r:id="rId11"/>
      <w:pgSz w:w="11906" w:h="16838"/>
      <w:pgMar w:top="1134" w:right="180" w:bottom="1134" w:left="18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7E6" w:rsidRDefault="008B77E6" w:rsidP="00486993">
      <w:pPr>
        <w:spacing w:after="0" w:line="240" w:lineRule="auto"/>
      </w:pPr>
      <w:r>
        <w:separator/>
      </w:r>
    </w:p>
  </w:endnote>
  <w:endnote w:type="continuationSeparator" w:id="0">
    <w:p w:rsidR="008B77E6" w:rsidRDefault="008B77E6" w:rsidP="0048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F0D" w:rsidRDefault="00590DBB" w:rsidP="009F68E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67F0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67F0D" w:rsidRDefault="00067F0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F0D" w:rsidRDefault="00067F0D" w:rsidP="009F68E7">
    <w:pPr>
      <w:pStyle w:val="a7"/>
      <w:framePr w:wrap="around" w:vAnchor="text" w:hAnchor="margin" w:xAlign="center" w:y="1"/>
      <w:rPr>
        <w:rStyle w:val="a9"/>
      </w:rPr>
    </w:pPr>
  </w:p>
  <w:p w:rsidR="00067F0D" w:rsidRDefault="00067F0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7E6" w:rsidRDefault="008B77E6" w:rsidP="00486993">
      <w:pPr>
        <w:spacing w:after="0" w:line="240" w:lineRule="auto"/>
      </w:pPr>
      <w:r>
        <w:separator/>
      </w:r>
    </w:p>
  </w:footnote>
  <w:footnote w:type="continuationSeparator" w:id="0">
    <w:p w:rsidR="008B77E6" w:rsidRDefault="008B77E6" w:rsidP="00486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82C94"/>
    <w:multiLevelType w:val="hybridMultilevel"/>
    <w:tmpl w:val="BE845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E110A"/>
    <w:multiLevelType w:val="hybridMultilevel"/>
    <w:tmpl w:val="C6A8A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07A07"/>
    <w:multiLevelType w:val="hybridMultilevel"/>
    <w:tmpl w:val="653E6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675CBB"/>
    <w:multiLevelType w:val="hybridMultilevel"/>
    <w:tmpl w:val="93268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561225"/>
    <w:multiLevelType w:val="hybridMultilevel"/>
    <w:tmpl w:val="AB880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A942A4"/>
    <w:multiLevelType w:val="hybridMultilevel"/>
    <w:tmpl w:val="B1549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7009FE"/>
    <w:multiLevelType w:val="hybridMultilevel"/>
    <w:tmpl w:val="E96A310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3710178"/>
    <w:multiLevelType w:val="hybridMultilevel"/>
    <w:tmpl w:val="11DEBF7C"/>
    <w:lvl w:ilvl="0" w:tplc="0FE87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171DCB"/>
    <w:multiLevelType w:val="hybridMultilevel"/>
    <w:tmpl w:val="59E874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746049A"/>
    <w:multiLevelType w:val="hybridMultilevel"/>
    <w:tmpl w:val="FE744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4369E4"/>
    <w:multiLevelType w:val="hybridMultilevel"/>
    <w:tmpl w:val="64FA2A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6315E6D"/>
    <w:multiLevelType w:val="hybridMultilevel"/>
    <w:tmpl w:val="8ADA68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F4074A"/>
    <w:multiLevelType w:val="hybridMultilevel"/>
    <w:tmpl w:val="A344D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BE4152"/>
    <w:multiLevelType w:val="hybridMultilevel"/>
    <w:tmpl w:val="3EB2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C10A0D"/>
    <w:multiLevelType w:val="hybridMultilevel"/>
    <w:tmpl w:val="AA82D6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B1004EF"/>
    <w:multiLevelType w:val="hybridMultilevel"/>
    <w:tmpl w:val="CA5E2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E57FC7"/>
    <w:multiLevelType w:val="hybridMultilevel"/>
    <w:tmpl w:val="CFB86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B17130"/>
    <w:multiLevelType w:val="hybridMultilevel"/>
    <w:tmpl w:val="3ADEA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1"/>
  </w:num>
  <w:num w:numId="4">
    <w:abstractNumId w:val="5"/>
  </w:num>
  <w:num w:numId="5">
    <w:abstractNumId w:val="0"/>
  </w:num>
  <w:num w:numId="6">
    <w:abstractNumId w:val="15"/>
  </w:num>
  <w:num w:numId="7">
    <w:abstractNumId w:val="9"/>
  </w:num>
  <w:num w:numId="8">
    <w:abstractNumId w:val="14"/>
  </w:num>
  <w:num w:numId="9">
    <w:abstractNumId w:val="1"/>
  </w:num>
  <w:num w:numId="10">
    <w:abstractNumId w:val="3"/>
  </w:num>
  <w:num w:numId="11">
    <w:abstractNumId w:val="12"/>
  </w:num>
  <w:num w:numId="12">
    <w:abstractNumId w:val="13"/>
  </w:num>
  <w:num w:numId="13">
    <w:abstractNumId w:val="4"/>
  </w:num>
  <w:num w:numId="14">
    <w:abstractNumId w:val="10"/>
  </w:num>
  <w:num w:numId="15">
    <w:abstractNumId w:val="2"/>
  </w:num>
  <w:num w:numId="16">
    <w:abstractNumId w:val="7"/>
  </w:num>
  <w:num w:numId="17">
    <w:abstractNumId w:val="16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223E"/>
    <w:rsid w:val="00012861"/>
    <w:rsid w:val="00067F0D"/>
    <w:rsid w:val="00083811"/>
    <w:rsid w:val="000D0124"/>
    <w:rsid w:val="000E4E35"/>
    <w:rsid w:val="001071DB"/>
    <w:rsid w:val="001C470F"/>
    <w:rsid w:val="001D21D9"/>
    <w:rsid w:val="001D3673"/>
    <w:rsid w:val="001E0D61"/>
    <w:rsid w:val="001F0C14"/>
    <w:rsid w:val="00202B1D"/>
    <w:rsid w:val="002163DF"/>
    <w:rsid w:val="00242332"/>
    <w:rsid w:val="002942B4"/>
    <w:rsid w:val="003C749B"/>
    <w:rsid w:val="004003CA"/>
    <w:rsid w:val="004009C4"/>
    <w:rsid w:val="00404866"/>
    <w:rsid w:val="0041004A"/>
    <w:rsid w:val="004163F0"/>
    <w:rsid w:val="004276CC"/>
    <w:rsid w:val="00486993"/>
    <w:rsid w:val="00495E09"/>
    <w:rsid w:val="004B14C9"/>
    <w:rsid w:val="004D4A2C"/>
    <w:rsid w:val="004E355C"/>
    <w:rsid w:val="00590DBB"/>
    <w:rsid w:val="005C40F5"/>
    <w:rsid w:val="00661A44"/>
    <w:rsid w:val="006E3032"/>
    <w:rsid w:val="007236CB"/>
    <w:rsid w:val="0072645D"/>
    <w:rsid w:val="00734490"/>
    <w:rsid w:val="00746336"/>
    <w:rsid w:val="007D64D3"/>
    <w:rsid w:val="00816E69"/>
    <w:rsid w:val="0084595F"/>
    <w:rsid w:val="00890444"/>
    <w:rsid w:val="008A6BA9"/>
    <w:rsid w:val="008B77E6"/>
    <w:rsid w:val="009022A5"/>
    <w:rsid w:val="009069AD"/>
    <w:rsid w:val="00921A11"/>
    <w:rsid w:val="00996EE5"/>
    <w:rsid w:val="009A67DB"/>
    <w:rsid w:val="009A7430"/>
    <w:rsid w:val="009E4BDD"/>
    <w:rsid w:val="009F19F8"/>
    <w:rsid w:val="009F68E7"/>
    <w:rsid w:val="00A31074"/>
    <w:rsid w:val="00A5613B"/>
    <w:rsid w:val="00A7324C"/>
    <w:rsid w:val="00A920EF"/>
    <w:rsid w:val="00AD1AC5"/>
    <w:rsid w:val="00B87E18"/>
    <w:rsid w:val="00BA44F3"/>
    <w:rsid w:val="00BF3436"/>
    <w:rsid w:val="00C0414D"/>
    <w:rsid w:val="00C5245D"/>
    <w:rsid w:val="00C62C4A"/>
    <w:rsid w:val="00C65C89"/>
    <w:rsid w:val="00CD3699"/>
    <w:rsid w:val="00D23EB7"/>
    <w:rsid w:val="00D8223E"/>
    <w:rsid w:val="00DC45C4"/>
    <w:rsid w:val="00DF1E38"/>
    <w:rsid w:val="00E25D66"/>
    <w:rsid w:val="00E319D0"/>
    <w:rsid w:val="00E6650A"/>
    <w:rsid w:val="00E9515A"/>
    <w:rsid w:val="00ED1119"/>
    <w:rsid w:val="00ED4C57"/>
    <w:rsid w:val="00EF4B6E"/>
    <w:rsid w:val="00F90DFE"/>
    <w:rsid w:val="00F9548B"/>
    <w:rsid w:val="00FC11BF"/>
    <w:rsid w:val="00FE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3039C-3A06-4E04-9353-32178E91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8E7"/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D23EB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7DB"/>
    <w:pPr>
      <w:ind w:left="720"/>
      <w:contextualSpacing/>
    </w:pPr>
  </w:style>
  <w:style w:type="table" w:styleId="a4">
    <w:name w:val="Table Grid"/>
    <w:basedOn w:val="a1"/>
    <w:rsid w:val="009A6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4D4A2C"/>
    <w:rPr>
      <w:color w:val="808080"/>
    </w:rPr>
  </w:style>
  <w:style w:type="paragraph" w:styleId="2">
    <w:name w:val="Body Text Indent 2"/>
    <w:basedOn w:val="a"/>
    <w:link w:val="20"/>
    <w:rsid w:val="009F68E7"/>
    <w:pPr>
      <w:spacing w:after="0" w:line="360" w:lineRule="auto"/>
      <w:ind w:firstLine="709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F68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rsid w:val="009F68E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9F68E7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9F68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F68E7"/>
  </w:style>
  <w:style w:type="character" w:styleId="aa">
    <w:name w:val="Strong"/>
    <w:basedOn w:val="a0"/>
    <w:qFormat/>
    <w:rsid w:val="009F68E7"/>
    <w:rPr>
      <w:b/>
      <w:bCs/>
    </w:rPr>
  </w:style>
  <w:style w:type="paragraph" w:styleId="ab">
    <w:name w:val="header"/>
    <w:basedOn w:val="a"/>
    <w:link w:val="ac"/>
    <w:uiPriority w:val="99"/>
    <w:unhideWhenUsed/>
    <w:rsid w:val="00486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6993"/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semiHidden/>
    <w:rsid w:val="00D23EB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09C4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8A6BA9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qFormat/>
    <w:rsid w:val="008A6BA9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customStyle="1" w:styleId="31">
    <w:name w:val="Основной текст3"/>
    <w:basedOn w:val="a"/>
    <w:rsid w:val="00AD1AC5"/>
    <w:pPr>
      <w:widowControl w:val="0"/>
      <w:shd w:val="clear" w:color="auto" w:fill="FFFFFF"/>
      <w:spacing w:after="0" w:line="250" w:lineRule="exact"/>
      <w:ind w:firstLine="400"/>
      <w:jc w:val="both"/>
    </w:pPr>
    <w:rPr>
      <w:rFonts w:eastAsia="Times New Roman" w:cs="Times New Roman"/>
      <w:sz w:val="20"/>
      <w:szCs w:val="20"/>
      <w:lang w:eastAsia="ru-RU" w:bidi="ru-RU"/>
    </w:rPr>
  </w:style>
  <w:style w:type="paragraph" w:customStyle="1" w:styleId="af0">
    <w:name w:val="Содержимое таблицы"/>
    <w:basedOn w:val="a"/>
    <w:rsid w:val="00C65C89"/>
    <w:pPr>
      <w:suppressLineNumbers/>
      <w:suppressAutoHyphens/>
      <w:spacing w:after="200" w:line="276" w:lineRule="auto"/>
    </w:pPr>
    <w:rPr>
      <w:rFonts w:ascii="Calibri" w:eastAsia="Times New Roman" w:hAnsi="Calibri" w:cs="Calibri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8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9768</Words>
  <Characters>55683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MOV</dc:creator>
  <cp:lastModifiedBy>user1</cp:lastModifiedBy>
  <cp:revision>13</cp:revision>
  <dcterms:created xsi:type="dcterms:W3CDTF">2017-05-24T12:34:00Z</dcterms:created>
  <dcterms:modified xsi:type="dcterms:W3CDTF">2020-08-30T09:46:00Z</dcterms:modified>
</cp:coreProperties>
</file>