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2AB" w:rsidRDefault="005902AB" w:rsidP="005902AB"/>
    <w:p w:rsidR="005902AB" w:rsidRPr="005902AB" w:rsidRDefault="005902AB" w:rsidP="005902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Пояснительная записка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Данная рабочая программа по русскому языку для 9 класса составлена на основе федерального компонента государственного стандарта основного общего образования; авторской Программы по русскому языку к учебнику для 9 класса общеобразовательной школы авторов Т.А</w:t>
      </w:r>
      <w:proofErr w:type="gramStart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.</w:t>
      </w:r>
      <w:proofErr w:type="spellStart"/>
      <w:proofErr w:type="gramEnd"/>
      <w:r w:rsidRPr="005902AB">
        <w:rPr>
          <w:rFonts w:ascii="Arial" w:eastAsia="Times New Roman" w:hAnsi="Arial" w:cs="Arial"/>
          <w:color w:val="000000"/>
          <w:sz w:val="21"/>
          <w:szCs w:val="21"/>
        </w:rPr>
        <w:t>Ладыженской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, М.Т. Баранова, Л.А.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Тростенцовой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и др. (М.: Просвещение); методических рекомендаций к учебнику для 9 класса общеобразовательных учреждений (авторы: Л.А.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Тростенцова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, Т.А.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Ладыженская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, О.М. Александрова, Л.Ю. Комиссарова. – </w:t>
      </w:r>
      <w:proofErr w:type="gram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М.: Просвещение).</w:t>
      </w:r>
      <w:proofErr w:type="gram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Программа составлена к учебнику Л.А.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Тростенцова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, Т.А.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Ладыженская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, А.Д.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Дейкина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, О.М. Александрова;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науч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. ред. Н.М.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Шанский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>. Русский язык. 9 класс: учебник для общеобразовательных учреждений. М.: Просвещение, 2016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Цели обучения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когнитивно-коммуникативного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деятельностного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подходов к обучению родному языку:</w:t>
      </w:r>
      <w:proofErr w:type="gramEnd"/>
    </w:p>
    <w:p w:rsidR="005902AB" w:rsidRPr="005902AB" w:rsidRDefault="005902AB" w:rsidP="005902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воспитание 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5902AB" w:rsidRPr="005902AB" w:rsidRDefault="005902AB" w:rsidP="005902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совершенствование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t> 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902AB" w:rsidRPr="005902AB" w:rsidRDefault="005902AB" w:rsidP="005902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освоение 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t>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5902AB" w:rsidRPr="005902AB" w:rsidRDefault="005902AB" w:rsidP="005902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формирование 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t>умений</w:t>
      </w: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t>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5902AB" w:rsidRPr="005902AB" w:rsidRDefault="005902AB" w:rsidP="005902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применение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t> полученных</w:t>
      </w: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t>знаний и умений в речевой практике.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Место предмета в учебном плане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В учебном плане школы на изучение русского языка в 9 классе предусмотрено 136 часов (4 часа в неделю)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Планируемые предметные результаты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Личностными результатами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t> освоения программы по русскому языку являются: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>2) осознание эстетической ценности русского языка; уважительное отношение к родному языку, гордость за него;</w:t>
      </w:r>
      <w:proofErr w:type="gram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потребность сохранить чистоту русского языка как явления национальной культуры; стремление к речевому самосовершенствованию;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>3) достаточный объем словарного запаса и усвоенных грамматических сре</w:t>
      </w:r>
      <w:proofErr w:type="gram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дств дл</w:t>
      </w:r>
      <w:proofErr w:type="gramEnd"/>
      <w:r w:rsidRPr="005902AB">
        <w:rPr>
          <w:rFonts w:ascii="Arial" w:eastAsia="Times New Roman" w:hAnsi="Arial" w:cs="Arial"/>
          <w:color w:val="000000"/>
          <w:sz w:val="21"/>
          <w:szCs w:val="21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spellStart"/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Метапредметными</w:t>
      </w:r>
      <w:proofErr w:type="spellEnd"/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результатами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t> освоения программы по русскому языку являются: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>1) владение всеми видами речевой деятельности: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Аудирование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и чтение: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аудирования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(выборочным, ознакомительным, детальным);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 овладение приемами отбора и систематизации материала на определенную тему; умение вести самостоятельный поиск информации; </w:t>
      </w:r>
      <w:proofErr w:type="gramStart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способность к преобразованию, сохранению и передаче информации, полученной в результате чтения или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аудирования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>;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 говорение и письмо: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  <w:proofErr w:type="gram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адекватно выражать свое отношение к фактам и явлениям окружающей действительности, к прочитанному, услышанному, увиденному;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  <w:proofErr w:type="gramEnd"/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 xml:space="preserve">• умение выступать перед аудиторией сверстников с небольшими сообщениями, докладом, рефератом; </w:t>
      </w:r>
      <w:proofErr w:type="gram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участие в спорах, обсуждениях актуальных тем с использованием различных средств аргументации;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межпредметном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уровне (на уроках иностранного языка, литературы и др.);</w:t>
      </w:r>
      <w:proofErr w:type="gramEnd"/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  <w:t xml:space="preserve">3) </w:t>
      </w:r>
      <w:proofErr w:type="spellStart"/>
      <w:proofErr w:type="gram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коммуникативно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целесообразное</w:t>
      </w:r>
      <w:proofErr w:type="gram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взаимодействие с окружающими людьми в процессе речевого общения, совместного выполнения какого-либо </w:t>
      </w:r>
      <w:r w:rsidRPr="005902AB">
        <w:rPr>
          <w:rFonts w:ascii="Arial" w:eastAsia="Times New Roman" w:hAnsi="Arial" w:cs="Arial"/>
          <w:color w:val="000000"/>
          <w:sz w:val="21"/>
          <w:szCs w:val="21"/>
        </w:rPr>
        <w:lastRenderedPageBreak/>
        <w:t>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Содержание учебного предмета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Введение – 1 час.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Повторение </w:t>
      </w:r>
      <w:proofErr w:type="gramStart"/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изученного</w:t>
      </w:r>
      <w:proofErr w:type="gramEnd"/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в V – VIII классах (16+3</w:t>
      </w:r>
      <w:r w:rsidRPr="005902AB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vertAlign w:val="superscript"/>
        </w:rPr>
        <w:t>1</w:t>
      </w:r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)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Анализ текста, его стиля, сре</w:t>
      </w:r>
      <w:proofErr w:type="gram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дств св</w:t>
      </w:r>
      <w:proofErr w:type="gramEnd"/>
      <w:r w:rsidRPr="005902AB">
        <w:rPr>
          <w:rFonts w:ascii="Arial" w:eastAsia="Times New Roman" w:hAnsi="Arial" w:cs="Arial"/>
          <w:color w:val="000000"/>
          <w:sz w:val="21"/>
          <w:szCs w:val="21"/>
        </w:rPr>
        <w:t>язи его частей.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Сложное предложение. Культура речи (6+2)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Сложносочиненные предложения (10+4)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I.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Синтаксические синонимы сложносочиненных предложений, их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текстообразующая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роль.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Авторское употребление знаков препинания.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II. Умение интонационно правильно произносить сложносочиненные предложения.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III. Рецензия на литературное произведение, спектакль, кинофильм.</w:t>
      </w:r>
    </w:p>
    <w:p w:rsid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04E66" w:rsidRDefault="00104E66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04E66" w:rsidRPr="005902AB" w:rsidRDefault="00104E66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lastRenderedPageBreak/>
        <w:t>Сложноподчиненные предложения (27+11)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I.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Типичные речевые сферы применения сложноподчиненных предложений.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Сложноподчиненные предложения с несколькими придаточными; знаки препинания в них.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Синтаксические синонимы сложноподчиненных предложений, их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текстообразующая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роль.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II. 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III. Академическое красноречие и его виды, строение и языковые особенности. Сообщение на лингвистическую тему.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Деловые документы (автобиография, заявление).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Бессоюзные сложные предложения (13+5)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I. Бессоюзное сложное предложение и его особенности. Смысловые взаимоотношения между частями бессоюзного сложного предложения. Раздели тельные знаки препинания в бессоюзном сложном предложении.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Синтаксические синонимы бессоюзных сложных предложений, их </w:t>
      </w:r>
      <w:proofErr w:type="spellStart"/>
      <w:r w:rsidRPr="005902AB">
        <w:rPr>
          <w:rFonts w:ascii="Arial" w:eastAsia="Times New Roman" w:hAnsi="Arial" w:cs="Arial"/>
          <w:color w:val="000000"/>
          <w:sz w:val="21"/>
          <w:szCs w:val="21"/>
        </w:rPr>
        <w:t>текстообразующая</w:t>
      </w:r>
      <w:proofErr w:type="spellEnd"/>
      <w:r w:rsidRPr="005902AB">
        <w:rPr>
          <w:rFonts w:ascii="Arial" w:eastAsia="Times New Roman" w:hAnsi="Arial" w:cs="Arial"/>
          <w:color w:val="000000"/>
          <w:sz w:val="21"/>
          <w:szCs w:val="21"/>
        </w:rPr>
        <w:t xml:space="preserve"> роль.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II. Умение передавать с помощью интонации различные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III. Реферат небольшой статьи (фрагмента статьи) на лингвистическую тему.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Сложные предложения с различными видами связи (11+5)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I. Различные виды сложных предложений с союзной и бес союзной связью; разделительные знаки препинания в них. Сочетание знаков препинания.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lastRenderedPageBreak/>
        <w:t>II. Умение правильно употреблять в речи сложные предложения с различными видами связи.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III. Конспект статьи (фрагмента статьи) на лингвистическую тему.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Повторение и систематизация </w:t>
      </w:r>
      <w:proofErr w:type="gramStart"/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изученного</w:t>
      </w:r>
      <w:proofErr w:type="gramEnd"/>
      <w:r w:rsidRPr="005902A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в V – IX классах (18+4)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Сочинение публицистического характера на общественные, морально-этические и историко-литературные темы.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Доклад или реферат на историко-литературную тему (по одному источнику).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Тезисы статьи (главы книги) на лингвистическую тему.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Конспект и тезисный план литературно-критической статьи.</w:t>
      </w:r>
    </w:p>
    <w:p w:rsidR="005902AB" w:rsidRPr="005902AB" w:rsidRDefault="005902AB" w:rsidP="005902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902AB" w:rsidRPr="005902AB" w:rsidRDefault="005902AB" w:rsidP="005902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Календарно-тематическое планирование</w:t>
      </w:r>
    </w:p>
    <w:p w:rsidR="005902AB" w:rsidRPr="005902AB" w:rsidRDefault="005902AB" w:rsidP="005902A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386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5"/>
        <w:gridCol w:w="495"/>
        <w:gridCol w:w="15"/>
        <w:gridCol w:w="15"/>
        <w:gridCol w:w="15"/>
        <w:gridCol w:w="56"/>
        <w:gridCol w:w="34"/>
        <w:gridCol w:w="566"/>
        <w:gridCol w:w="19"/>
        <w:gridCol w:w="7236"/>
        <w:gridCol w:w="187"/>
        <w:gridCol w:w="4336"/>
        <w:gridCol w:w="6"/>
      </w:tblGrid>
      <w:tr w:rsidR="00A16220" w:rsidRPr="00A16220" w:rsidTr="00104E66">
        <w:trPr>
          <w:trHeight w:val="1149"/>
        </w:trPr>
        <w:tc>
          <w:tcPr>
            <w:tcW w:w="88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196" w:type="dxa"/>
            <w:gridSpan w:val="7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 урока</w:t>
            </w: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</w:tr>
      <w:tr w:rsidR="00A16220" w:rsidRPr="00A16220" w:rsidTr="00104E66">
        <w:trPr>
          <w:trHeight w:val="150"/>
        </w:trPr>
        <w:tc>
          <w:tcPr>
            <w:tcW w:w="88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gridSpan w:val="7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c>
          <w:tcPr>
            <w:tcW w:w="1386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6220" w:rsidRPr="00A16220" w:rsidRDefault="00A16220" w:rsidP="005902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c>
          <w:tcPr>
            <w:tcW w:w="1386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(1 ЧАС)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Сочинение-рассуждение на лингвистическую тему о международном значении русского языка</w:t>
            </w:r>
          </w:p>
          <w:p w:rsidR="00A16220" w:rsidRPr="00A16220" w:rsidRDefault="00A162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1C69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rPr>
          <w:gridAfter w:val="1"/>
          <w:wAfter w:w="6" w:type="dxa"/>
        </w:trPr>
        <w:tc>
          <w:tcPr>
            <w:tcW w:w="933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ПОВТОРЕНИЕ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ИЗУЧЕННОГО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V – VIII КЛАССАХ (16+3)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220" w:rsidRPr="00A16220" w:rsidRDefault="00A16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119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Устная и письменная речь. Монолог. Диалог.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 языка</w:t>
            </w:r>
          </w:p>
        </w:tc>
        <w:tc>
          <w:tcPr>
            <w:tcW w:w="45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Подготовить монологическое высказывание на тему «Почему так важен сегодня Интернет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российского образование?»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</w:t>
            </w:r>
          </w:p>
        </w:tc>
        <w:tc>
          <w:tcPr>
            <w:tcW w:w="119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Входная диагностическая работа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диагностической работы.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Самоанализ диагностической работы, </w:t>
            </w:r>
            <w:proofErr w:type="spell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proofErr w:type="spell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19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Простое предложение и его грамматическая основа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односоставных предложений.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Упр.31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33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34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19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Приёмы компрессии текста.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Обучающее сжатое изложение текста публицистического стиля.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 сжатого изложения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Редактирование текстов (карточки)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12-14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с обособленными членами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Обособленные определения и приложения.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Обособленные обстоятельства.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Упр.35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37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39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15-16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Обращения. Знаки препинания при обращениях.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Вводные слова и вставные конструкции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ь(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выписать) предложения с обращениями, вводными слова и вставными конструкциями, составить к ним схемы // упр.40 (на выбор)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оформления чужой речи. Косвенная речь.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Прямая речь. Способы её оформления.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из художественных текстов предложения с прямой речью. Составить схемы.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по теме «Повторение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изученного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5-8 классах»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 44, 45</w:t>
            </w:r>
          </w:p>
        </w:tc>
      </w:tr>
      <w:tr w:rsidR="00A16220" w:rsidRPr="00A16220" w:rsidTr="00104E66">
        <w:tc>
          <w:tcPr>
            <w:tcW w:w="142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СЛОЖНОЕ ПРЕДЛОЖЕНИЕ. КУЛЬТУРА РЕЧИ (6+2)</w:t>
            </w:r>
          </w:p>
        </w:tc>
        <w:tc>
          <w:tcPr>
            <w:tcW w:w="7911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сложном предложении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Упр.46, 47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23, 24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Союзные и бессоюзные сложные предложения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Упр.49, упр.50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25, 26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РР.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Подготовка и написание сочинения в форме дневниковой записи по картине </w:t>
            </w:r>
            <w:proofErr w:type="spell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Т.Назаренко</w:t>
            </w:r>
            <w:proofErr w:type="spell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«Церковь Вознесения на улице Неждановой в Москве»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 сочинения.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Разделительные и выделительные знаки препинания между частями сложного предложения. Интонация сложного предложения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Упр.55, 59</w:t>
            </w:r>
          </w:p>
        </w:tc>
      </w:tr>
      <w:tr w:rsidR="00A16220" w:rsidRPr="00A16220" w:rsidTr="00104E66">
        <w:trPr>
          <w:gridAfter w:val="3"/>
          <w:wAfter w:w="4529" w:type="dxa"/>
        </w:trPr>
        <w:tc>
          <w:tcPr>
            <w:tcW w:w="142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СЛОЖНОСОЧИНЕННЫЕ ПРЕДЛОЖЕНИЯ (10+4)</w:t>
            </w:r>
          </w:p>
        </w:tc>
        <w:tc>
          <w:tcPr>
            <w:tcW w:w="7911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сложносочиненном предложении. Смысловые отношения в сложносочиненных предложениях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Упр.62, 63</w:t>
            </w:r>
          </w:p>
        </w:tc>
      </w:tr>
      <w:tr w:rsidR="00A16220" w:rsidRPr="00A16220" w:rsidTr="00104E66">
        <w:trPr>
          <w:trHeight w:val="472"/>
        </w:trPr>
        <w:tc>
          <w:tcPr>
            <w:tcW w:w="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540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A162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ССП с соединительными, разделительными и противительными союзами</w:t>
            </w:r>
          </w:p>
        </w:tc>
        <w:tc>
          <w:tcPr>
            <w:tcW w:w="4529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Упр.65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</w:t>
            </w:r>
          </w:p>
        </w:tc>
      </w:tr>
      <w:tr w:rsidR="00A16220" w:rsidRPr="00A16220" w:rsidTr="00104E66">
        <w:trPr>
          <w:trHeight w:val="322"/>
        </w:trPr>
        <w:tc>
          <w:tcPr>
            <w:tcW w:w="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Обучающее сочинение на лингвистическую тему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 67, 68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Разделительные знаки препинания в ССП с общим второстепенным членом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5 предложений ССП с общим второстепенным членом, разобрать синтаксически, построить схемы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37-38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Сочинение-описание по воображению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 сочинения.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разбор ССП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Упр.77, ответить устно на вопросы с.47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 79, 80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-42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по теме «ССП»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81</w:t>
            </w:r>
          </w:p>
        </w:tc>
      </w:tr>
      <w:tr w:rsidR="00A16220" w:rsidRPr="00A16220" w:rsidTr="00104E66">
        <w:tc>
          <w:tcPr>
            <w:tcW w:w="148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Сложноподчиненные предложения (27+11)</w:t>
            </w:r>
          </w:p>
        </w:tc>
        <w:tc>
          <w:tcPr>
            <w:tcW w:w="785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16220" w:rsidRPr="00A16220" w:rsidRDefault="00A16220" w:rsidP="001C69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сложноподчиненном предложении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Упр.85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44-45</w:t>
            </w:r>
          </w:p>
        </w:tc>
        <w:tc>
          <w:tcPr>
            <w:tcW w:w="59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препинания в СПП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46-47</w:t>
            </w:r>
          </w:p>
        </w:tc>
        <w:tc>
          <w:tcPr>
            <w:tcW w:w="59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Союзы и союзные слова в СПП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Упр.96, 97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48-49</w:t>
            </w:r>
          </w:p>
        </w:tc>
        <w:tc>
          <w:tcPr>
            <w:tcW w:w="59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Сочинение-отзыв по картине И.Тихого «Аисты»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сочинения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–о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тзыва.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 99, 100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50-51</w:t>
            </w:r>
          </w:p>
        </w:tc>
        <w:tc>
          <w:tcPr>
            <w:tcW w:w="59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указательных слов в СПП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Упр.103, 106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52-53</w:t>
            </w:r>
          </w:p>
        </w:tc>
        <w:tc>
          <w:tcPr>
            <w:tcW w:w="59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 Контрольное сжатое изложение.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сжатого изложения.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107</w:t>
            </w:r>
          </w:p>
        </w:tc>
      </w:tr>
      <w:tr w:rsidR="00A16220" w:rsidRPr="00A16220" w:rsidTr="00104E66">
        <w:trPr>
          <w:trHeight w:val="472"/>
        </w:trPr>
        <w:tc>
          <w:tcPr>
            <w:tcW w:w="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54-55</w:t>
            </w:r>
          </w:p>
        </w:tc>
        <w:tc>
          <w:tcPr>
            <w:tcW w:w="596" w:type="dxa"/>
            <w:gridSpan w:val="5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придаточных предложений. СПП с придаточными определительными</w:t>
            </w:r>
          </w:p>
        </w:tc>
        <w:tc>
          <w:tcPr>
            <w:tcW w:w="4529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Упр.112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Упр.115</w:t>
            </w:r>
          </w:p>
        </w:tc>
      </w:tr>
      <w:tr w:rsidR="00A16220" w:rsidRPr="00A16220" w:rsidTr="00104E66">
        <w:trPr>
          <w:trHeight w:val="322"/>
        </w:trPr>
        <w:tc>
          <w:tcPr>
            <w:tcW w:w="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gridSpan w:val="5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rPr>
          <w:trHeight w:val="472"/>
        </w:trPr>
        <w:tc>
          <w:tcPr>
            <w:tcW w:w="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56-57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gridSpan w:val="5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СПП с придаточными изъяснительными</w:t>
            </w:r>
          </w:p>
        </w:tc>
        <w:tc>
          <w:tcPr>
            <w:tcW w:w="4529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Упр.120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Тестовое задание.</w:t>
            </w:r>
          </w:p>
        </w:tc>
      </w:tr>
      <w:tr w:rsidR="00A16220" w:rsidRPr="00A16220" w:rsidTr="00104E66">
        <w:trPr>
          <w:trHeight w:val="322"/>
        </w:trPr>
        <w:tc>
          <w:tcPr>
            <w:tcW w:w="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gridSpan w:val="5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rPr>
          <w:trHeight w:val="472"/>
        </w:trPr>
        <w:tc>
          <w:tcPr>
            <w:tcW w:w="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58-59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gridSpan w:val="5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СПП с придаточными обстоятельственными. СПП с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времени и места</w:t>
            </w:r>
          </w:p>
        </w:tc>
        <w:tc>
          <w:tcPr>
            <w:tcW w:w="4529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Упр.128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130.</w:t>
            </w:r>
          </w:p>
        </w:tc>
      </w:tr>
      <w:tr w:rsidR="00A16220" w:rsidRPr="00A16220" w:rsidTr="00104E66">
        <w:trPr>
          <w:trHeight w:val="322"/>
        </w:trPr>
        <w:tc>
          <w:tcPr>
            <w:tcW w:w="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gridSpan w:val="5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-61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Сочинение-рассуждение по заданному тексту</w:t>
            </w:r>
          </w:p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(контрольное)</w:t>
            </w:r>
          </w:p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сочинения-рассуждения</w:t>
            </w:r>
          </w:p>
        </w:tc>
        <w:tc>
          <w:tcPr>
            <w:tcW w:w="43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Самоанализ сочинения.</w:t>
            </w:r>
          </w:p>
        </w:tc>
      </w:tr>
      <w:tr w:rsidR="00A16220" w:rsidRPr="00A16220" w:rsidTr="00104E66">
        <w:tc>
          <w:tcPr>
            <w:tcW w:w="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62-63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СПП с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причины, условия, уступки, цели и следствия</w:t>
            </w:r>
          </w:p>
        </w:tc>
        <w:tc>
          <w:tcPr>
            <w:tcW w:w="4529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Упр.144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A16220" w:rsidRPr="00A16220" w:rsidTr="00104E66">
        <w:tc>
          <w:tcPr>
            <w:tcW w:w="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rPr>
          <w:trHeight w:val="472"/>
        </w:trPr>
        <w:tc>
          <w:tcPr>
            <w:tcW w:w="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64-65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СПП с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образа действия, меры, степени и сравнительными</w:t>
            </w:r>
          </w:p>
        </w:tc>
        <w:tc>
          <w:tcPr>
            <w:tcW w:w="4529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Упр.163, </w:t>
            </w:r>
            <w:proofErr w:type="spellStart"/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стих-е</w:t>
            </w:r>
            <w:proofErr w:type="spellEnd"/>
            <w:proofErr w:type="gram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наизусть (</w:t>
            </w:r>
            <w:proofErr w:type="spell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инд-но</w:t>
            </w:r>
            <w:proofErr w:type="spell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Карточки.</w:t>
            </w:r>
          </w:p>
        </w:tc>
      </w:tr>
      <w:tr w:rsidR="00A16220" w:rsidRPr="00A16220" w:rsidTr="00104E66">
        <w:trPr>
          <w:trHeight w:val="322"/>
        </w:trPr>
        <w:tc>
          <w:tcPr>
            <w:tcW w:w="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66, 67, 68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Сочинение «Что такое подвиг?» по картине В.Фельдмана «Родина»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 сочинения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 сочинения.</w:t>
            </w:r>
          </w:p>
        </w:tc>
      </w:tr>
      <w:tr w:rsidR="00A16220" w:rsidRPr="00A16220" w:rsidTr="00104E66">
        <w:trPr>
          <w:trHeight w:val="472"/>
        </w:trPr>
        <w:tc>
          <w:tcPr>
            <w:tcW w:w="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69, 70, 71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СПП с несколькими придаточными и знаки препинания при них</w:t>
            </w:r>
          </w:p>
        </w:tc>
        <w:tc>
          <w:tcPr>
            <w:tcW w:w="4529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A16220" w:rsidRPr="00A16220" w:rsidTr="00104E66">
        <w:trPr>
          <w:trHeight w:val="322"/>
        </w:trPr>
        <w:tc>
          <w:tcPr>
            <w:tcW w:w="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-73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 Контрольное сжатое изложение текста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сжатого изложения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 изложения.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74-75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разборы СПП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Упр.182, вопросы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с.118 (устно)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183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76, 77, 78</w:t>
            </w:r>
          </w:p>
        </w:tc>
        <w:tc>
          <w:tcPr>
            <w:tcW w:w="6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 обобщение изученного по теме «СПП»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Взаимопроверка тестов. Ответы на итоговые вопросы по теме «СПП».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79-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по теме «СПП»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 к/</w:t>
            </w:r>
            <w:proofErr w:type="spellStart"/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proofErr w:type="spell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16220" w:rsidRPr="00A16220" w:rsidTr="00104E66">
        <w:tc>
          <w:tcPr>
            <w:tcW w:w="933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БЕССОЮЗНЫЕ СЛОЖНЫЕ ПРЕДЛОЖЕНИЯ (13+5)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81-82</w:t>
            </w: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БСП. Интонация в БСП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Упр.191, 192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83-84</w:t>
            </w: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БСП со значением перечисления. Запятая и точка с запятой в БСП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Упр.193, 195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85-86</w:t>
            </w: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БСП со значением причины, пояснения, дополнения. Двоеточие в БСП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Упр.198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87-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Контрольное подробное изложение с дополнительным заданием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изложения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 изложения.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89, 90, 91</w:t>
            </w: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БСП со значением противопоставления, времени, условия и следствия. Тире в БСП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Упр.200, повторить жанры сочинений: рассказ, отзыв; типы речи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202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205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92, 93, 94</w:t>
            </w: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Сочинение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–р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ассуждение на основе текста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сочинения-рассуждения.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 сочинения.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207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209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95, 96</w:t>
            </w: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разбор БСП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210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97, 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по теме «Сложные предложения»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Самоанализ диктанта, </w:t>
            </w:r>
            <w:proofErr w:type="spell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proofErr w:type="spell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211</w:t>
            </w:r>
          </w:p>
        </w:tc>
      </w:tr>
      <w:tr w:rsidR="00A16220" w:rsidRPr="00A16220" w:rsidTr="00104E66">
        <w:tc>
          <w:tcPr>
            <w:tcW w:w="933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СЛОЖНЫЕ ПРЕДЛОЖЕНИЯ С РАЗЛИЧНЫМИ ВИДАМИ СВЯЗИ (11+5)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союзной (сочинительной и подчинительной) и бессоюзной связи в сложных предложениях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Упр.212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100, 101, </w:t>
            </w: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задания.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216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№218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220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103, 104, 105</w:t>
            </w:r>
          </w:p>
        </w:tc>
        <w:tc>
          <w:tcPr>
            <w:tcW w:w="5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Обучающее сочинение-рассуждение по прочитанному тексту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 сочинения-рассуждения по тексту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 223, 225, 228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106-107</w:t>
            </w:r>
          </w:p>
        </w:tc>
        <w:tc>
          <w:tcPr>
            <w:tcW w:w="5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</w:p>
        </w:tc>
        <w:tc>
          <w:tcPr>
            <w:tcW w:w="671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разбор сложного предложения с различными видами связи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Выписать 3 БС предложения, произвести синтаксический разбор, вопросы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с.154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108-109</w:t>
            </w:r>
          </w:p>
        </w:tc>
        <w:tc>
          <w:tcPr>
            <w:tcW w:w="5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Взаимопроверка тестов. Итоговые вопросы по теме.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-111</w:t>
            </w:r>
          </w:p>
        </w:tc>
        <w:tc>
          <w:tcPr>
            <w:tcW w:w="5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 контрольный диктант с грамматическим заданием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итогового диктанта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Самоанализ, </w:t>
            </w:r>
            <w:proofErr w:type="spell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proofErr w:type="spell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Публичная речь.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задания.</w:t>
            </w:r>
          </w:p>
        </w:tc>
      </w:tr>
      <w:tr w:rsidR="00A16220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114</w:t>
            </w:r>
          </w:p>
        </w:tc>
        <w:tc>
          <w:tcPr>
            <w:tcW w:w="5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 Итоговое контрольное сжатое изложение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 Анализ сжатого изложения</w:t>
            </w:r>
          </w:p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с.157, самоанализ изложения.</w:t>
            </w:r>
          </w:p>
        </w:tc>
      </w:tr>
      <w:tr w:rsidR="00A16220" w:rsidRPr="00A16220" w:rsidTr="00104E66">
        <w:tc>
          <w:tcPr>
            <w:tcW w:w="933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ИЗУЧЕННОГО</w:t>
            </w:r>
            <w:proofErr w:type="gramEnd"/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V – IX КЛАССАХ (18+4)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16220" w:rsidRPr="00A16220" w:rsidRDefault="00A16220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115-116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117-118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Лексикология (лексика) и фразеология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карточки.</w:t>
            </w: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119-120</w:t>
            </w:r>
          </w:p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Итоговое контрольное тестирование в формате ОГЭ</w:t>
            </w:r>
          </w:p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итогового контрольного тестирования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122-123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Словообразование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задания.</w:t>
            </w: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124-125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Обучающее сочинение-рассуждение на лингвистическую тему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126-127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слов по выбору.</w:t>
            </w: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128-129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Синтаксис и пунктуация сложного предложения.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Упр.258</w:t>
            </w:r>
          </w:p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 260</w:t>
            </w: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130-131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Сжатое изложение</w:t>
            </w:r>
          </w:p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сжатого изложения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 изложения.</w:t>
            </w: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132-133</w:t>
            </w: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 Предупреждение речевых и грамматических ошибок. Редактирование текстов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</w:t>
            </w: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134-</w:t>
            </w: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A162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A162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Упр.272, карточки</w:t>
            </w:r>
          </w:p>
        </w:tc>
      </w:tr>
      <w:tr w:rsidR="00104E66" w:rsidRPr="00A16220" w:rsidTr="00104E66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45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E66" w:rsidRPr="00A16220" w:rsidRDefault="00104E66" w:rsidP="00590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алгоритмов написания сочинений-рассуждений</w:t>
            </w:r>
          </w:p>
        </w:tc>
      </w:tr>
    </w:tbl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5902AB" w:rsidRPr="005902AB" w:rsidRDefault="005902AB" w:rsidP="005902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902AB">
        <w:rPr>
          <w:rFonts w:ascii="Arial" w:eastAsia="Times New Roman" w:hAnsi="Arial" w:cs="Arial"/>
          <w:color w:val="000000"/>
          <w:sz w:val="21"/>
          <w:szCs w:val="21"/>
        </w:rPr>
        <w:t>1 Часы, отведенные на развитие связной речи</w:t>
      </w:r>
    </w:p>
    <w:p w:rsidR="001C692E" w:rsidRPr="005902AB" w:rsidRDefault="001C692E" w:rsidP="005902AB"/>
    <w:sectPr w:rsidR="001C692E" w:rsidRPr="005902AB" w:rsidSect="001C69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A3B5E"/>
    <w:multiLevelType w:val="multilevel"/>
    <w:tmpl w:val="0892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02AB"/>
    <w:rsid w:val="00104E66"/>
    <w:rsid w:val="001C692E"/>
    <w:rsid w:val="005902AB"/>
    <w:rsid w:val="00606AA2"/>
    <w:rsid w:val="00A1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5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2392</Words>
  <Characters>13638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4</cp:revision>
  <cp:lastPrinted>2019-09-12T06:31:00Z</cp:lastPrinted>
  <dcterms:created xsi:type="dcterms:W3CDTF">2019-09-12T06:00:00Z</dcterms:created>
  <dcterms:modified xsi:type="dcterms:W3CDTF">2019-09-12T06:37:00Z</dcterms:modified>
</cp:coreProperties>
</file>