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8D" w:rsidRPr="00666C8D" w:rsidRDefault="00666C8D" w:rsidP="00666C8D">
      <w:pPr>
        <w:jc w:val="center"/>
        <w:rPr>
          <w:sz w:val="32"/>
          <w:szCs w:val="24"/>
        </w:rPr>
      </w:pPr>
      <w:r w:rsidRPr="00666C8D">
        <w:rPr>
          <w:sz w:val="32"/>
          <w:szCs w:val="24"/>
        </w:rPr>
        <w:t>МУНИЦИПАЛЬНОЕ БЮДЖЕТНОЕ ОБЩЕОБРАЗОВАТЕЛЬНОЕ УЧРЕЖДЕНИЕ</w:t>
      </w:r>
    </w:p>
    <w:p w:rsidR="00666C8D" w:rsidRPr="00666C8D" w:rsidRDefault="00666C8D" w:rsidP="00666C8D">
      <w:pPr>
        <w:jc w:val="center"/>
        <w:rPr>
          <w:sz w:val="32"/>
          <w:szCs w:val="24"/>
        </w:rPr>
      </w:pPr>
      <w:r w:rsidRPr="00666C8D">
        <w:rPr>
          <w:sz w:val="32"/>
          <w:szCs w:val="24"/>
        </w:rPr>
        <w:t>«Сабнавинская СОШ им. Умаханова М-С. И.»</w:t>
      </w:r>
    </w:p>
    <w:p w:rsidR="007B3DB5" w:rsidRPr="00666C8D" w:rsidRDefault="007B3DB5" w:rsidP="007B3DB5">
      <w:pPr>
        <w:spacing w:line="240" w:lineRule="auto"/>
        <w:jc w:val="center"/>
        <w:rPr>
          <w:rFonts w:ascii="Times New Roman" w:eastAsia="Calibri" w:hAnsi="Times New Roman" w:cs="Times New Roman"/>
          <w:b/>
          <w:sz w:val="36"/>
        </w:rPr>
      </w:pPr>
    </w:p>
    <w:p w:rsidR="00666C8D" w:rsidRDefault="00666C8D" w:rsidP="00666C8D">
      <w:pPr>
        <w:spacing w:line="240" w:lineRule="auto"/>
        <w:rPr>
          <w:rFonts w:ascii="Times New Roman" w:eastAsia="Calibri" w:hAnsi="Times New Roman" w:cs="Times New Roman"/>
          <w:b/>
          <w:sz w:val="28"/>
        </w:rPr>
      </w:pPr>
    </w:p>
    <w:p w:rsidR="00666C8D" w:rsidRPr="007B3DB5" w:rsidRDefault="00666C8D" w:rsidP="007B3DB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B3DB5" w:rsidRPr="007B3DB5" w:rsidRDefault="007B3DB5" w:rsidP="007B3DB5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40"/>
        </w:rPr>
      </w:pPr>
    </w:p>
    <w:p w:rsidR="007B3DB5" w:rsidRPr="007B3DB5" w:rsidRDefault="007B3DB5" w:rsidP="007B3DB5">
      <w:pPr>
        <w:spacing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7B3DB5">
        <w:rPr>
          <w:rFonts w:ascii="Times New Roman" w:eastAsia="Calibri" w:hAnsi="Times New Roman" w:cs="Times New Roman"/>
          <w:sz w:val="48"/>
          <w:szCs w:val="48"/>
        </w:rPr>
        <w:t>Рабочая программа</w:t>
      </w:r>
    </w:p>
    <w:p w:rsidR="007B3DB5" w:rsidRPr="007B3DB5" w:rsidRDefault="007B3DB5" w:rsidP="007B3DB5">
      <w:pPr>
        <w:spacing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  <w:r w:rsidRPr="007B3DB5">
        <w:rPr>
          <w:rFonts w:ascii="Times New Roman" w:eastAsia="Calibri" w:hAnsi="Times New Roman" w:cs="Times New Roman"/>
          <w:sz w:val="48"/>
          <w:szCs w:val="48"/>
        </w:rPr>
        <w:t>по алгебре</w:t>
      </w:r>
    </w:p>
    <w:p w:rsidR="007B3DB5" w:rsidRPr="007B3DB5" w:rsidRDefault="007B3DB5" w:rsidP="007B3DB5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7B3DB5">
        <w:rPr>
          <w:rFonts w:ascii="Times New Roman" w:eastAsia="Calibri" w:hAnsi="Times New Roman" w:cs="Times New Roman"/>
          <w:sz w:val="40"/>
          <w:szCs w:val="40"/>
        </w:rPr>
        <w:t>8 класс</w:t>
      </w:r>
    </w:p>
    <w:p w:rsidR="007B3DB5" w:rsidRPr="007B3DB5" w:rsidRDefault="007B3DB5" w:rsidP="007B3DB5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7B3DB5">
        <w:rPr>
          <w:rFonts w:ascii="Times New Roman" w:eastAsia="Calibri" w:hAnsi="Times New Roman" w:cs="Times New Roman"/>
          <w:sz w:val="40"/>
          <w:szCs w:val="40"/>
        </w:rPr>
        <w:t>3 часа в неделю, всего 102 часа.</w:t>
      </w:r>
    </w:p>
    <w:p w:rsidR="00A66AE9" w:rsidRDefault="00A66AE9" w:rsidP="007B3DB5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A66AE9" w:rsidRPr="007B3DB5" w:rsidRDefault="00A66AE9" w:rsidP="007B3DB5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B3DB5" w:rsidRPr="007B3DB5" w:rsidRDefault="007B3DB5" w:rsidP="007B3DB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Программа адаптирована на основе ФГОС основного общего образования  с учетом тематического планирования учебного материала, приведенного в учебнике автора Ю. Н. Макарычева </w:t>
      </w:r>
      <w:r w:rsidR="00F23789">
        <w:rPr>
          <w:rFonts w:ascii="Times New Roman" w:eastAsia="Calibri" w:hAnsi="Times New Roman" w:cs="Times New Roman"/>
          <w:color w:val="000000"/>
          <w:sz w:val="28"/>
          <w:szCs w:val="28"/>
        </w:rPr>
        <w:t>«Алгебра 8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t>» изд</w:t>
      </w:r>
      <w:r w:rsidR="0003467E">
        <w:rPr>
          <w:rFonts w:ascii="Times New Roman" w:eastAsia="Calibri" w:hAnsi="Times New Roman" w:cs="Times New Roman"/>
          <w:color w:val="000000"/>
          <w:sz w:val="28"/>
          <w:szCs w:val="28"/>
        </w:rPr>
        <w:t>ательство: М. «Просвещение» 2017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7B3DB5" w:rsidRPr="007B3DB5" w:rsidRDefault="007B3DB5" w:rsidP="007B3DB5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B3DB5" w:rsidRPr="007B3DB5" w:rsidRDefault="00F23789" w:rsidP="00666C8D">
      <w:pPr>
        <w:spacing w:line="240" w:lineRule="auto"/>
        <w:jc w:val="right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Учитель: </w:t>
      </w:r>
      <w:r w:rsidR="00666C8D">
        <w:rPr>
          <w:rFonts w:ascii="Times New Roman" w:eastAsia="Calibri" w:hAnsi="Times New Roman" w:cs="Times New Roman"/>
          <w:sz w:val="36"/>
          <w:szCs w:val="36"/>
        </w:rPr>
        <w:t>Габибов Я.С.</w:t>
      </w:r>
    </w:p>
    <w:p w:rsidR="007B3DB5" w:rsidRPr="007B3DB5" w:rsidRDefault="007B3DB5" w:rsidP="007B3DB5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B3DB5" w:rsidRDefault="007B3DB5" w:rsidP="007B3DB5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66C8D" w:rsidRDefault="00666C8D" w:rsidP="007B3DB5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66C8D" w:rsidRDefault="00666C8D" w:rsidP="007B3DB5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666C8D" w:rsidRPr="007B3DB5" w:rsidRDefault="00666C8D" w:rsidP="007B3DB5">
      <w:pPr>
        <w:spacing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7B3DB5" w:rsidRDefault="00666C8D" w:rsidP="007B3DB5">
      <w:pPr>
        <w:spacing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2020</w:t>
      </w:r>
      <w:r w:rsidR="007B3DB5" w:rsidRPr="00666C8D">
        <w:rPr>
          <w:rFonts w:ascii="Times New Roman" w:eastAsia="Calibri" w:hAnsi="Times New Roman" w:cs="Times New Roman"/>
          <w:i/>
          <w:sz w:val="40"/>
          <w:szCs w:val="40"/>
        </w:rPr>
        <w:t>-</w:t>
      </w:r>
      <w:r>
        <w:rPr>
          <w:rFonts w:ascii="Times New Roman" w:eastAsia="Calibri" w:hAnsi="Times New Roman" w:cs="Times New Roman"/>
          <w:sz w:val="40"/>
          <w:szCs w:val="40"/>
        </w:rPr>
        <w:t>2021</w:t>
      </w:r>
      <w:r w:rsidR="007B3DB5" w:rsidRPr="007B3DB5">
        <w:rPr>
          <w:rFonts w:ascii="Times New Roman" w:eastAsia="Calibri" w:hAnsi="Times New Roman" w:cs="Times New Roman"/>
          <w:sz w:val="40"/>
          <w:szCs w:val="40"/>
        </w:rPr>
        <w:t xml:space="preserve"> учебный год</w:t>
      </w:r>
    </w:p>
    <w:p w:rsidR="00666C8D" w:rsidRDefault="00666C8D" w:rsidP="00666C8D">
      <w:pPr>
        <w:spacing w:after="0" w:line="240" w:lineRule="auto"/>
        <w:rPr>
          <w:rFonts w:ascii="Times New Roman" w:eastAsia="Calibri" w:hAnsi="Times New Roman" w:cs="Times New Roman"/>
        </w:rPr>
      </w:pPr>
    </w:p>
    <w:p w:rsidR="00666C8D" w:rsidRDefault="00666C8D" w:rsidP="00666C8D">
      <w:pPr>
        <w:spacing w:after="0" w:line="240" w:lineRule="auto"/>
        <w:rPr>
          <w:rFonts w:ascii="Times New Roman" w:eastAsia="Calibri" w:hAnsi="Times New Roman" w:cs="Times New Roman"/>
        </w:rPr>
      </w:pPr>
    </w:p>
    <w:p w:rsidR="00A66AE9" w:rsidRPr="00A66AE9" w:rsidRDefault="00A66AE9" w:rsidP="00666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66AE9" w:rsidRDefault="00A66AE9" w:rsidP="007B3DB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DB5" w:rsidRPr="007B3DB5" w:rsidRDefault="007B3DB5" w:rsidP="007B3DB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>Рабочая программа по алгебре  составлена на основе:</w:t>
      </w:r>
    </w:p>
    <w:p w:rsidR="007B3DB5" w:rsidRPr="007B3DB5" w:rsidRDefault="007B3DB5" w:rsidP="007B3DB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B3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ФГОС  основного общего образования,  примерной программы  основного общего  образования по алгебре,  авторской программы к УМК Ю.Н. Макарычева; учебного плана МБОУ г. Мценска «Средняя школа № 4» на 2017 – 2018 учебный год, федерального перечня учебников на 2017 – 2018 учебный год.</w:t>
      </w:r>
    </w:p>
    <w:p w:rsidR="007B3DB5" w:rsidRPr="007B3DB5" w:rsidRDefault="007B3DB5" w:rsidP="007B3DB5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7B3DB5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 ходе преподавания алгебры в 8 классе,  работы над формированием у учащихся универсальных учебных действий следует обращать внимание на то, чтобы они овладевали умениями общеучебного  характера, разнообразными способами  деятельности,  приобретали опыт:</w:t>
      </w:r>
    </w:p>
    <w:p w:rsidR="007B3DB5" w:rsidRPr="007B3DB5" w:rsidRDefault="007B3DB5" w:rsidP="007B3DB5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7B3DB5" w:rsidRPr="007B3DB5" w:rsidRDefault="007B3DB5" w:rsidP="007B3DB5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решения разнообразных классов задач  из различных разделов курса, в том числе задач, требующих поиска пути и способов решения; </w:t>
      </w:r>
    </w:p>
    <w:p w:rsidR="007B3DB5" w:rsidRPr="007B3DB5" w:rsidRDefault="007B3DB5" w:rsidP="007B3DB5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>исследовательской деятельности, развития идей, проведения экспериментов,  обобщения, постановки и формулирования новых задач;</w:t>
      </w:r>
    </w:p>
    <w:p w:rsidR="007B3DB5" w:rsidRPr="007B3DB5" w:rsidRDefault="007B3DB5" w:rsidP="007B3DB5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>ясного, точного, грамотного изложения своих мыслей в устной и письменной  форме,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7B3DB5" w:rsidRPr="007B3DB5" w:rsidRDefault="007B3DB5" w:rsidP="007B3DB5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проведения доказательных рассуждений, аргументации, выдвижения гипотез и их обоснования;</w:t>
      </w:r>
    </w:p>
    <w:p w:rsidR="007B3DB5" w:rsidRPr="007B3DB5" w:rsidRDefault="007B3DB5" w:rsidP="007B3DB5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>поиска,  систематизации, анализа и классификации информации, использования разнообразных информационных источников,  включая учебную и справочную литературу, современные информационные технологии.</w:t>
      </w:r>
    </w:p>
    <w:p w:rsidR="007B3DB5" w:rsidRPr="007B3DB5" w:rsidRDefault="007B3DB5" w:rsidP="007B3DB5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3DB5">
        <w:rPr>
          <w:rFonts w:ascii="Times New Roman" w:eastAsia="Calibri" w:hAnsi="Times New Roman" w:cs="Times New Roman"/>
          <w:b/>
          <w:sz w:val="28"/>
          <w:szCs w:val="28"/>
        </w:rPr>
        <w:t>Цели обучения</w:t>
      </w:r>
    </w:p>
    <w:p w:rsidR="007B3DB5" w:rsidRPr="007B3DB5" w:rsidRDefault="007B3DB5" w:rsidP="007B3DB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>Обучение математике в основной школе направлено на достижение следующих целей:</w:t>
      </w:r>
    </w:p>
    <w:p w:rsidR="007B3DB5" w:rsidRPr="007B3DB5" w:rsidRDefault="007B3DB5" w:rsidP="007B3DB5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B3DB5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 w:bidi="ru-RU"/>
        </w:rPr>
        <w:t>В направлении личностного развития</w:t>
      </w:r>
      <w:r w:rsidRPr="007B3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7B3DB5" w:rsidRPr="007B3DB5" w:rsidRDefault="007B3DB5" w:rsidP="007B3DB5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B3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развитие логического и критического мышления, культуры речи, способности к умственному эксперименту;</w:t>
      </w:r>
    </w:p>
    <w:p w:rsidR="007B3DB5" w:rsidRPr="007B3DB5" w:rsidRDefault="007B3DB5" w:rsidP="007B3DB5">
      <w:pPr>
        <w:numPr>
          <w:ilvl w:val="0"/>
          <w:numId w:val="1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</w:t>
      </w:r>
    </w:p>
    <w:p w:rsidR="007B3DB5" w:rsidRPr="007B3DB5" w:rsidRDefault="007B3DB5" w:rsidP="007B3DB5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>из обыденного опыта;</w:t>
      </w:r>
    </w:p>
    <w:p w:rsidR="007B3DB5" w:rsidRPr="007B3DB5" w:rsidRDefault="007B3DB5" w:rsidP="007B3DB5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lastRenderedPageBreak/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7B3DB5" w:rsidRPr="007B3DB5" w:rsidRDefault="007B3DB5" w:rsidP="007B3DB5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формирование качеств мышления, необходимых для адаптации в современном информационном обществе;</w:t>
      </w:r>
    </w:p>
    <w:p w:rsidR="007B3DB5" w:rsidRPr="007B3DB5" w:rsidRDefault="007B3DB5" w:rsidP="007B3DB5">
      <w:pPr>
        <w:numPr>
          <w:ilvl w:val="0"/>
          <w:numId w:val="1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развитие интереса к математическому творчеству и математических способностей.</w:t>
      </w:r>
    </w:p>
    <w:p w:rsidR="007B3DB5" w:rsidRPr="007B3DB5" w:rsidRDefault="007B3DB5" w:rsidP="007B3DB5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b/>
          <w:i/>
          <w:sz w:val="28"/>
          <w:szCs w:val="28"/>
        </w:rPr>
        <w:t>В метапредметном направлении</w:t>
      </w:r>
      <w:r w:rsidRPr="007B3DB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B3DB5" w:rsidRPr="007B3DB5" w:rsidRDefault="007B3DB5" w:rsidP="007B3DB5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B3DB5" w:rsidRPr="007B3DB5" w:rsidRDefault="007B3DB5" w:rsidP="007B3DB5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B3DB5" w:rsidRPr="007B3DB5" w:rsidRDefault="007B3DB5" w:rsidP="007B3DB5">
      <w:pPr>
        <w:numPr>
          <w:ilvl w:val="0"/>
          <w:numId w:val="1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7B3DB5" w:rsidRPr="007B3DB5" w:rsidRDefault="007B3DB5" w:rsidP="007B3DB5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b/>
          <w:i/>
          <w:sz w:val="28"/>
          <w:szCs w:val="28"/>
        </w:rPr>
        <w:t>В предметном направлении</w:t>
      </w:r>
      <w:r w:rsidRPr="007B3DB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B3DB5" w:rsidRPr="007B3DB5" w:rsidRDefault="007B3DB5" w:rsidP="007B3DB5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7B3DB5" w:rsidRPr="007B3DB5" w:rsidRDefault="007B3DB5" w:rsidP="007B3DB5">
      <w:pPr>
        <w:numPr>
          <w:ilvl w:val="0"/>
          <w:numId w:val="1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7B3DB5" w:rsidRPr="007B3DB5" w:rsidRDefault="007B3DB5" w:rsidP="007B3D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B3DB5" w:rsidRPr="007B3DB5" w:rsidRDefault="007B3DB5" w:rsidP="007B3DB5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7B3DB5" w:rsidRPr="007B3DB5" w:rsidRDefault="007B3DB5" w:rsidP="007B3DB5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</w:t>
      </w:r>
    </w:p>
    <w:p w:rsidR="007B3DB5" w:rsidRPr="007B3DB5" w:rsidRDefault="007B3DB5" w:rsidP="007B3DB5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процессов; </w:t>
      </w:r>
    </w:p>
    <w:p w:rsidR="007B3DB5" w:rsidRPr="007B3DB5" w:rsidRDefault="007B3DB5" w:rsidP="007B3DB5">
      <w:pPr>
        <w:numPr>
          <w:ilvl w:val="0"/>
          <w:numId w:val="27"/>
        </w:num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воспитание отношения к математике как к части общечеловеческой культуры, формирование понимания значимости математики для научно-технического прогресса. </w:t>
      </w:r>
    </w:p>
    <w:p w:rsidR="007B3DB5" w:rsidRDefault="007B3DB5" w:rsidP="007B3DB5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66AE9" w:rsidRDefault="00A66AE9" w:rsidP="007B3DB5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A66AE9" w:rsidRPr="007B3DB5" w:rsidRDefault="00A66AE9" w:rsidP="007B3DB5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DB5" w:rsidRPr="007B3DB5" w:rsidRDefault="007B3DB5" w:rsidP="007B3DB5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B3DB5">
        <w:rPr>
          <w:rFonts w:ascii="Times New Roman" w:eastAsia="Calibri" w:hAnsi="Times New Roman" w:cs="Times New Roman"/>
          <w:b/>
          <w:sz w:val="28"/>
          <w:szCs w:val="28"/>
        </w:rPr>
        <w:t>Место предмета</w:t>
      </w:r>
    </w:p>
    <w:p w:rsidR="007B3DB5" w:rsidRDefault="007B3DB5" w:rsidP="007B3DB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 w:rsidRPr="007B3DB5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На изучение предмета отводится 3 часа в неделю, итого 102 часов за учебный год. </w:t>
      </w:r>
      <w:r w:rsidR="00A107D2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В том числе: контрольных работ - 10</w:t>
      </w:r>
    </w:p>
    <w:p w:rsidR="00A107D2" w:rsidRPr="007B3DB5" w:rsidRDefault="00A107D2" w:rsidP="007B3DB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B3DB5" w:rsidRPr="007B3DB5" w:rsidRDefault="007B3DB5" w:rsidP="007B3DB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DB5">
        <w:rPr>
          <w:rFonts w:ascii="Times New Roman" w:eastAsia="Calibri" w:hAnsi="Times New Roman" w:cs="Times New Roman"/>
          <w:b/>
          <w:sz w:val="28"/>
          <w:szCs w:val="28"/>
        </w:rPr>
        <w:t>Содержание учебного предмета</w:t>
      </w:r>
    </w:p>
    <w:p w:rsidR="007B3DB5" w:rsidRPr="007B3DB5" w:rsidRDefault="007B3DB5" w:rsidP="007B3DB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b/>
          <w:sz w:val="28"/>
          <w:szCs w:val="28"/>
        </w:rPr>
        <w:t xml:space="preserve">      Повторение </w:t>
      </w:r>
      <w:r w:rsidRPr="007B3DB5">
        <w:rPr>
          <w:rFonts w:ascii="Times New Roman" w:eastAsia="Calibri" w:hAnsi="Times New Roman" w:cs="Times New Roman"/>
          <w:sz w:val="28"/>
          <w:szCs w:val="28"/>
        </w:rPr>
        <w:t>изученного в 7 классе.</w:t>
      </w:r>
      <w:r w:rsidR="00A107D2" w:rsidRPr="00A107D2">
        <w:rPr>
          <w:rFonts w:ascii="Times New Roman" w:eastAsia="Calibri" w:hAnsi="Times New Roman" w:cs="Times New Roman"/>
          <w:b/>
          <w:sz w:val="28"/>
          <w:szCs w:val="28"/>
        </w:rPr>
        <w:t>(2 часа)</w:t>
      </w:r>
    </w:p>
    <w:p w:rsidR="007B3DB5" w:rsidRPr="007B3DB5" w:rsidRDefault="007B3DB5" w:rsidP="007B3DB5">
      <w:pPr>
        <w:widowControl w:val="0"/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Рациональные дроби.</w:t>
      </w:r>
      <w:r w:rsidR="00A10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(23 часа)</w:t>
      </w:r>
      <w:r w:rsidRPr="007B3DB5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Рациональная дробь. Основное свойст</w:t>
      </w:r>
      <w:r w:rsidR="00A107D2">
        <w:rPr>
          <w:rFonts w:ascii="Times New Roman" w:eastAsia="Times New Roman" w:hAnsi="Times New Roman" w:cs="Times New Roman"/>
          <w:color w:val="000000"/>
          <w:sz w:val="28"/>
          <w:szCs w:val="28"/>
        </w:rPr>
        <w:t>во дроби, сокращение дробей. То</w:t>
      </w:r>
      <w:r w:rsidRPr="007B3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дественные  преобразования рациональных выражений.  Функция </w:t>
      </w:r>
      <w:r w:rsidRPr="007B3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у</w:t>
      </w:r>
      <w:r w:rsidRPr="007B3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k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den>
        </m:f>
      </m:oMath>
      <w:r w:rsidRPr="007B3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ее график. </w:t>
      </w:r>
    </w:p>
    <w:p w:rsidR="007B3DB5" w:rsidRPr="007B3DB5" w:rsidRDefault="007B3DB5" w:rsidP="007B3DB5">
      <w:pPr>
        <w:widowControl w:val="0"/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Квадратные корни.</w:t>
      </w:r>
      <w:r w:rsidR="00A10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(19 часов)</w:t>
      </w:r>
      <w:r w:rsidRPr="007B3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7B3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у </w:t>
      </w:r>
      <w:r w:rsidRPr="007B3D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=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en-US"/>
              </w:rPr>
              <m:t>x</m:t>
            </m:r>
          </m:e>
        </m:rad>
      </m:oMath>
      <w:r w:rsidRPr="007B3DB5">
        <w:rPr>
          <w:rFonts w:ascii="Times New Roman" w:eastAsia="Times New Roman" w:hAnsi="Times New Roman" w:cs="Times New Roman"/>
          <w:color w:val="000000"/>
          <w:sz w:val="28"/>
          <w:szCs w:val="28"/>
        </w:rPr>
        <w:t>, ее свойства и график.</w:t>
      </w:r>
    </w:p>
    <w:p w:rsidR="007B3DB5" w:rsidRPr="007B3DB5" w:rsidRDefault="007B3DB5" w:rsidP="007B3DB5">
      <w:pPr>
        <w:widowControl w:val="0"/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Квадратные уравнения.</w:t>
      </w:r>
      <w:r w:rsidR="00A10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(21 час)</w:t>
      </w:r>
      <w:r w:rsidRPr="007B3DB5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7B3DB5" w:rsidRPr="007B3DB5" w:rsidRDefault="007B3DB5" w:rsidP="007B3DB5">
      <w:pPr>
        <w:widowControl w:val="0"/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Неравенства. </w:t>
      </w:r>
      <w:r w:rsidR="00A10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(20 часов)</w:t>
      </w:r>
      <w:r w:rsidRPr="007B3DB5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Числовые неравенства и их свойства.  Почленное сложение и умножение числовых неравенств. Погрешность и точность приближения. Линейные  неравенства с одной переменной и их системы.</w:t>
      </w:r>
    </w:p>
    <w:p w:rsidR="007B3DB5" w:rsidRPr="007B3DB5" w:rsidRDefault="007B3DB5" w:rsidP="007B3DB5">
      <w:pPr>
        <w:widowControl w:val="0"/>
        <w:spacing w:after="0" w:line="240" w:lineRule="auto"/>
        <w:ind w:left="20" w:right="4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Степень с целым показателем. Элементы статистики.</w:t>
      </w:r>
      <w:r w:rsidR="00A10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(11 часов)</w:t>
      </w:r>
      <w:r w:rsidRPr="007B3DB5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с целым показателем и ее свойства. Стандартный вид числа. Приближенные  вычисления. Сбор и группировка статистических данных. Наглядное представление статистической информации.</w:t>
      </w:r>
    </w:p>
    <w:p w:rsidR="007B3DB5" w:rsidRPr="007B3DB5" w:rsidRDefault="007B3DB5" w:rsidP="007B3DB5">
      <w:pPr>
        <w:widowControl w:val="0"/>
        <w:spacing w:after="238" w:line="240" w:lineRule="auto"/>
        <w:ind w:left="20" w:firstLine="3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3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Обобщающее повторение.</w:t>
      </w:r>
      <w:r w:rsidR="00A10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(6 часов)</w:t>
      </w:r>
    </w:p>
    <w:p w:rsidR="007B3DB5" w:rsidRPr="007B3DB5" w:rsidRDefault="007B3DB5" w:rsidP="007B3DB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DB5" w:rsidRPr="007B3DB5" w:rsidRDefault="007B3DB5" w:rsidP="007B3DB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DB5" w:rsidRPr="007B3DB5" w:rsidRDefault="007B3DB5" w:rsidP="007B3DB5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3DB5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изучения учебного предмета</w:t>
      </w:r>
    </w:p>
    <w:p w:rsidR="007B3DB5" w:rsidRPr="007B3DB5" w:rsidRDefault="007B3DB5" w:rsidP="007B3DB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>Изучение математики в основной школе дает возможность обучающимся достичь следующих результатов развития:</w:t>
      </w:r>
    </w:p>
    <w:p w:rsidR="007B3DB5" w:rsidRPr="007B3DB5" w:rsidRDefault="007B3DB5" w:rsidP="007B3DB5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7B3DB5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 w:bidi="ru-RU"/>
        </w:rPr>
        <w:t>В направлении личностного развития</w:t>
      </w:r>
      <w:r w:rsidRPr="007B3DB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7B3DB5" w:rsidRPr="007B3DB5" w:rsidRDefault="007B3DB5" w:rsidP="007B3DB5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контрпримеры;</w:t>
      </w:r>
    </w:p>
    <w:p w:rsidR="007B3DB5" w:rsidRPr="007B3DB5" w:rsidRDefault="007B3DB5" w:rsidP="007B3DB5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критичность мышления, умения распознавать логически некорректные высказывания, отличать гипотезу от факта;</w:t>
      </w:r>
    </w:p>
    <w:p w:rsidR="007B3DB5" w:rsidRPr="007B3DB5" w:rsidRDefault="007B3DB5" w:rsidP="007B3DB5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7B3DB5" w:rsidRPr="007B3DB5" w:rsidRDefault="007B3DB5" w:rsidP="007B3DB5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креативность мышления, инициатива, находчивость, активность при решении математических задач;</w:t>
      </w:r>
    </w:p>
    <w:p w:rsidR="007B3DB5" w:rsidRPr="007B3DB5" w:rsidRDefault="007B3DB5" w:rsidP="007B3DB5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умение контролировать процесс и результат учебной математической деятельности;</w:t>
      </w:r>
    </w:p>
    <w:p w:rsidR="007B3DB5" w:rsidRPr="007B3DB5" w:rsidRDefault="007B3DB5" w:rsidP="007B3DB5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>способность к эмоциональному восприятию математических объектов, задач, решений, рассуждений.</w:t>
      </w:r>
    </w:p>
    <w:p w:rsidR="007B3DB5" w:rsidRPr="007B3DB5" w:rsidRDefault="007B3DB5" w:rsidP="007B3DB5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b/>
          <w:i/>
          <w:sz w:val="28"/>
          <w:szCs w:val="28"/>
        </w:rPr>
        <w:t>В метапредметном направлении</w:t>
      </w:r>
      <w:r w:rsidRPr="007B3DB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B3DB5" w:rsidRPr="007B3DB5" w:rsidRDefault="007B3DB5" w:rsidP="007B3DB5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7B3DB5" w:rsidRPr="007B3DB5" w:rsidRDefault="007B3DB5" w:rsidP="007B3DB5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7B3DB5" w:rsidRPr="007B3DB5" w:rsidRDefault="007B3DB5" w:rsidP="007B3DB5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7B3DB5" w:rsidRPr="007B3DB5" w:rsidRDefault="007B3DB5" w:rsidP="007B3DB5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умение выдвигать гипотезы при решении учебных задач и понимать необходимость их проверки;</w:t>
      </w:r>
    </w:p>
    <w:p w:rsidR="007B3DB5" w:rsidRPr="007B3DB5" w:rsidRDefault="007B3DB5" w:rsidP="007B3DB5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умение применять индуктивные и дедуктивные способы рассуждений, видеть различные стратегии решения задач; </w:t>
      </w:r>
    </w:p>
    <w:p w:rsidR="007B3DB5" w:rsidRPr="007B3DB5" w:rsidRDefault="007B3DB5" w:rsidP="007B3DB5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7B3DB5" w:rsidRPr="007B3DB5" w:rsidRDefault="007B3DB5" w:rsidP="007B3DB5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умение самостоятельно ставить цели, выбирать и создавать алгоритмы для решения учебных математических проблем;</w:t>
      </w:r>
    </w:p>
    <w:p w:rsidR="007B3DB5" w:rsidRPr="007B3DB5" w:rsidRDefault="007B3DB5" w:rsidP="007B3DB5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умение планировать и осуществлять деятельность, направленную на решение задач исследовательского характера;</w:t>
      </w:r>
    </w:p>
    <w:p w:rsidR="007B3DB5" w:rsidRPr="007B3DB5" w:rsidRDefault="007B3DB5" w:rsidP="007B3DB5">
      <w:pPr>
        <w:numPr>
          <w:ilvl w:val="0"/>
          <w:numId w:val="2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7B3DB5" w:rsidRPr="007B3DB5" w:rsidRDefault="007B3DB5" w:rsidP="007B3DB5">
      <w:pPr>
        <w:numPr>
          <w:ilvl w:val="0"/>
          <w:numId w:val="20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b/>
          <w:i/>
          <w:sz w:val="28"/>
          <w:szCs w:val="28"/>
        </w:rPr>
        <w:t>В предметном направлении</w:t>
      </w:r>
      <w:r w:rsidRPr="007B3DB5">
        <w:rPr>
          <w:rFonts w:ascii="Times New Roman" w:eastAsia="Calibri" w:hAnsi="Times New Roman" w:cs="Times New Roman"/>
          <w:sz w:val="28"/>
          <w:szCs w:val="28"/>
        </w:rPr>
        <w:t>:                                                   предметным результатом изучения курса является сформированность следующих умений.</w:t>
      </w:r>
    </w:p>
    <w:p w:rsidR="007B3DB5" w:rsidRPr="007B3DB5" w:rsidRDefault="007B3DB5" w:rsidP="007B3DB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b/>
          <w:sz w:val="28"/>
          <w:szCs w:val="28"/>
        </w:rPr>
        <w:t>Предметная область «Арифметика»</w:t>
      </w:r>
    </w:p>
    <w:p w:rsidR="007B3DB5" w:rsidRPr="007B3DB5" w:rsidRDefault="007B3DB5" w:rsidP="007B3DB5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>переходить от одной формы записи чисел к другой, представлять десятичную дробь в виде обыкновенной и обыкновенную - в виде десятичной, записывать большие и малые числа с использованием целых степеней десятки;</w:t>
      </w:r>
    </w:p>
    <w:p w:rsidR="007B3DB5" w:rsidRPr="007B3DB5" w:rsidRDefault="007B3DB5" w:rsidP="007B3DB5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показателями; находить значения числовых выражений;</w:t>
      </w:r>
    </w:p>
    <w:p w:rsidR="007B3DB5" w:rsidRPr="007B3DB5" w:rsidRDefault="007B3DB5" w:rsidP="007B3DB5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7B3DB5" w:rsidRPr="007B3DB5" w:rsidRDefault="007B3DB5" w:rsidP="007B3DB5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7B3DB5" w:rsidRPr="007B3DB5" w:rsidRDefault="007B3DB5" w:rsidP="007B3DB5">
      <w:pPr>
        <w:numPr>
          <w:ilvl w:val="0"/>
          <w:numId w:val="2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решать текстовые задачи, включая задачи, связанные с отношением и с пропорциональностью величин, дробями и процентами.</w:t>
      </w:r>
    </w:p>
    <w:p w:rsidR="007B3DB5" w:rsidRPr="007B3DB5" w:rsidRDefault="007B3DB5" w:rsidP="007B3DB5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3DB5">
        <w:rPr>
          <w:rFonts w:ascii="Times New Roman" w:eastAsia="Calibri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устной прикидки и оценки результата вычислений; проверки результата вычисления с использованием различных приемов;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7B3DB5" w:rsidRPr="007B3DB5" w:rsidRDefault="007B3DB5" w:rsidP="007B3DB5">
      <w:pPr>
        <w:spacing w:line="240" w:lineRule="auto"/>
        <w:ind w:left="4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b/>
          <w:sz w:val="28"/>
          <w:szCs w:val="28"/>
        </w:rPr>
        <w:t>Предметная область «Алгебра»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выполнять: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решать линейные уравнения, системы двух линейных уравнений с двумя переменными;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решать текстовые задачи алгебраическим методом, интерпретировать полученный  результат, проводить отбор решений, исходя из формулировки задачи;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изображать числа точками на координатной прямой;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определять координаты точки плоскости, строить точки с заданными координатами.</w:t>
      </w:r>
    </w:p>
    <w:p w:rsidR="007B3DB5" w:rsidRPr="007B3DB5" w:rsidRDefault="007B3DB5" w:rsidP="007B3DB5">
      <w:pPr>
        <w:spacing w:line="240" w:lineRule="auto"/>
        <w:ind w:left="7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DB5" w:rsidRPr="007B3DB5" w:rsidRDefault="007B3DB5" w:rsidP="007B3DB5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3DB5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моделирования практических ситуаций и исследования построенных моделей с использованием аппарата алгебры;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описания зависимостей между физическими величинами соответствующими  формулами, при исследовании несложных практических ситуаций.</w:t>
      </w:r>
    </w:p>
    <w:p w:rsidR="007B3DB5" w:rsidRPr="007B3DB5" w:rsidRDefault="007B3DB5" w:rsidP="007B3DB5">
      <w:pPr>
        <w:spacing w:line="240" w:lineRule="auto"/>
        <w:ind w:left="4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3DB5">
        <w:rPr>
          <w:rFonts w:ascii="Times New Roman" w:eastAsia="Calibri" w:hAnsi="Times New Roman" w:cs="Times New Roman"/>
          <w:b/>
          <w:sz w:val="28"/>
          <w:szCs w:val="28"/>
        </w:rPr>
        <w:t>Предметная область «Элементы логики, комбинаторики, статистики и теории вероятностей»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проводить несложные доказательства, получать 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извлекать информацию, представленную в таблицах, на диаграммах, графиках; составлять таблицы, строить диаграммы и графики;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решать комбинаторные задачи путем систематического перебора возможных вариантов и с использованием правила умножения;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вычислять средние значения результатов измерений;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находить частоту события, используя собственные наблюдения и готовые статистические данные;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находить вероятности случайных событий в простейших случаях.</w:t>
      </w:r>
    </w:p>
    <w:p w:rsidR="007B3DB5" w:rsidRPr="007B3DB5" w:rsidRDefault="007B3DB5" w:rsidP="007B3DB5">
      <w:pPr>
        <w:spacing w:line="240" w:lineRule="auto"/>
        <w:ind w:left="7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DB5" w:rsidRPr="007B3DB5" w:rsidRDefault="007B3DB5" w:rsidP="007B3DB5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3DB5">
        <w:rPr>
          <w:rFonts w:ascii="Times New Roman" w:eastAsia="Calibri" w:hAnsi="Times New Roman" w:cs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>выстраивания аргументации при доказательстве и в диалоге;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распознавания логически некорректных рассуждений;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записи математических утверждений, доказательств;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анализа реальных числовых данных, представленных в виде диаграмм, графиков, таблиц;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решения учебных и практических задач, требующих систематического перебора вариантов;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t xml:space="preserve"> 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7B3DB5" w:rsidRPr="007B3DB5" w:rsidRDefault="007B3DB5" w:rsidP="007B3DB5">
      <w:pPr>
        <w:numPr>
          <w:ilvl w:val="0"/>
          <w:numId w:val="2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понимания статистических утверждений.</w:t>
      </w:r>
    </w:p>
    <w:p w:rsidR="007B3DB5" w:rsidRPr="007B3DB5" w:rsidRDefault="007B3DB5" w:rsidP="007B3DB5">
      <w:pPr>
        <w:spacing w:line="240" w:lineRule="auto"/>
        <w:rPr>
          <w:rFonts w:ascii="Calibri" w:eastAsia="Calibri" w:hAnsi="Calibri" w:cs="Times New Roman"/>
          <w:lang w:val="en-US"/>
        </w:rPr>
      </w:pPr>
    </w:p>
    <w:p w:rsidR="007B3DB5" w:rsidRPr="007B3DB5" w:rsidRDefault="007B3DB5" w:rsidP="007B3DB5">
      <w:pPr>
        <w:spacing w:line="240" w:lineRule="auto"/>
        <w:rPr>
          <w:rFonts w:ascii="Calibri" w:eastAsia="Calibri" w:hAnsi="Calibri" w:cs="Times New Roman"/>
          <w:lang w:val="en-US"/>
        </w:rPr>
      </w:pPr>
    </w:p>
    <w:p w:rsidR="007B3DB5" w:rsidRDefault="007B3DB5" w:rsidP="007B3DB5">
      <w:pPr>
        <w:spacing w:line="240" w:lineRule="auto"/>
        <w:ind w:left="77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DB5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A107D2" w:rsidRPr="007B3DB5" w:rsidRDefault="00A107D2" w:rsidP="007B3DB5">
      <w:pPr>
        <w:spacing w:line="240" w:lineRule="auto"/>
        <w:ind w:left="770"/>
        <w:contextualSpacing/>
        <w:jc w:val="center"/>
        <w:rPr>
          <w:rFonts w:ascii="Times New Roman" w:eastAsia="Calibri" w:hAnsi="Times New Roman" w:cs="Times New Roman"/>
        </w:rPr>
      </w:pPr>
    </w:p>
    <w:tbl>
      <w:tblPr>
        <w:tblW w:w="10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9"/>
        <w:gridCol w:w="6804"/>
        <w:gridCol w:w="1276"/>
        <w:gridCol w:w="1276"/>
      </w:tblGrid>
      <w:tr w:rsidR="007B3DB5" w:rsidRPr="007B3DB5" w:rsidTr="005C50F2">
        <w:tc>
          <w:tcPr>
            <w:tcW w:w="949" w:type="dxa"/>
            <w:vMerge w:val="restart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B5">
              <w:rPr>
                <w:rFonts w:ascii="Times New Roman" w:eastAsia="Calibri" w:hAnsi="Times New Roman" w:cs="Times New Roman"/>
                <w:sz w:val="24"/>
                <w:szCs w:val="24"/>
              </w:rPr>
              <w:t>№ урока п/п</w:t>
            </w:r>
          </w:p>
        </w:tc>
        <w:tc>
          <w:tcPr>
            <w:tcW w:w="6804" w:type="dxa"/>
            <w:vMerge w:val="restart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B5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gridSpan w:val="2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B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B3DB5" w:rsidRPr="007B3DB5" w:rsidTr="005C50F2">
        <w:trPr>
          <w:trHeight w:val="355"/>
        </w:trPr>
        <w:tc>
          <w:tcPr>
            <w:tcW w:w="949" w:type="dxa"/>
            <w:vMerge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vAlign w:val="center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B5">
              <w:rPr>
                <w:rFonts w:ascii="Times New Roman" w:eastAsia="Calibri" w:hAnsi="Times New Roman" w:cs="Times New Roman"/>
                <w:sz w:val="24"/>
                <w:szCs w:val="24"/>
              </w:rPr>
              <w:t>факт.</w:t>
            </w:r>
          </w:p>
        </w:tc>
      </w:tr>
      <w:tr w:rsidR="007B3DB5" w:rsidRPr="007B3DB5" w:rsidTr="005C50F2">
        <w:trPr>
          <w:trHeight w:val="545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Повторение изученного в 7 классе (2ч)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DB5" w:rsidRPr="007B3DB5" w:rsidTr="005C50F2">
        <w:trPr>
          <w:trHeight w:val="539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Многочлены. Формулы сокращенного умножения.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DB5" w:rsidRPr="007B3DB5" w:rsidTr="005C50F2">
        <w:trPr>
          <w:trHeight w:val="575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B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Уравнения. Системы линейных уравнений.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DB5" w:rsidRPr="007B3DB5" w:rsidTr="005C50F2">
        <w:trPr>
          <w:trHeight w:val="575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Рациональные дроби (23ч)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Рациональные выражения.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Рациональные выражения.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свойство дроби.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Сокращение дробей.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Сокращение дробей.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дробей с одинаковыми знаменателями.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дробей с одинаковыми знаменателями.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дробей с разными знаменателями.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дробей с разными знаменателями.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дробей с разными знаменателями.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дробей с разными знаменателями.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Контрольная работа №1 по теме «Рациональные дроби и их свойства»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Анализ к/р. Умножение дробей.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Возведение дроби в степень.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дробей. Возведение дроби в степень.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Деление дробей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Деление дробей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Функция </w:t>
            </w:r>
            <w:r w:rsidRPr="007B3DB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7B3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oMath>
            <w:r w:rsidRPr="007B3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ее график.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Функция </w:t>
            </w:r>
            <w:r w:rsidRPr="007B3DB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7B3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="Calibri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oMath>
            <w:r w:rsidRPr="007B3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ее график.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Контрольная работа №2 по теме «Операции с дробями. Дробно – рациональная функция»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Квадратные корни.(19ч.)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Анализ к/р. Рациональные числа.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Иррациональные числа.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04" w:type="dxa"/>
            <w:vAlign w:val="center"/>
          </w:tcPr>
          <w:p w:rsidR="007B3DB5" w:rsidRPr="007B3DB5" w:rsidRDefault="007B3DB5" w:rsidP="007B3DB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Квадратные корни. Арифметический квадратный корень.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Уравнение </w:t>
            </w:r>
            <w:r w:rsidRPr="007B3DB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7B3DB5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2</w:t>
            </w:r>
            <w:r w:rsidRPr="007B3DB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= </w:t>
            </w:r>
            <w:r w:rsidRPr="007B3DB5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приближенных значений квадратного корня.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Функция </w:t>
            </w:r>
            <w:r w:rsidRPr="007B3DB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у </w:t>
            </w:r>
            <w:r w:rsidRPr="007B3DB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eastAsia="Calibri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 w:rsidRPr="007B3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ее свойства и график.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Функция </w:t>
            </w:r>
            <w:r w:rsidRPr="007B3DB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у </w:t>
            </w:r>
            <w:r w:rsidRPr="007B3DB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eastAsia="Calibri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 w:rsidRPr="007B3D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ее свойства и график.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Квадратный корень из произведения и дроби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Квадратный корень из произведения и дроби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Квадратный корень из степени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Контрольная работа №3 по теме « Арифметический </w:t>
            </w:r>
            <w:r w:rsidRPr="007B3DB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квадратный корень и его свойства»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Анализ к/р. Вынесение множителя за знак корня.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множителя под знак корня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Вынесение множителя за знак корня. Внесение множителя под знак корня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Преобразование выражений, содержащих квадратные корни.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Преобразование выражений, содержащих квадратные корни.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Преобразование выражений, содержащих квадратные корни.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Преобразование выражений, содержащих квадратные корни.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Контрольная работа №4  по теме «Применение свойств арифметического квадратного корня»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Квадратные уравнения (21ч.)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Анализ к/р. Понятие квадратного уравнения.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804" w:type="dxa"/>
            <w:vAlign w:val="center"/>
          </w:tcPr>
          <w:p w:rsidR="007B3DB5" w:rsidRPr="007B3DB5" w:rsidRDefault="007B3DB5" w:rsidP="007B3DB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Неполные квадратные уравнения.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квадрата двучлена.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Формула корней квадратного уравнения.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Еще одна формула квадратного уравнения.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с помощью квадратных уравнений.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с помощью квадратных уравнений.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с помощью квадратных уравнений.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Теорема Виета.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Теорема Виета.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Контрольная работа №5  по теме «Квадратные уравнения»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Анализ к/р. Решение дробных рациональных уравнений.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Решение дробных рациональных уравнений.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Решение дробных рациональных уравнений.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Решение дробных рациональных уравнений.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Решение дробных рациональных уравнений.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804" w:type="dxa"/>
            <w:vAlign w:val="center"/>
          </w:tcPr>
          <w:p w:rsidR="007B3DB5" w:rsidRPr="007B3DB5" w:rsidRDefault="007B3DB5" w:rsidP="007B3DB5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Графический способ решения уравнений 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с помощью рациональных уравнений.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с помощью рациональных уравнений.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 с помощью рациональных уравнений.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Контрольная работа №6  по теме «Дробно-рациональные уравнения»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Неравенства (20ч.)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Анализ к/р. Числовые неравенства.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Числовые неравенства.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числовых неравенств.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числовых неравенств.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умножение числовых неравенств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умножение числовых неравенств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умножение числовых неравенств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Погрешность и точность приближения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Контрольная работа №7  по теме «Числовые неравенства и их свойства»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Анализ к/р. Пересечение и объединение множеств.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Числовые промежутки.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Числовые промежутки.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Решение неравенств с одной переменной.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Решение неравенств с одной переменной.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Решение неравенств с одной переменной.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Решение неравенств с одной переменной.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Решение систем неравенств с одной переменной.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Решение систем неравенств с одной переменной.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Решение систем неравенств с одной переменной.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Контрольная работа №8  по теме «Неравенства с одной переменной и их системы»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Степень с целым показателем. Элементы статистики (11ч.)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Анализ к/р. Определение степени с целым отрицательным показателем.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степени с целым отрицательным показателем.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степени с целым показателем.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степени с целым показателем.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Стандартный вид числа.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Стандартный вид числа.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Контрольная работа №9  по теме «Степень с целым показателем и ее свойства»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Анализ к/р. Сбор и группировка статистических данных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Сбор и группировка статистических данных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Наглядное представление статистической информации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Наглядное представление статистической информации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B3DB5" w:rsidRPr="007B3DB5" w:rsidRDefault="00A107D2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Обобщающее п</w:t>
            </w:r>
            <w:r w:rsidR="007B3DB5" w:rsidRPr="007B3D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овторение (6ч.)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  <w:r w:rsidRPr="007B3DB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Дроби.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7B3DB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Квадратные корни.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7B3DB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Квадратные уравнения.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Неравенства.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Итоговая контрольная работа. 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3DB5" w:rsidRPr="007B3DB5" w:rsidTr="005C50F2">
        <w:trPr>
          <w:trHeight w:val="562"/>
        </w:trPr>
        <w:tc>
          <w:tcPr>
            <w:tcW w:w="949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804" w:type="dxa"/>
          </w:tcPr>
          <w:p w:rsidR="007B3DB5" w:rsidRPr="007B3DB5" w:rsidRDefault="007B3DB5" w:rsidP="007B3DB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DB5">
              <w:rPr>
                <w:rFonts w:ascii="Times New Roman" w:eastAsia="Calibri" w:hAnsi="Times New Roman" w:cs="Times New Roman"/>
                <w:sz w:val="28"/>
                <w:szCs w:val="28"/>
              </w:rPr>
              <w:t>Анализ контрольной работы. Итоговое повторение.</w:t>
            </w: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3DB5" w:rsidRPr="007B3DB5" w:rsidRDefault="007B3DB5" w:rsidP="007B3D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B3DB5" w:rsidRPr="007B3DB5" w:rsidRDefault="007B3DB5" w:rsidP="007B3DB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DB5" w:rsidRPr="007B3DB5" w:rsidRDefault="007B3DB5" w:rsidP="007B3DB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DB5" w:rsidRPr="007B3DB5" w:rsidRDefault="007B3DB5" w:rsidP="007B3DB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DB5">
        <w:rPr>
          <w:rFonts w:ascii="Times New Roman" w:eastAsia="Calibri" w:hAnsi="Times New Roman" w:cs="Times New Roman"/>
          <w:b/>
          <w:sz w:val="28"/>
          <w:szCs w:val="28"/>
        </w:rPr>
        <w:t>Учебно – методическое обеспечение</w:t>
      </w:r>
    </w:p>
    <w:p w:rsidR="007B3DB5" w:rsidRPr="007B3DB5" w:rsidRDefault="007B3DB5" w:rsidP="007B3DB5">
      <w:pPr>
        <w:widowControl w:val="0"/>
        <w:numPr>
          <w:ilvl w:val="0"/>
          <w:numId w:val="28"/>
        </w:numPr>
        <w:tabs>
          <w:tab w:val="left" w:pos="530"/>
        </w:tabs>
        <w:spacing w:after="0" w:line="240" w:lineRule="auto"/>
        <w:ind w:right="2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Асмолов А.Г.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Системно-деятельностный подход к разработке стандартов нового поколения. М.: Педа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гогика, 2009.</w:t>
      </w:r>
    </w:p>
    <w:p w:rsidR="007B3DB5" w:rsidRPr="007B3DB5" w:rsidRDefault="007B3DB5" w:rsidP="007B3DB5">
      <w:pPr>
        <w:widowControl w:val="0"/>
        <w:numPr>
          <w:ilvl w:val="0"/>
          <w:numId w:val="28"/>
        </w:numPr>
        <w:tabs>
          <w:tab w:val="left" w:pos="542"/>
        </w:tabs>
        <w:spacing w:after="0" w:line="240" w:lineRule="auto"/>
        <w:ind w:right="2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Бабушкина Л.Ю.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Алгебра: Контрольно-измери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тельные материалы. 8 класс. М.: ВАКО, 201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5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B3DB5" w:rsidRPr="007B3DB5" w:rsidRDefault="007B3DB5" w:rsidP="007B3DB5">
      <w:pPr>
        <w:widowControl w:val="0"/>
        <w:numPr>
          <w:ilvl w:val="0"/>
          <w:numId w:val="28"/>
        </w:numPr>
        <w:tabs>
          <w:tab w:val="left" w:pos="521"/>
        </w:tabs>
        <w:spacing w:after="0" w:line="240" w:lineRule="auto"/>
        <w:ind w:right="2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Бурмистрова ТА.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Алгебра: Сборник рабочих про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грамм. 7—9 классы. Пособие для учителей общеобразо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вательных учреждений. М.: Просвещение. 2011.</w:t>
      </w:r>
    </w:p>
    <w:p w:rsidR="007B3DB5" w:rsidRPr="007B3DB5" w:rsidRDefault="007B3DB5" w:rsidP="007B3DB5">
      <w:pPr>
        <w:widowControl w:val="0"/>
        <w:numPr>
          <w:ilvl w:val="0"/>
          <w:numId w:val="28"/>
        </w:numPr>
        <w:tabs>
          <w:tab w:val="left" w:pos="557"/>
        </w:tabs>
        <w:spacing w:after="0" w:line="240" w:lineRule="auto"/>
        <w:ind w:right="2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Голобородъко В.В., Ершова А.П.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др. Алгебра. Геометрия: Самостоятельные и контрольные работы в 8 классе. М.: Илекса, 201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5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B3DB5" w:rsidRPr="007B3DB5" w:rsidRDefault="007B3DB5" w:rsidP="007B3DB5">
      <w:pPr>
        <w:widowControl w:val="0"/>
        <w:numPr>
          <w:ilvl w:val="0"/>
          <w:numId w:val="28"/>
        </w:numPr>
        <w:tabs>
          <w:tab w:val="left" w:pos="523"/>
        </w:tabs>
        <w:spacing w:after="0" w:line="240" w:lineRule="auto"/>
        <w:ind w:right="2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Дудницын Ю.П., Кронгауз</w:t>
      </w:r>
      <w:r w:rsidRPr="007B3DB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B</w:t>
      </w:r>
      <w:r w:rsidRPr="007B3DB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7B3DB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val="en-US"/>
        </w:rPr>
        <w:t>JI</w:t>
      </w:r>
      <w:r w:rsidRPr="007B3DB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Алгебра: Темати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ческие тесты. 8 класс. М.: Просвещение, 201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4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B3DB5" w:rsidRPr="007B3DB5" w:rsidRDefault="007B3DB5" w:rsidP="007B3DB5">
      <w:pPr>
        <w:widowControl w:val="0"/>
        <w:numPr>
          <w:ilvl w:val="0"/>
          <w:numId w:val="28"/>
        </w:numPr>
        <w:tabs>
          <w:tab w:val="left" w:pos="569"/>
        </w:tabs>
        <w:spacing w:after="0" w:line="240" w:lineRule="auto"/>
        <w:ind w:right="2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Жохов В.И., Карташева Г.Д.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Уроки алгебры в 8 классе: Пособие для учителей общеобразовательных учреждений. М.: Просвещение, 201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5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B3DB5" w:rsidRPr="007B3DB5" w:rsidRDefault="007B3DB5" w:rsidP="007B3DB5">
      <w:pPr>
        <w:widowControl w:val="0"/>
        <w:numPr>
          <w:ilvl w:val="0"/>
          <w:numId w:val="28"/>
        </w:numPr>
        <w:tabs>
          <w:tab w:val="left" w:pos="538"/>
        </w:tabs>
        <w:spacing w:after="0" w:line="240" w:lineRule="auto"/>
        <w:ind w:right="2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Жохов В.И., Макарычев Ю.Н.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др. Алгебра: Ди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дактические материалы. 8 класс. М.: Просвещение, 2016.</w:t>
      </w:r>
    </w:p>
    <w:p w:rsidR="007B3DB5" w:rsidRPr="007B3DB5" w:rsidRDefault="007B3DB5" w:rsidP="007B3DB5">
      <w:pPr>
        <w:widowControl w:val="0"/>
        <w:numPr>
          <w:ilvl w:val="0"/>
          <w:numId w:val="28"/>
        </w:numPr>
        <w:tabs>
          <w:tab w:val="left" w:pos="562"/>
        </w:tabs>
        <w:spacing w:after="0" w:line="240" w:lineRule="auto"/>
        <w:ind w:right="2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Макарычев Ю.Н.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7B3DB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Миндюк Н.Г.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др. Алгебра: Учебник для 8 класса общеобразовательных учрежде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ний. М.: Просвещение, 201</w:t>
      </w:r>
      <w:r w:rsidR="0003467E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bookmarkStart w:id="0" w:name="_GoBack"/>
      <w:bookmarkEnd w:id="0"/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B3DB5" w:rsidRPr="007B3DB5" w:rsidRDefault="007B3DB5" w:rsidP="007B3DB5">
      <w:pPr>
        <w:widowControl w:val="0"/>
        <w:numPr>
          <w:ilvl w:val="0"/>
          <w:numId w:val="28"/>
        </w:numPr>
        <w:tabs>
          <w:tab w:val="left" w:pos="696"/>
        </w:tabs>
        <w:spacing w:after="0" w:line="240" w:lineRule="auto"/>
        <w:ind w:right="2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Макарычев Ю.Н.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др. Изучение алгебры в 7—9 классах: Пособие для учителей общеобразова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тельных учреждений. М.: просвещение, 2011.</w:t>
      </w:r>
    </w:p>
    <w:p w:rsidR="007B3DB5" w:rsidRPr="007B3DB5" w:rsidRDefault="007B3DB5" w:rsidP="007B3DB5">
      <w:pPr>
        <w:widowControl w:val="0"/>
        <w:numPr>
          <w:ilvl w:val="0"/>
          <w:numId w:val="28"/>
        </w:numPr>
        <w:tabs>
          <w:tab w:val="left" w:pos="646"/>
        </w:tabs>
        <w:spacing w:after="0" w:line="240" w:lineRule="auto"/>
        <w:ind w:right="20" w:hanging="43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Макарычев Ю.Н., Миндюк Н.Г.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Алгебра: Эле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менты статистики и теории вероятности. 7—9 классы. М.: Просвещение, 2009.</w:t>
      </w:r>
    </w:p>
    <w:p w:rsidR="007B3DB5" w:rsidRPr="007B3DB5" w:rsidRDefault="007B3DB5" w:rsidP="007B3DB5">
      <w:pPr>
        <w:widowControl w:val="0"/>
        <w:numPr>
          <w:ilvl w:val="0"/>
          <w:numId w:val="28"/>
        </w:numPr>
        <w:tabs>
          <w:tab w:val="left" w:pos="622"/>
        </w:tabs>
        <w:spacing w:after="0" w:line="240" w:lineRule="auto"/>
        <w:ind w:right="2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t>Примерные программы внеурочной деятельно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сти / Под ред. В.А. Горского. М.: Просвещение, 2010.</w:t>
      </w:r>
    </w:p>
    <w:p w:rsidR="007B3DB5" w:rsidRPr="007B3DB5" w:rsidRDefault="007B3DB5" w:rsidP="007B3DB5">
      <w:pPr>
        <w:widowControl w:val="0"/>
        <w:numPr>
          <w:ilvl w:val="0"/>
          <w:numId w:val="28"/>
        </w:numPr>
        <w:tabs>
          <w:tab w:val="left" w:pos="614"/>
        </w:tabs>
        <w:spacing w:after="0" w:line="240" w:lineRule="auto"/>
        <w:ind w:right="2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t>Примерные программы основного общего обра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зования. Математика. М.: Просвещение, 2010.</w:t>
      </w:r>
    </w:p>
    <w:p w:rsidR="007B3DB5" w:rsidRPr="007B3DB5" w:rsidRDefault="007B3DB5" w:rsidP="007B3DB5">
      <w:pPr>
        <w:widowControl w:val="0"/>
        <w:numPr>
          <w:ilvl w:val="0"/>
          <w:numId w:val="28"/>
        </w:numPr>
        <w:tabs>
          <w:tab w:val="left" w:pos="646"/>
        </w:tabs>
        <w:spacing w:after="0" w:line="240" w:lineRule="auto"/>
        <w:ind w:left="20" w:right="60"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Рурукин А.Н.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Алгебра: Поурочные разработки 8 класс. М.: ВАКО, 2014.</w:t>
      </w:r>
    </w:p>
    <w:p w:rsidR="007B3DB5" w:rsidRPr="007B3DB5" w:rsidRDefault="007B3DB5" w:rsidP="007B3DB5">
      <w:pPr>
        <w:widowControl w:val="0"/>
        <w:numPr>
          <w:ilvl w:val="0"/>
          <w:numId w:val="28"/>
        </w:numPr>
        <w:tabs>
          <w:tab w:val="left" w:pos="663"/>
        </w:tabs>
        <w:spacing w:after="0" w:line="240" w:lineRule="auto"/>
        <w:ind w:left="20" w:right="60"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</w:t>
      </w: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основного общего образования. М.: Просвещение, 2010.</w:t>
      </w:r>
    </w:p>
    <w:p w:rsidR="007B3DB5" w:rsidRPr="007B3DB5" w:rsidRDefault="007B3DB5" w:rsidP="007B3DB5">
      <w:pPr>
        <w:widowControl w:val="0"/>
        <w:numPr>
          <w:ilvl w:val="0"/>
          <w:numId w:val="28"/>
        </w:numPr>
        <w:tabs>
          <w:tab w:val="left" w:pos="654"/>
        </w:tabs>
        <w:spacing w:after="0" w:line="240" w:lineRule="auto"/>
        <w:ind w:left="20" w:right="60"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DB5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универсальных учебных действий в основной школе: от действия к мысли. Система  заданий. Пособие для учителя / Под ред. А.Г. Асмолова.М.: Просвещение, 2010.</w:t>
      </w:r>
    </w:p>
    <w:p w:rsidR="007B3DB5" w:rsidRPr="00A107D2" w:rsidRDefault="007B3DB5" w:rsidP="007B3DB5">
      <w:pPr>
        <w:widowControl w:val="0"/>
        <w:numPr>
          <w:ilvl w:val="0"/>
          <w:numId w:val="28"/>
        </w:numPr>
        <w:tabs>
          <w:tab w:val="left" w:pos="649"/>
        </w:tabs>
        <w:spacing w:after="120" w:line="240" w:lineRule="auto"/>
        <w:ind w:left="20" w:right="60"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7D2">
        <w:rPr>
          <w:rFonts w:ascii="Times New Roman" w:eastAsia="Calibri" w:hAnsi="Times New Roman" w:cs="Times New Roman"/>
          <w:color w:val="000000"/>
          <w:sz w:val="28"/>
          <w:szCs w:val="28"/>
        </w:rPr>
        <w:t>Фундаментальное ядро содержания общего образования / Под ред. В.В. Козлова, А.М. Кондакова. М.: Просвещение, 2011.</w:t>
      </w:r>
    </w:p>
    <w:p w:rsidR="005904B7" w:rsidRPr="007B3DB5" w:rsidRDefault="005904B7" w:rsidP="007B3DB5"/>
    <w:sectPr w:rsidR="005904B7" w:rsidRPr="007B3DB5" w:rsidSect="000602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675" w:rsidRDefault="00A70675">
      <w:pPr>
        <w:spacing w:after="0" w:line="240" w:lineRule="auto"/>
      </w:pPr>
      <w:r>
        <w:separator/>
      </w:r>
    </w:p>
  </w:endnote>
  <w:endnote w:type="continuationSeparator" w:id="1">
    <w:p w:rsidR="00A70675" w:rsidRDefault="00A7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641"/>
      <w:docPartObj>
        <w:docPartGallery w:val="Page Numbers (Bottom of Page)"/>
        <w:docPartUnique/>
      </w:docPartObj>
    </w:sdtPr>
    <w:sdtContent>
      <w:p w:rsidR="00AE16D6" w:rsidRDefault="0082523F">
        <w:pPr>
          <w:pStyle w:val="af1"/>
          <w:jc w:val="right"/>
        </w:pPr>
        <w:r>
          <w:fldChar w:fldCharType="begin"/>
        </w:r>
        <w:r w:rsidR="007B3DB5">
          <w:instrText xml:space="preserve"> PAGE   \* MERGEFORMAT </w:instrText>
        </w:r>
        <w:r>
          <w:fldChar w:fldCharType="separate"/>
        </w:r>
        <w:r w:rsidR="00666C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16D6" w:rsidRDefault="00A7067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675" w:rsidRDefault="00A70675">
      <w:pPr>
        <w:spacing w:after="0" w:line="240" w:lineRule="auto"/>
      </w:pPr>
      <w:r>
        <w:separator/>
      </w:r>
    </w:p>
  </w:footnote>
  <w:footnote w:type="continuationSeparator" w:id="1">
    <w:p w:rsidR="00A70675" w:rsidRDefault="00A7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22E0"/>
    <w:multiLevelType w:val="hybridMultilevel"/>
    <w:tmpl w:val="2D382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16C25"/>
    <w:multiLevelType w:val="multilevel"/>
    <w:tmpl w:val="3F8E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036B5"/>
    <w:multiLevelType w:val="hybridMultilevel"/>
    <w:tmpl w:val="EE802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55EF8"/>
    <w:multiLevelType w:val="hybridMultilevel"/>
    <w:tmpl w:val="4636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E7C40"/>
    <w:multiLevelType w:val="hybridMultilevel"/>
    <w:tmpl w:val="06C4E4C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D697BE9"/>
    <w:multiLevelType w:val="multilevel"/>
    <w:tmpl w:val="F4645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E14BA"/>
    <w:multiLevelType w:val="multilevel"/>
    <w:tmpl w:val="A5949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C8722B"/>
    <w:multiLevelType w:val="hybridMultilevel"/>
    <w:tmpl w:val="6C7894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3DFA4E87"/>
    <w:multiLevelType w:val="hybridMultilevel"/>
    <w:tmpl w:val="8FA4157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3FB00A44"/>
    <w:multiLevelType w:val="hybridMultilevel"/>
    <w:tmpl w:val="FA1468A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404150E0"/>
    <w:multiLevelType w:val="hybridMultilevel"/>
    <w:tmpl w:val="CFF2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95A45"/>
    <w:multiLevelType w:val="hybridMultilevel"/>
    <w:tmpl w:val="849004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7E01D1C"/>
    <w:multiLevelType w:val="hybridMultilevel"/>
    <w:tmpl w:val="C3A2D3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136280"/>
    <w:multiLevelType w:val="hybridMultilevel"/>
    <w:tmpl w:val="1A36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74519"/>
    <w:multiLevelType w:val="multilevel"/>
    <w:tmpl w:val="AE407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486148"/>
    <w:multiLevelType w:val="hybridMultilevel"/>
    <w:tmpl w:val="BDA63A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EC106C9"/>
    <w:multiLevelType w:val="hybridMultilevel"/>
    <w:tmpl w:val="EF6C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763BA"/>
    <w:multiLevelType w:val="multilevel"/>
    <w:tmpl w:val="3F8E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1A15EA"/>
    <w:multiLevelType w:val="hybridMultilevel"/>
    <w:tmpl w:val="CF0449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572B482B"/>
    <w:multiLevelType w:val="hybridMultilevel"/>
    <w:tmpl w:val="B2423A6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5B5C2BD9"/>
    <w:multiLevelType w:val="hybridMultilevel"/>
    <w:tmpl w:val="E47CFE1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>
    <w:nsid w:val="5BD23F45"/>
    <w:multiLevelType w:val="hybridMultilevel"/>
    <w:tmpl w:val="F6968F0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>
    <w:nsid w:val="5C8D4698"/>
    <w:multiLevelType w:val="hybridMultilevel"/>
    <w:tmpl w:val="E708A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575CE"/>
    <w:multiLevelType w:val="hybridMultilevel"/>
    <w:tmpl w:val="8DA8E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E335BD"/>
    <w:multiLevelType w:val="hybridMultilevel"/>
    <w:tmpl w:val="68E0F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6E6E85"/>
    <w:multiLevelType w:val="hybridMultilevel"/>
    <w:tmpl w:val="8A7ADE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76155E4C"/>
    <w:multiLevelType w:val="hybridMultilevel"/>
    <w:tmpl w:val="51D4A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A4103F"/>
    <w:multiLevelType w:val="hybridMultilevel"/>
    <w:tmpl w:val="1A36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A5C97"/>
    <w:multiLevelType w:val="hybridMultilevel"/>
    <w:tmpl w:val="8BE0A63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7"/>
  </w:num>
  <w:num w:numId="6">
    <w:abstractNumId w:val="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4"/>
  </w:num>
  <w:num w:numId="10">
    <w:abstractNumId w:val="10"/>
  </w:num>
  <w:num w:numId="11">
    <w:abstractNumId w:val="15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6"/>
  </w:num>
  <w:num w:numId="15">
    <w:abstractNumId w:val="13"/>
  </w:num>
  <w:num w:numId="16">
    <w:abstractNumId w:val="3"/>
  </w:num>
  <w:num w:numId="17">
    <w:abstractNumId w:val="20"/>
  </w:num>
  <w:num w:numId="18">
    <w:abstractNumId w:val="21"/>
  </w:num>
  <w:num w:numId="19">
    <w:abstractNumId w:val="12"/>
  </w:num>
  <w:num w:numId="20">
    <w:abstractNumId w:val="27"/>
  </w:num>
  <w:num w:numId="21">
    <w:abstractNumId w:val="0"/>
  </w:num>
  <w:num w:numId="22">
    <w:abstractNumId w:val="9"/>
  </w:num>
  <w:num w:numId="23">
    <w:abstractNumId w:val="24"/>
  </w:num>
  <w:num w:numId="24">
    <w:abstractNumId w:val="28"/>
  </w:num>
  <w:num w:numId="25">
    <w:abstractNumId w:val="5"/>
  </w:num>
  <w:num w:numId="26">
    <w:abstractNumId w:val="17"/>
  </w:num>
  <w:num w:numId="27">
    <w:abstractNumId w:val="1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84C"/>
    <w:rsid w:val="0003467E"/>
    <w:rsid w:val="003B68A8"/>
    <w:rsid w:val="005904B7"/>
    <w:rsid w:val="00666C8D"/>
    <w:rsid w:val="007B3DB5"/>
    <w:rsid w:val="0082523F"/>
    <w:rsid w:val="00A107D2"/>
    <w:rsid w:val="00A66AE9"/>
    <w:rsid w:val="00A70675"/>
    <w:rsid w:val="00BD084C"/>
    <w:rsid w:val="00F23789"/>
    <w:rsid w:val="00F83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6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B3DB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DB5"/>
    <w:pPr>
      <w:widowControl w:val="0"/>
      <w:shd w:val="clear" w:color="auto" w:fill="FFFFFF"/>
      <w:spacing w:after="300" w:line="317" w:lineRule="exact"/>
      <w:ind w:hanging="360"/>
      <w:jc w:val="both"/>
    </w:pPr>
    <w:rPr>
      <w:sz w:val="28"/>
      <w:szCs w:val="28"/>
    </w:rPr>
  </w:style>
  <w:style w:type="paragraph" w:styleId="a4">
    <w:name w:val="No Spacing"/>
    <w:link w:val="a5"/>
    <w:uiPriority w:val="1"/>
    <w:qFormat/>
    <w:rsid w:val="007B3D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Без интервала Знак"/>
    <w:basedOn w:val="a0"/>
    <w:link w:val="a4"/>
    <w:uiPriority w:val="1"/>
    <w:rsid w:val="007B3DB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7B3DB5"/>
    <w:pPr>
      <w:ind w:left="720"/>
      <w:contextualSpacing/>
    </w:pPr>
  </w:style>
  <w:style w:type="character" w:customStyle="1" w:styleId="685pt">
    <w:name w:val="Основной текст (6) + 8;5 pt;Не полужирный;Не курсив"/>
    <w:basedOn w:val="a0"/>
    <w:rsid w:val="007B3DB5"/>
    <w:rPr>
      <w:b/>
      <w:bCs/>
      <w:i/>
      <w:iCs/>
      <w:sz w:val="17"/>
      <w:szCs w:val="1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7B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DB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B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7B3DB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b">
    <w:name w:val="Основной текст + Полужирный"/>
    <w:basedOn w:val="aa"/>
    <w:rsid w:val="007B3D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c">
    <w:name w:val="Основной текст + Полужирный;Курсив"/>
    <w:basedOn w:val="aa"/>
    <w:rsid w:val="007B3DB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">
    <w:name w:val="Основной текст1"/>
    <w:basedOn w:val="aa"/>
    <w:rsid w:val="007B3DB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pt">
    <w:name w:val="Основной текст + 10 pt"/>
    <w:basedOn w:val="aa"/>
    <w:rsid w:val="007B3DB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d">
    <w:name w:val="Основной текст + Курсив"/>
    <w:basedOn w:val="aa"/>
    <w:rsid w:val="007B3DB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7B3DB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a"/>
    <w:rsid w:val="007B3DB5"/>
    <w:pPr>
      <w:widowControl w:val="0"/>
      <w:shd w:val="clear" w:color="auto" w:fill="FFFFFF"/>
      <w:spacing w:after="0" w:line="223" w:lineRule="exact"/>
      <w:ind w:hanging="7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1">
    <w:name w:val="Основной текст (3)"/>
    <w:basedOn w:val="a"/>
    <w:link w:val="30"/>
    <w:rsid w:val="007B3DB5"/>
    <w:pPr>
      <w:widowControl w:val="0"/>
      <w:shd w:val="clear" w:color="auto" w:fill="FFFFFF"/>
      <w:spacing w:after="240" w:line="216" w:lineRule="exact"/>
      <w:ind w:firstLine="3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ae">
    <w:name w:val="Placeholder Text"/>
    <w:basedOn w:val="a0"/>
    <w:uiPriority w:val="99"/>
    <w:semiHidden/>
    <w:rsid w:val="007B3DB5"/>
    <w:rPr>
      <w:color w:val="808080"/>
    </w:rPr>
  </w:style>
  <w:style w:type="paragraph" w:styleId="af">
    <w:name w:val="header"/>
    <w:basedOn w:val="a"/>
    <w:link w:val="af0"/>
    <w:uiPriority w:val="99"/>
    <w:semiHidden/>
    <w:unhideWhenUsed/>
    <w:rsid w:val="007B3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B3DB5"/>
  </w:style>
  <w:style w:type="paragraph" w:styleId="af1">
    <w:name w:val="footer"/>
    <w:basedOn w:val="a"/>
    <w:link w:val="af2"/>
    <w:uiPriority w:val="99"/>
    <w:unhideWhenUsed/>
    <w:rsid w:val="007B3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B3DB5"/>
  </w:style>
  <w:style w:type="character" w:styleId="af3">
    <w:name w:val="Hyperlink"/>
    <w:basedOn w:val="a0"/>
    <w:rsid w:val="007B3DB5"/>
    <w:rPr>
      <w:color w:val="000080"/>
      <w:u w:val="single"/>
    </w:rPr>
  </w:style>
  <w:style w:type="character" w:customStyle="1" w:styleId="21">
    <w:name w:val="Заголовок №2_"/>
    <w:basedOn w:val="a0"/>
    <w:link w:val="22"/>
    <w:rsid w:val="007B3DB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85pt">
    <w:name w:val="Основной текст + 8;5 pt"/>
    <w:basedOn w:val="aa"/>
    <w:rsid w:val="007B3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ahoma5pt">
    <w:name w:val="Основной текст + Tahoma;5 pt;Полужирный"/>
    <w:basedOn w:val="aa"/>
    <w:rsid w:val="007B3DB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paragraph" w:customStyle="1" w:styleId="22">
    <w:name w:val="Заголовок №2"/>
    <w:basedOn w:val="a"/>
    <w:link w:val="21"/>
    <w:rsid w:val="007B3DB5"/>
    <w:pPr>
      <w:widowControl w:val="0"/>
      <w:shd w:val="clear" w:color="auto" w:fill="FFFFFF"/>
      <w:spacing w:after="0" w:line="21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6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B3DB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DB5"/>
    <w:pPr>
      <w:widowControl w:val="0"/>
      <w:shd w:val="clear" w:color="auto" w:fill="FFFFFF"/>
      <w:spacing w:after="300" w:line="317" w:lineRule="exact"/>
      <w:ind w:hanging="360"/>
      <w:jc w:val="both"/>
    </w:pPr>
    <w:rPr>
      <w:sz w:val="28"/>
      <w:szCs w:val="28"/>
    </w:rPr>
  </w:style>
  <w:style w:type="paragraph" w:styleId="a4">
    <w:name w:val="No Spacing"/>
    <w:link w:val="a5"/>
    <w:uiPriority w:val="1"/>
    <w:qFormat/>
    <w:rsid w:val="007B3D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Без интервала Знак"/>
    <w:basedOn w:val="a0"/>
    <w:link w:val="a4"/>
    <w:uiPriority w:val="1"/>
    <w:rsid w:val="007B3DB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7B3DB5"/>
    <w:pPr>
      <w:ind w:left="720"/>
      <w:contextualSpacing/>
    </w:pPr>
  </w:style>
  <w:style w:type="character" w:customStyle="1" w:styleId="685pt">
    <w:name w:val="Основной текст (6) + 8;5 pt;Не полужирный;Не курсив"/>
    <w:basedOn w:val="a0"/>
    <w:rsid w:val="007B3DB5"/>
    <w:rPr>
      <w:b/>
      <w:bCs/>
      <w:i/>
      <w:iCs/>
      <w:sz w:val="17"/>
      <w:szCs w:val="1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7B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DB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B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7B3DB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b">
    <w:name w:val="Основной текст + Полужирный"/>
    <w:basedOn w:val="aa"/>
    <w:rsid w:val="007B3D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c">
    <w:name w:val="Основной текст + Полужирный;Курсив"/>
    <w:basedOn w:val="aa"/>
    <w:rsid w:val="007B3DB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">
    <w:name w:val="Основной текст1"/>
    <w:basedOn w:val="aa"/>
    <w:rsid w:val="007B3DB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0pt">
    <w:name w:val="Основной текст + 10 pt"/>
    <w:basedOn w:val="aa"/>
    <w:rsid w:val="007B3DB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d">
    <w:name w:val="Основной текст + Курсив"/>
    <w:basedOn w:val="aa"/>
    <w:rsid w:val="007B3DB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7B3DB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a"/>
    <w:rsid w:val="007B3DB5"/>
    <w:pPr>
      <w:widowControl w:val="0"/>
      <w:shd w:val="clear" w:color="auto" w:fill="FFFFFF"/>
      <w:spacing w:after="0" w:line="223" w:lineRule="exact"/>
      <w:ind w:hanging="7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1">
    <w:name w:val="Основной текст (3)"/>
    <w:basedOn w:val="a"/>
    <w:link w:val="30"/>
    <w:rsid w:val="007B3DB5"/>
    <w:pPr>
      <w:widowControl w:val="0"/>
      <w:shd w:val="clear" w:color="auto" w:fill="FFFFFF"/>
      <w:spacing w:after="240" w:line="216" w:lineRule="exact"/>
      <w:ind w:firstLine="3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ae">
    <w:name w:val="Placeholder Text"/>
    <w:basedOn w:val="a0"/>
    <w:uiPriority w:val="99"/>
    <w:semiHidden/>
    <w:rsid w:val="007B3DB5"/>
    <w:rPr>
      <w:color w:val="808080"/>
    </w:rPr>
  </w:style>
  <w:style w:type="paragraph" w:styleId="af">
    <w:name w:val="header"/>
    <w:basedOn w:val="a"/>
    <w:link w:val="af0"/>
    <w:uiPriority w:val="99"/>
    <w:semiHidden/>
    <w:unhideWhenUsed/>
    <w:rsid w:val="007B3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B3DB5"/>
  </w:style>
  <w:style w:type="paragraph" w:styleId="af1">
    <w:name w:val="footer"/>
    <w:basedOn w:val="a"/>
    <w:link w:val="af2"/>
    <w:uiPriority w:val="99"/>
    <w:unhideWhenUsed/>
    <w:rsid w:val="007B3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B3DB5"/>
  </w:style>
  <w:style w:type="character" w:styleId="af3">
    <w:name w:val="Hyperlink"/>
    <w:basedOn w:val="a0"/>
    <w:rsid w:val="007B3DB5"/>
    <w:rPr>
      <w:color w:val="000080"/>
      <w:u w:val="single"/>
    </w:rPr>
  </w:style>
  <w:style w:type="character" w:customStyle="1" w:styleId="21">
    <w:name w:val="Заголовок №2_"/>
    <w:basedOn w:val="a0"/>
    <w:link w:val="22"/>
    <w:rsid w:val="007B3DB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85pt">
    <w:name w:val="Основной текст + 8;5 pt"/>
    <w:basedOn w:val="aa"/>
    <w:rsid w:val="007B3D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ahoma5pt">
    <w:name w:val="Основной текст + Tahoma;5 pt;Полужирный"/>
    <w:basedOn w:val="aa"/>
    <w:rsid w:val="007B3DB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paragraph" w:customStyle="1" w:styleId="22">
    <w:name w:val="Заголовок №2"/>
    <w:basedOn w:val="a"/>
    <w:link w:val="21"/>
    <w:rsid w:val="007B3DB5"/>
    <w:pPr>
      <w:widowControl w:val="0"/>
      <w:shd w:val="clear" w:color="auto" w:fill="FFFFFF"/>
      <w:spacing w:after="0" w:line="21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ИСЛАМ</cp:lastModifiedBy>
  <cp:revision>8</cp:revision>
  <cp:lastPrinted>2017-08-24T09:16:00Z</cp:lastPrinted>
  <dcterms:created xsi:type="dcterms:W3CDTF">2017-08-23T16:20:00Z</dcterms:created>
  <dcterms:modified xsi:type="dcterms:W3CDTF">2020-09-04T02:53:00Z</dcterms:modified>
</cp:coreProperties>
</file>