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EC" w:rsidRPr="00502882" w:rsidRDefault="008122EC" w:rsidP="003958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804C3" w:rsidRDefault="008122EC" w:rsidP="00B80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80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882" w:rsidRPr="00B804C3" w:rsidRDefault="00522B65" w:rsidP="00B80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Муниципальное бюджет</w:t>
      </w:r>
      <w:r w:rsidR="003958C8" w:rsidRPr="0050288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ное общеобразовательное учреждение                                                                                                «</w:t>
      </w:r>
      <w:proofErr w:type="spellStart"/>
      <w:r w:rsidR="003958C8" w:rsidRPr="0050288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Сабнавинская</w:t>
      </w:r>
      <w:proofErr w:type="spellEnd"/>
      <w:r w:rsidR="003958C8" w:rsidRPr="0050288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СОШ им. </w:t>
      </w:r>
      <w:proofErr w:type="spellStart"/>
      <w:r w:rsidR="003958C8" w:rsidRPr="0050288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Умаханова</w:t>
      </w:r>
      <w:proofErr w:type="spellEnd"/>
      <w:r w:rsidR="00502882" w:rsidRPr="0050288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М-С. И.»</w:t>
      </w:r>
    </w:p>
    <w:p w:rsidR="00502882" w:rsidRDefault="00502882" w:rsidP="005028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02882" w:rsidRPr="00502882" w:rsidRDefault="00502882" w:rsidP="005028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3958C8" w:rsidRPr="00502882" w:rsidRDefault="00502882" w:rsidP="00502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Согласовано:</w:t>
      </w:r>
      <w:r w:rsidR="003958C8"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Утверждаю:</w:t>
      </w: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</w:t>
      </w:r>
      <w:r w:rsidR="003958C8"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зам. директора п</w:t>
      </w: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 w:rsidR="003958C8"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УВР    </w:t>
      </w: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директор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</w:t>
      </w: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</w:t>
      </w:r>
      <w:r w:rsidR="003958C8"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</w:t>
      </w:r>
    </w:p>
    <w:p w:rsidR="003958C8" w:rsidRPr="00502882" w:rsidRDefault="003958C8" w:rsidP="00395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proofErr w:type="spellStart"/>
      <w:r w:rsidR="00522B65">
        <w:rPr>
          <w:rFonts w:ascii="Times New Roman" w:eastAsia="Times New Roman" w:hAnsi="Times New Roman" w:cs="Times New Roman"/>
          <w:color w:val="333333"/>
          <w:sz w:val="28"/>
          <w:szCs w:val="28"/>
        </w:rPr>
        <w:t>Кирхляров</w:t>
      </w:r>
      <w:proofErr w:type="spellEnd"/>
      <w:r w:rsidR="00522B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Я. З.                                                     Османов В. М.</w:t>
      </w:r>
      <w:r w:rsidRPr="005028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</w:t>
      </w:r>
    </w:p>
    <w:p w:rsidR="003958C8" w:rsidRPr="00502882" w:rsidRDefault="003958C8" w:rsidP="00395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58C8" w:rsidRPr="00502882" w:rsidRDefault="003958C8" w:rsidP="00395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122EC" w:rsidRPr="00502882" w:rsidRDefault="008122EC" w:rsidP="003958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958C8" w:rsidRPr="005028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122EC" w:rsidRPr="00502882" w:rsidRDefault="008122EC" w:rsidP="005028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2882" w:rsidRPr="005028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2882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122EC" w:rsidRPr="00502882" w:rsidRDefault="008122EC" w:rsidP="00502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по истории</w:t>
      </w:r>
    </w:p>
    <w:p w:rsidR="008122EC" w:rsidRPr="00502882" w:rsidRDefault="008122EC" w:rsidP="008122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 xml:space="preserve">Уровень общего образования: основное общее образование </w:t>
      </w:r>
    </w:p>
    <w:p w:rsidR="008122EC" w:rsidRPr="00502882" w:rsidRDefault="008122EC" w:rsidP="008122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Класс: 8</w:t>
      </w:r>
    </w:p>
    <w:p w:rsidR="008122EC" w:rsidRPr="00502882" w:rsidRDefault="003958C8" w:rsidP="008122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Количество часов: 68</w:t>
      </w:r>
      <w:r w:rsidR="008122EC" w:rsidRPr="00502882">
        <w:rPr>
          <w:rFonts w:ascii="Times New Roman" w:hAnsi="Times New Roman" w:cs="Times New Roman"/>
          <w:b/>
          <w:sz w:val="28"/>
          <w:szCs w:val="28"/>
        </w:rPr>
        <w:t>ч.</w:t>
      </w:r>
    </w:p>
    <w:p w:rsidR="008122EC" w:rsidRPr="00502882" w:rsidRDefault="003958C8" w:rsidP="005028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Учитель исто</w:t>
      </w:r>
      <w:r w:rsidR="00522B65">
        <w:rPr>
          <w:rFonts w:ascii="Times New Roman" w:hAnsi="Times New Roman" w:cs="Times New Roman"/>
          <w:b/>
          <w:sz w:val="28"/>
          <w:szCs w:val="28"/>
        </w:rPr>
        <w:t xml:space="preserve">рии обществознания: </w:t>
      </w:r>
      <w:proofErr w:type="spellStart"/>
      <w:r w:rsidR="00522B65">
        <w:rPr>
          <w:rFonts w:ascii="Times New Roman" w:hAnsi="Times New Roman" w:cs="Times New Roman"/>
          <w:b/>
          <w:sz w:val="28"/>
          <w:szCs w:val="28"/>
        </w:rPr>
        <w:t>Гаджимирзов</w:t>
      </w:r>
      <w:proofErr w:type="spellEnd"/>
      <w:r w:rsidR="00522B65">
        <w:rPr>
          <w:rFonts w:ascii="Times New Roman" w:hAnsi="Times New Roman" w:cs="Times New Roman"/>
          <w:b/>
          <w:sz w:val="28"/>
          <w:szCs w:val="28"/>
        </w:rPr>
        <w:t xml:space="preserve"> Ф. И</w:t>
      </w:r>
      <w:r w:rsidRPr="00502882">
        <w:rPr>
          <w:rFonts w:ascii="Times New Roman" w:hAnsi="Times New Roman" w:cs="Times New Roman"/>
          <w:b/>
          <w:sz w:val="28"/>
          <w:szCs w:val="28"/>
        </w:rPr>
        <w:t>.</w:t>
      </w:r>
    </w:p>
    <w:p w:rsidR="008122EC" w:rsidRPr="00502882" w:rsidRDefault="00502882" w:rsidP="008122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 w:rsidR="008122EC" w:rsidRPr="00502882">
        <w:rPr>
          <w:rFonts w:ascii="Times New Roman" w:hAnsi="Times New Roman" w:cs="Times New Roman"/>
          <w:b/>
          <w:sz w:val="28"/>
          <w:szCs w:val="28"/>
        </w:rPr>
        <w:t>:</w:t>
      </w:r>
    </w:p>
    <w:p w:rsidR="008122EC" w:rsidRPr="00502882" w:rsidRDefault="008122EC" w:rsidP="008122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 xml:space="preserve">Всеобщая история. Рабочие программы. Предметная линия учебников </w:t>
      </w:r>
      <w:proofErr w:type="spellStart"/>
      <w:r w:rsidRPr="00502882">
        <w:rPr>
          <w:rFonts w:ascii="Times New Roman" w:hAnsi="Times New Roman" w:cs="Times New Roman"/>
          <w:b/>
          <w:sz w:val="28"/>
          <w:szCs w:val="28"/>
        </w:rPr>
        <w:t>А.А.Вигасина</w:t>
      </w:r>
      <w:proofErr w:type="spellEnd"/>
      <w:r w:rsidRPr="00502882">
        <w:rPr>
          <w:rFonts w:ascii="Times New Roman" w:hAnsi="Times New Roman" w:cs="Times New Roman"/>
          <w:b/>
          <w:sz w:val="28"/>
          <w:szCs w:val="28"/>
        </w:rPr>
        <w:t xml:space="preserve"> – О.С.Сороко-Цюпы.5-9классы.</w:t>
      </w:r>
      <w:r w:rsidR="003958C8" w:rsidRPr="00502882">
        <w:rPr>
          <w:rFonts w:ascii="Times New Roman" w:hAnsi="Times New Roman" w:cs="Times New Roman"/>
          <w:b/>
          <w:sz w:val="28"/>
          <w:szCs w:val="28"/>
        </w:rPr>
        <w:t xml:space="preserve"> А.Я. </w:t>
      </w:r>
      <w:proofErr w:type="spellStart"/>
      <w:r w:rsidR="003958C8" w:rsidRPr="00502882">
        <w:rPr>
          <w:rFonts w:ascii="Times New Roman" w:hAnsi="Times New Roman" w:cs="Times New Roman"/>
          <w:b/>
          <w:sz w:val="28"/>
          <w:szCs w:val="28"/>
        </w:rPr>
        <w:t>Юдовской</w:t>
      </w:r>
      <w:proofErr w:type="spellEnd"/>
      <w:r w:rsidR="003958C8" w:rsidRPr="00502882">
        <w:rPr>
          <w:rFonts w:ascii="Times New Roman" w:hAnsi="Times New Roman" w:cs="Times New Roman"/>
          <w:b/>
          <w:sz w:val="28"/>
          <w:szCs w:val="28"/>
        </w:rPr>
        <w:t>, П.А. Баранова, Л.М. Ванюшкина</w:t>
      </w:r>
      <w:r w:rsidRPr="00502882">
        <w:rPr>
          <w:rFonts w:ascii="Times New Roman" w:hAnsi="Times New Roman" w:cs="Times New Roman"/>
          <w:b/>
          <w:sz w:val="28"/>
          <w:szCs w:val="28"/>
        </w:rPr>
        <w:t xml:space="preserve"> и др. </w:t>
      </w:r>
      <w:proofErr w:type="gramStart"/>
      <w:r w:rsidRPr="00502882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Pr="00502882">
        <w:rPr>
          <w:rFonts w:ascii="Times New Roman" w:hAnsi="Times New Roman" w:cs="Times New Roman"/>
          <w:b/>
          <w:sz w:val="28"/>
          <w:szCs w:val="28"/>
        </w:rPr>
        <w:t>.: Просвещение, 201</w:t>
      </w:r>
      <w:r w:rsidR="003958C8" w:rsidRPr="00502882">
        <w:rPr>
          <w:rFonts w:ascii="Times New Roman" w:hAnsi="Times New Roman" w:cs="Times New Roman"/>
          <w:b/>
          <w:sz w:val="28"/>
          <w:szCs w:val="28"/>
        </w:rPr>
        <w:t>7</w:t>
      </w:r>
      <w:r w:rsidRPr="00502882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8122EC" w:rsidRPr="00502882" w:rsidRDefault="008122EC" w:rsidP="008122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 xml:space="preserve">История России рабочая программа авторов Н.М. Арсентьева, А.А. Данилова и др. под редакцией А.В. </w:t>
      </w:r>
      <w:proofErr w:type="spellStart"/>
      <w:r w:rsidR="003958C8" w:rsidRPr="00502882">
        <w:rPr>
          <w:rFonts w:ascii="Times New Roman" w:hAnsi="Times New Roman" w:cs="Times New Roman"/>
          <w:b/>
          <w:sz w:val="28"/>
          <w:szCs w:val="28"/>
        </w:rPr>
        <w:t>Торкунова</w:t>
      </w:r>
      <w:proofErr w:type="spellEnd"/>
      <w:r w:rsidR="003958C8" w:rsidRPr="00502882">
        <w:rPr>
          <w:rFonts w:ascii="Times New Roman" w:hAnsi="Times New Roman" w:cs="Times New Roman"/>
          <w:b/>
          <w:sz w:val="28"/>
          <w:szCs w:val="28"/>
        </w:rPr>
        <w:t>. М.: Просвещение, 2017</w:t>
      </w:r>
      <w:r w:rsidRPr="00502882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502882" w:rsidRP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P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P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P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P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P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P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Default="00522B65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50288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82" w:rsidRDefault="00502882" w:rsidP="005028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2882" w:rsidRDefault="00502882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4C3" w:rsidRDefault="00B804C3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EC" w:rsidRDefault="008122EC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D2631" w:rsidRPr="00502882" w:rsidRDefault="005D2631" w:rsidP="0081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Рабочая программа по истории 8 класса составлена в соответствии со следующими нормативно-правовыми инструктивно-методическими документами:</w:t>
      </w: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1.Федеральный закон от 29.12.2012 №273 – ФЗ «Об образовании в РФ» </w:t>
      </w: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2.Приказ Министерства образования и науки РФ от 29 декабря 2014 года № 1644 «О внесении изменений в приказ Министерства образования и науки РФ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3.Приказ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8122EC" w:rsidRPr="00502882" w:rsidRDefault="008122EC" w:rsidP="008122EC">
      <w:pPr>
        <w:pStyle w:val="11"/>
        <w:shd w:val="clear" w:color="auto" w:fill="auto"/>
        <w:spacing w:line="274" w:lineRule="exact"/>
        <w:ind w:right="260" w:firstLine="0"/>
        <w:rPr>
          <w:sz w:val="28"/>
          <w:szCs w:val="28"/>
        </w:rPr>
      </w:pPr>
      <w:r w:rsidRPr="00502882">
        <w:rPr>
          <w:sz w:val="28"/>
          <w:szCs w:val="28"/>
        </w:rPr>
        <w:t>4.</w:t>
      </w:r>
      <w:r w:rsidRPr="00502882">
        <w:rPr>
          <w:color w:val="000000"/>
          <w:sz w:val="28"/>
          <w:szCs w:val="28"/>
          <w:lang w:bidi="ru-RU"/>
        </w:rPr>
        <w:t xml:space="preserve"> Постановление главного государственного врача РФ от 29.12.10 №189об утверждении Сан </w:t>
      </w:r>
      <w:proofErr w:type="spellStart"/>
      <w:r w:rsidRPr="00502882">
        <w:rPr>
          <w:color w:val="000000"/>
          <w:sz w:val="28"/>
          <w:szCs w:val="28"/>
          <w:lang w:bidi="ru-RU"/>
        </w:rPr>
        <w:t>Пин</w:t>
      </w:r>
      <w:proofErr w:type="spellEnd"/>
      <w:r w:rsidRPr="00502882">
        <w:rPr>
          <w:color w:val="000000"/>
          <w:sz w:val="28"/>
          <w:szCs w:val="28"/>
          <w:lang w:bidi="ru-RU"/>
        </w:rPr>
        <w:t xml:space="preserve"> «Санитарно-эпидемиологические требования к условиям и организации обучения в образовательных учреждениях».</w:t>
      </w: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122EC" w:rsidRPr="00502882" w:rsidRDefault="008122EC" w:rsidP="008122EC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122EC" w:rsidRPr="00502882" w:rsidRDefault="008122EC" w:rsidP="008122EC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02882">
        <w:rPr>
          <w:color w:val="000000"/>
          <w:sz w:val="28"/>
          <w:szCs w:val="28"/>
        </w:rPr>
        <w:t>5.Примерные программы по учебным предметам. История. 5-9 классы: проект. – М.: Просвещение, 2011г. (Стандарты второго поколения);</w:t>
      </w:r>
    </w:p>
    <w:p w:rsidR="008122EC" w:rsidRPr="00502882" w:rsidRDefault="008122EC" w:rsidP="008122EC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122EC" w:rsidRPr="00502882" w:rsidRDefault="008122EC" w:rsidP="008122EC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502882">
        <w:rPr>
          <w:color w:val="000000"/>
          <w:sz w:val="28"/>
          <w:szCs w:val="28"/>
        </w:rPr>
        <w:t xml:space="preserve">6. </w:t>
      </w:r>
      <w:r w:rsidRPr="00502882">
        <w:rPr>
          <w:sz w:val="28"/>
          <w:szCs w:val="28"/>
        </w:rPr>
        <w:t xml:space="preserve">Всеобщая история. Рабочие программы. Предметная линия учебников </w:t>
      </w:r>
      <w:proofErr w:type="spellStart"/>
      <w:r w:rsidRPr="00502882">
        <w:rPr>
          <w:sz w:val="28"/>
          <w:szCs w:val="28"/>
        </w:rPr>
        <w:t>А.А.Вигасина</w:t>
      </w:r>
      <w:proofErr w:type="spellEnd"/>
      <w:r w:rsidRPr="00502882">
        <w:rPr>
          <w:sz w:val="28"/>
          <w:szCs w:val="28"/>
        </w:rPr>
        <w:t xml:space="preserve"> – О.С.Сороко-Цюпы.5-9классы. </w:t>
      </w:r>
      <w:proofErr w:type="spellStart"/>
      <w:r w:rsidRPr="00502882">
        <w:rPr>
          <w:sz w:val="28"/>
          <w:szCs w:val="28"/>
        </w:rPr>
        <w:t>А.А.Вигасин</w:t>
      </w:r>
      <w:proofErr w:type="spellEnd"/>
      <w:r w:rsidRPr="00502882">
        <w:rPr>
          <w:sz w:val="28"/>
          <w:szCs w:val="28"/>
        </w:rPr>
        <w:t xml:space="preserve">, </w:t>
      </w:r>
      <w:proofErr w:type="spellStart"/>
      <w:r w:rsidRPr="00502882">
        <w:rPr>
          <w:sz w:val="28"/>
          <w:szCs w:val="28"/>
        </w:rPr>
        <w:t>Г.И.Годер</w:t>
      </w:r>
      <w:proofErr w:type="spellEnd"/>
      <w:r w:rsidRPr="00502882">
        <w:rPr>
          <w:sz w:val="28"/>
          <w:szCs w:val="28"/>
        </w:rPr>
        <w:t xml:space="preserve">, Н.И. Шевченко и др. – 2-е изд., </w:t>
      </w:r>
      <w:proofErr w:type="spellStart"/>
      <w:r w:rsidRPr="00502882">
        <w:rPr>
          <w:sz w:val="28"/>
          <w:szCs w:val="28"/>
        </w:rPr>
        <w:t>дораб</w:t>
      </w:r>
      <w:proofErr w:type="spellEnd"/>
      <w:r w:rsidRPr="00502882">
        <w:rPr>
          <w:sz w:val="28"/>
          <w:szCs w:val="28"/>
        </w:rPr>
        <w:t xml:space="preserve">.- М.: Просвещение, 2014г. </w:t>
      </w:r>
    </w:p>
    <w:p w:rsidR="008122EC" w:rsidRPr="00502882" w:rsidRDefault="008122EC" w:rsidP="008122EC">
      <w:pPr>
        <w:pStyle w:val="Default"/>
        <w:spacing w:line="276" w:lineRule="auto"/>
        <w:rPr>
          <w:rFonts w:eastAsia="Times New Roman"/>
          <w:sz w:val="28"/>
          <w:szCs w:val="28"/>
          <w:lang w:eastAsia="ru-RU"/>
        </w:rPr>
      </w:pP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7. Авторской рабочей программы по истории России авторов Н.М. Арсентьева, А.А. Данилова и др. под редакцией А.В. </w:t>
      </w:r>
      <w:proofErr w:type="spellStart"/>
      <w:r w:rsidRPr="00502882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502882">
        <w:rPr>
          <w:rFonts w:ascii="Times New Roman" w:hAnsi="Times New Roman" w:cs="Times New Roman"/>
          <w:sz w:val="28"/>
          <w:szCs w:val="28"/>
        </w:rPr>
        <w:t>. М.: П</w:t>
      </w:r>
      <w:r w:rsidR="003958C8" w:rsidRPr="00502882">
        <w:rPr>
          <w:rFonts w:ascii="Times New Roman" w:hAnsi="Times New Roman" w:cs="Times New Roman"/>
          <w:sz w:val="28"/>
          <w:szCs w:val="28"/>
        </w:rPr>
        <w:t>росвещение, 201</w:t>
      </w:r>
      <w:r w:rsidR="003958C8" w:rsidRPr="0050288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502882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lastRenderedPageBreak/>
        <w:t>Общие цели учебного предмета</w:t>
      </w:r>
    </w:p>
    <w:p w:rsidR="008122EC" w:rsidRPr="00502882" w:rsidRDefault="008122EC" w:rsidP="008122E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формирование гражданственности, патриотизма, личностной ориентации;</w:t>
      </w:r>
    </w:p>
    <w:p w:rsidR="008122EC" w:rsidRPr="00502882" w:rsidRDefault="008122EC" w:rsidP="008122EC">
      <w:pPr>
        <w:numPr>
          <w:ilvl w:val="0"/>
          <w:numId w:val="1"/>
        </w:numPr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воспитание у молодых  граждан чувства любви к своему  Отечеству и ответственности за его будущее; </w:t>
      </w:r>
    </w:p>
    <w:p w:rsidR="008122EC" w:rsidRPr="00502882" w:rsidRDefault="008122EC" w:rsidP="008122EC">
      <w:pPr>
        <w:numPr>
          <w:ilvl w:val="0"/>
          <w:numId w:val="1"/>
        </w:numPr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приобщение к общечеловеческим гуманистическим ценностям.</w:t>
      </w:r>
    </w:p>
    <w:p w:rsidR="008122EC" w:rsidRPr="00502882" w:rsidRDefault="008122EC" w:rsidP="008122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Общие задачи учебного предмета</w:t>
      </w:r>
    </w:p>
    <w:p w:rsidR="008122EC" w:rsidRPr="00502882" w:rsidRDefault="008122EC" w:rsidP="008122EC">
      <w:pPr>
        <w:spacing w:after="0"/>
        <w:ind w:left="454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22EC" w:rsidRPr="00502882" w:rsidRDefault="008122EC" w:rsidP="008122EC">
      <w:pPr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познакомить обучающихся с совокупностью знаний об основных этапах исторического пути человечества; </w:t>
      </w:r>
    </w:p>
    <w:p w:rsidR="008122EC" w:rsidRPr="00502882" w:rsidRDefault="008122EC" w:rsidP="008122EC">
      <w:pPr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вырабатывать у школьников представлений об основных источниках знаний о прошлом и настоящем;</w:t>
      </w:r>
    </w:p>
    <w:p w:rsidR="008122EC" w:rsidRPr="00502882" w:rsidRDefault="008122EC" w:rsidP="008122EC">
      <w:pPr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развивать у обучающихся способности рассматривать события и явления прошлого и настоящего, пользуясь приёмами исторического анализа, применять исторические знания при рассмотрении современных событий;</w:t>
      </w:r>
    </w:p>
    <w:p w:rsidR="008122EC" w:rsidRPr="00502882" w:rsidRDefault="008122EC" w:rsidP="008122EC">
      <w:pPr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развивать гуманитарную культуру школьников, приобщать к ценностям культуры; </w:t>
      </w:r>
    </w:p>
    <w:p w:rsidR="008122EC" w:rsidRPr="00502882" w:rsidRDefault="008122EC" w:rsidP="008122EC">
      <w:pPr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воспитывать уважение к истории, культуре, традициям своего и других народов</w:t>
      </w:r>
    </w:p>
    <w:p w:rsidR="003958C8" w:rsidRPr="002F051A" w:rsidRDefault="003958C8" w:rsidP="0081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плане.</w:t>
      </w: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2882">
        <w:rPr>
          <w:rFonts w:ascii="Times New Roman" w:hAnsi="Times New Roman" w:cs="Times New Roman"/>
          <w:sz w:val="28"/>
          <w:szCs w:val="28"/>
        </w:rPr>
        <w:t>Учебный план отводит на изучение истории  в</w:t>
      </w:r>
      <w:r w:rsidR="002E06A3" w:rsidRPr="00502882">
        <w:rPr>
          <w:rFonts w:ascii="Times New Roman" w:hAnsi="Times New Roman" w:cs="Times New Roman"/>
          <w:sz w:val="28"/>
          <w:szCs w:val="28"/>
        </w:rPr>
        <w:t xml:space="preserve"> 8 классе 2 ч в неделю, всего 68 ч в год</w:t>
      </w:r>
      <w:proofErr w:type="gramStart"/>
      <w:r w:rsidR="002E06A3" w:rsidRPr="0050288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E06A3" w:rsidRPr="00502882">
        <w:rPr>
          <w:rFonts w:ascii="Times New Roman" w:hAnsi="Times New Roman" w:cs="Times New Roman"/>
          <w:sz w:val="28"/>
          <w:szCs w:val="28"/>
        </w:rPr>
        <w:t>по плану – 68 ч., по факту –  68</w:t>
      </w:r>
      <w:r w:rsidRPr="00502882">
        <w:rPr>
          <w:rFonts w:ascii="Times New Roman" w:hAnsi="Times New Roman" w:cs="Times New Roman"/>
          <w:sz w:val="28"/>
          <w:szCs w:val="28"/>
        </w:rPr>
        <w:t>ч.</w:t>
      </w:r>
      <w:r w:rsidR="00DD177F">
        <w:rPr>
          <w:rFonts w:ascii="Times New Roman" w:hAnsi="Times New Roman" w:cs="Times New Roman"/>
          <w:sz w:val="28"/>
          <w:szCs w:val="28"/>
        </w:rPr>
        <w:t>)</w:t>
      </w:r>
      <w:r w:rsidRPr="005028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122EC" w:rsidRPr="00502882" w:rsidRDefault="008122EC" w:rsidP="00812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Учебно-методический комплекс.</w:t>
      </w:r>
    </w:p>
    <w:p w:rsidR="008122EC" w:rsidRPr="00502882" w:rsidRDefault="008122EC" w:rsidP="008122EC">
      <w:pPr>
        <w:pStyle w:val="a6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502882">
        <w:rPr>
          <w:rFonts w:ascii="Times New Roman" w:hAnsi="Times New Roman" w:cs="Times New Roman"/>
          <w:sz w:val="28"/>
          <w:szCs w:val="28"/>
        </w:rPr>
        <w:t>А.Я.Юдовская</w:t>
      </w:r>
      <w:proofErr w:type="spellEnd"/>
      <w:r w:rsidRPr="00502882">
        <w:rPr>
          <w:rFonts w:ascii="Times New Roman" w:hAnsi="Times New Roman" w:cs="Times New Roman"/>
          <w:sz w:val="28"/>
          <w:szCs w:val="28"/>
        </w:rPr>
        <w:t xml:space="preserve">, П.А.Баранов « Всеобщая история. История нового времени. 1800-1900» М., Просвещение, 2017 г. </w:t>
      </w:r>
    </w:p>
    <w:p w:rsidR="008122EC" w:rsidRPr="00502882" w:rsidRDefault="008122EC" w:rsidP="008122EC">
      <w:pPr>
        <w:pStyle w:val="a6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учебник Н.М. Арсентьев, А.А.Данилов «История России»  в 2-х частях. М., Просвещение, 2017 г. </w:t>
      </w:r>
    </w:p>
    <w:p w:rsidR="008122EC" w:rsidRPr="00502882" w:rsidRDefault="008122EC" w:rsidP="008122EC">
      <w:pPr>
        <w:pStyle w:val="Default"/>
        <w:numPr>
          <w:ilvl w:val="0"/>
          <w:numId w:val="27"/>
        </w:numPr>
        <w:rPr>
          <w:sz w:val="28"/>
          <w:szCs w:val="28"/>
        </w:rPr>
      </w:pPr>
      <w:r w:rsidRPr="00502882">
        <w:rPr>
          <w:sz w:val="28"/>
          <w:szCs w:val="28"/>
        </w:rPr>
        <w:t xml:space="preserve">Всеобщая история. Рабочие программы. Предметная линия учебников </w:t>
      </w:r>
      <w:proofErr w:type="spellStart"/>
      <w:r w:rsidRPr="00502882">
        <w:rPr>
          <w:sz w:val="28"/>
          <w:szCs w:val="28"/>
        </w:rPr>
        <w:t>А.А.Вигасина</w:t>
      </w:r>
      <w:proofErr w:type="spellEnd"/>
      <w:r w:rsidRPr="00502882">
        <w:rPr>
          <w:sz w:val="28"/>
          <w:szCs w:val="28"/>
        </w:rPr>
        <w:t xml:space="preserve"> – О.С.Сороко-Цюпы.5-9классы. </w:t>
      </w:r>
      <w:proofErr w:type="spellStart"/>
      <w:r w:rsidRPr="00502882">
        <w:rPr>
          <w:sz w:val="28"/>
          <w:szCs w:val="28"/>
        </w:rPr>
        <w:t>А.А.Вигасин</w:t>
      </w:r>
      <w:proofErr w:type="spellEnd"/>
      <w:r w:rsidRPr="00502882">
        <w:rPr>
          <w:sz w:val="28"/>
          <w:szCs w:val="28"/>
        </w:rPr>
        <w:t xml:space="preserve">, </w:t>
      </w:r>
      <w:proofErr w:type="spellStart"/>
      <w:r w:rsidRPr="00502882">
        <w:rPr>
          <w:sz w:val="28"/>
          <w:szCs w:val="28"/>
        </w:rPr>
        <w:t>Г.И.Годер</w:t>
      </w:r>
      <w:proofErr w:type="spellEnd"/>
      <w:r w:rsidRPr="00502882">
        <w:rPr>
          <w:sz w:val="28"/>
          <w:szCs w:val="28"/>
        </w:rPr>
        <w:t xml:space="preserve">, Н.И. Шевченко и др. – 2-е изд., </w:t>
      </w:r>
      <w:proofErr w:type="spellStart"/>
      <w:r w:rsidRPr="00502882">
        <w:rPr>
          <w:sz w:val="28"/>
          <w:szCs w:val="28"/>
        </w:rPr>
        <w:t>дораб</w:t>
      </w:r>
      <w:proofErr w:type="spellEnd"/>
      <w:r w:rsidRPr="00502882">
        <w:rPr>
          <w:sz w:val="28"/>
          <w:szCs w:val="28"/>
        </w:rPr>
        <w:t xml:space="preserve">.- М.: Просвещение, 2016г. </w:t>
      </w:r>
    </w:p>
    <w:p w:rsidR="008122EC" w:rsidRPr="00502882" w:rsidRDefault="008122EC" w:rsidP="008122EC">
      <w:pPr>
        <w:pStyle w:val="a6"/>
        <w:tabs>
          <w:tab w:val="left" w:pos="15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Авторской рабочей программы по истории России авторов  Н.М. Арсентьева, А.А. Данилова и др. под редакцией А.В. </w:t>
      </w:r>
      <w:proofErr w:type="spellStart"/>
      <w:r w:rsidRPr="00502882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502882">
        <w:rPr>
          <w:rFonts w:ascii="Times New Roman" w:hAnsi="Times New Roman" w:cs="Times New Roman"/>
          <w:sz w:val="28"/>
          <w:szCs w:val="28"/>
        </w:rPr>
        <w:t>. М.: Просвещение, 2017 г.</w:t>
      </w:r>
    </w:p>
    <w:p w:rsidR="008122EC" w:rsidRPr="00502882" w:rsidRDefault="008122EC" w:rsidP="008122E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История России. 8 класс: Поурочные рекомендации / О.Н. </w:t>
      </w:r>
      <w:r w:rsidRPr="00502882">
        <w:rPr>
          <w:rFonts w:ascii="Times New Roman" w:eastAsia="Times New Roman" w:hAnsi="Times New Roman" w:cs="Times New Roman"/>
          <w:bCs/>
          <w:iCs/>
          <w:sz w:val="28"/>
          <w:szCs w:val="28"/>
        </w:rPr>
        <w:t>Журавлева</w:t>
      </w:r>
      <w:r w:rsidRPr="00502882">
        <w:rPr>
          <w:rFonts w:ascii="Times New Roman" w:eastAsia="Times New Roman" w:hAnsi="Times New Roman" w:cs="Times New Roman"/>
          <w:bCs/>
          <w:sz w:val="28"/>
          <w:szCs w:val="28"/>
        </w:rPr>
        <w:t>. – М.: Просвещение, 2017</w:t>
      </w:r>
    </w:p>
    <w:p w:rsidR="008122EC" w:rsidRPr="00502882" w:rsidRDefault="0037010A" w:rsidP="008122E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tgtFrame="_blank" w:history="1">
        <w:r w:rsidR="008122EC" w:rsidRPr="00502882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История России. 8 класс: Контрольные работы / И.А. </w:t>
        </w:r>
        <w:proofErr w:type="spellStart"/>
        <w:r w:rsidR="008122EC" w:rsidRPr="00502882">
          <w:rPr>
            <w:rFonts w:ascii="Times New Roman" w:eastAsia="Times New Roman" w:hAnsi="Times New Roman" w:cs="Times New Roman"/>
            <w:bCs/>
            <w:sz w:val="28"/>
            <w:szCs w:val="28"/>
          </w:rPr>
          <w:t>Артасов</w:t>
        </w:r>
        <w:proofErr w:type="spellEnd"/>
        <w:r w:rsidR="008122EC" w:rsidRPr="00502882">
          <w:rPr>
            <w:rFonts w:ascii="Times New Roman" w:eastAsia="Times New Roman" w:hAnsi="Times New Roman" w:cs="Times New Roman"/>
            <w:bCs/>
            <w:sz w:val="28"/>
            <w:szCs w:val="28"/>
          </w:rPr>
          <w:t>. – М.: Просвещение, 2016</w:t>
        </w:r>
      </w:hyperlink>
    </w:p>
    <w:p w:rsidR="008122EC" w:rsidRPr="00502882" w:rsidRDefault="008122EC" w:rsidP="008122EC">
      <w:pPr>
        <w:pStyle w:val="a6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Всеобщая история</w:t>
      </w:r>
      <w:r w:rsidR="002E06A3" w:rsidRPr="00502882">
        <w:rPr>
          <w:rFonts w:ascii="Times New Roman" w:hAnsi="Times New Roman" w:cs="Times New Roman"/>
          <w:sz w:val="28"/>
          <w:szCs w:val="28"/>
        </w:rPr>
        <w:t xml:space="preserve">. История нового времени. 1800-1900 </w:t>
      </w:r>
      <w:r w:rsidRPr="00502882">
        <w:rPr>
          <w:rFonts w:ascii="Times New Roman" w:hAnsi="Times New Roman" w:cs="Times New Roman"/>
          <w:sz w:val="28"/>
          <w:szCs w:val="28"/>
        </w:rPr>
        <w:t>Поурочные рекомендации. 7 класс</w:t>
      </w:r>
      <w:r w:rsidRPr="0050288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02882">
        <w:rPr>
          <w:rFonts w:ascii="Times New Roman" w:hAnsi="Times New Roman" w:cs="Times New Roman"/>
          <w:bCs/>
          <w:sz w:val="28"/>
          <w:szCs w:val="28"/>
        </w:rPr>
        <w:t>Юдовская</w:t>
      </w:r>
      <w:proofErr w:type="spellEnd"/>
      <w:r w:rsidRPr="00502882">
        <w:rPr>
          <w:rFonts w:ascii="Times New Roman" w:hAnsi="Times New Roman" w:cs="Times New Roman"/>
          <w:bCs/>
          <w:sz w:val="28"/>
          <w:szCs w:val="28"/>
        </w:rPr>
        <w:t xml:space="preserve"> А.Я.</w:t>
      </w:r>
      <w:r w:rsidRPr="00502882">
        <w:rPr>
          <w:rFonts w:ascii="Times New Roman" w:hAnsi="Times New Roman" w:cs="Times New Roman"/>
          <w:color w:val="000000"/>
          <w:sz w:val="28"/>
          <w:szCs w:val="28"/>
        </w:rPr>
        <w:t xml:space="preserve"> Л. М. Ванюшкина, </w:t>
      </w:r>
      <w:r w:rsidRPr="00502882">
        <w:rPr>
          <w:rFonts w:ascii="Times New Roman" w:hAnsi="Times New Roman" w:cs="Times New Roman"/>
          <w:sz w:val="28"/>
          <w:szCs w:val="28"/>
        </w:rPr>
        <w:t xml:space="preserve">М., Просвещение, 2016 г. </w:t>
      </w:r>
    </w:p>
    <w:p w:rsidR="008122EC" w:rsidRPr="00502882" w:rsidRDefault="008122EC" w:rsidP="008122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Всеобщая история. История нового времени. 1800-1900 7 класс: Контрольные работы П.А.Баранов, Просвещение, 2018 г.</w:t>
      </w:r>
    </w:p>
    <w:p w:rsidR="008122EC" w:rsidRPr="00502882" w:rsidRDefault="002E06A3" w:rsidP="008122EC">
      <w:pPr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2EC" w:rsidRPr="00502882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2882"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 w:rsidRPr="005028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02882">
        <w:rPr>
          <w:rFonts w:ascii="Times New Roman" w:hAnsi="Times New Roman" w:cs="Times New Roman"/>
          <w:b/>
          <w:sz w:val="28"/>
          <w:szCs w:val="28"/>
          <w:u w:val="single"/>
        </w:rPr>
        <w:t>результаты</w:t>
      </w:r>
      <w:r w:rsidRPr="005028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 интерес к прошлому своей страны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 своей точки зрения, её аргументация в соответствии с возрастными возможностями;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следование этическим нормам и правилам ведения диалога;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коммуникативной компетентности;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и оценивание своих достижений, а также достижений других;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опыта конструктивного взаимодействия в социальном общении;</w:t>
      </w:r>
    </w:p>
    <w:p w:rsidR="008122EC" w:rsidRPr="00502882" w:rsidRDefault="008122EC" w:rsidP="008122EC">
      <w:pPr>
        <w:numPr>
          <w:ilvl w:val="0"/>
          <w:numId w:val="29"/>
        </w:numPr>
        <w:shd w:val="clear" w:color="auto" w:fill="FFFFFF"/>
        <w:spacing w:after="0" w:line="240" w:lineRule="auto"/>
        <w:ind w:left="0" w:right="1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8122EC" w:rsidRPr="00502882" w:rsidRDefault="008122EC" w:rsidP="00812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2EC" w:rsidRPr="00502882" w:rsidRDefault="008122EC" w:rsidP="008122EC">
      <w:pPr>
        <w:suppressAutoHyphens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proofErr w:type="spellStart"/>
      <w:r w:rsidRPr="00502882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Межпредметные</w:t>
      </w:r>
      <w:proofErr w:type="spellEnd"/>
      <w:r w:rsidRPr="00502882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понятия</w:t>
      </w:r>
    </w:p>
    <w:p w:rsidR="008122EC" w:rsidRPr="00502882" w:rsidRDefault="008122EC" w:rsidP="008122EC">
      <w:pPr>
        <w:suppressAutoHyphens/>
        <w:ind w:firstLine="284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0288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Регулятивные УУД: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принимать и сохранять учебную задачу;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lastRenderedPageBreak/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учитывать правило в планировании и контроле способа решения;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осуществлять итоговый пошаговый контроль по результату;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адекватно воспринимать оценку учителя;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различать способ и результат действия;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уметь оценивать правильность выполнения действий на уровне адекватной ретроспективной оценки;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вносить необходимые коррективы в действие после его завершения на основе его оценки и учета характера сделанных ошибок;</w:t>
      </w:r>
    </w:p>
    <w:p w:rsidR="008122EC" w:rsidRPr="00502882" w:rsidRDefault="008122EC" w:rsidP="008122E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выполнять учебные действия в материализованной, громко речевой и умственной форме.</w:t>
      </w:r>
    </w:p>
    <w:p w:rsidR="008122EC" w:rsidRPr="00502882" w:rsidRDefault="008122EC" w:rsidP="008122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2EC" w:rsidRPr="00502882" w:rsidRDefault="008122EC" w:rsidP="008122EC">
      <w:pPr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0288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Познавательные УУД: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осуществление поиска необходимой информации для выполнения учебных заданий с использованием учебной литературы;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использование знаково-символических средств, в том числе моделей и схем для решения задач;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ориентировка на разнообразие способов решения задач;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структурирование знаний;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основы смыслового чтения художественных и познавательных текстов;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уметь выделять </w:t>
      </w:r>
      <w:proofErr w:type="gramStart"/>
      <w:r w:rsidRPr="00502882">
        <w:rPr>
          <w:rFonts w:ascii="Times New Roman" w:hAnsi="Times New Roman" w:cs="Times New Roman"/>
          <w:sz w:val="28"/>
          <w:szCs w:val="28"/>
        </w:rPr>
        <w:t>существенную</w:t>
      </w:r>
      <w:proofErr w:type="gramEnd"/>
      <w:r w:rsidRPr="00502882">
        <w:rPr>
          <w:rFonts w:ascii="Times New Roman" w:hAnsi="Times New Roman" w:cs="Times New Roman"/>
          <w:sz w:val="28"/>
          <w:szCs w:val="28"/>
        </w:rPr>
        <w:t xml:space="preserve"> информация из текстов разных видов;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умение осуществлять синтез как составление целого из частей;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умение осуществлять сравнение, </w:t>
      </w:r>
      <w:proofErr w:type="spellStart"/>
      <w:r w:rsidRPr="00502882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502882">
        <w:rPr>
          <w:rFonts w:ascii="Times New Roman" w:hAnsi="Times New Roman" w:cs="Times New Roman"/>
          <w:sz w:val="28"/>
          <w:szCs w:val="28"/>
        </w:rPr>
        <w:t xml:space="preserve"> и классификацию по заданным критериям;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умение устанавливать причинно-следственные связи;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умение строить рассуждения в форме связи простых суждений об объекте, его строении, свойствах и связях;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доказательство;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выдвижение гипотез и их обоснование;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8122EC" w:rsidRPr="00502882" w:rsidRDefault="008122EC" w:rsidP="008122E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решения.</w:t>
      </w:r>
    </w:p>
    <w:p w:rsidR="008122EC" w:rsidRPr="00502882" w:rsidRDefault="008122EC" w:rsidP="00812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2EC" w:rsidRPr="00502882" w:rsidRDefault="008122EC" w:rsidP="008122EC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  <w:proofErr w:type="gramStart"/>
      <w:r w:rsidRPr="0050288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   понимать возможность различных позиций других людей, отличных от </w:t>
      </w:r>
      <w:proofErr w:type="gramStart"/>
      <w:r w:rsidRPr="00502882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502882">
        <w:rPr>
          <w:rFonts w:ascii="Times New Roman" w:hAnsi="Times New Roman" w:cs="Times New Roman"/>
          <w:sz w:val="28"/>
          <w:szCs w:val="28"/>
        </w:rPr>
        <w:t>, и ориентироваться на позицию партнера в общении и взаимодействии;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lastRenderedPageBreak/>
        <w:t>учитывать разные мнения и стремиться к координации различных позиций в сотрудничестве;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уметь формулировать собственное мнение и позицию;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уметь договариваться и приходить к общему решению в совместной деятельности, в том числе в ситуации столкновения интересов;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уметь в коммуникации строить понятные для партнера высказывания, учитывающие, что он знает и видит, а что нет;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уметь задавать вопросы;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уметь контролировать действия партнера;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уметь использовать речь для регуляции своего действия;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адекватно использовать речевые средства для решения различных коммуникативных задач;</w:t>
      </w:r>
    </w:p>
    <w:p w:rsidR="008122EC" w:rsidRPr="00502882" w:rsidRDefault="008122EC" w:rsidP="008122E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строить монологическое высказывание, владеть диалогической формой речи.</w:t>
      </w:r>
    </w:p>
    <w:p w:rsidR="00502882" w:rsidRDefault="00502882" w:rsidP="008122EC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122EC" w:rsidRPr="00502882" w:rsidRDefault="008122EC" w:rsidP="008122EC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02882">
        <w:rPr>
          <w:rFonts w:ascii="Times New Roman" w:hAnsi="Times New Roman"/>
          <w:b/>
          <w:sz w:val="28"/>
          <w:szCs w:val="28"/>
          <w:u w:val="single"/>
        </w:rPr>
        <w:t xml:space="preserve">Предметные результаты: 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целостными представлениями об историческом пути народов как необходимой основой миропонимания и познания общества;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применять понятийный аппарат исторического знания;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изучать информацию различных исторических источников, раскрывая их познавательную ценность;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имена выдающихся деятелей XVIII в., важнейшие факты их биографии;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этапы и ключевые события всеобщей ис</w:t>
      </w:r>
      <w:r w:rsidR="002E06A3"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 периода конца  X</w:t>
      </w:r>
      <w:r w:rsidR="002E06A3" w:rsidRPr="005028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IX</w:t>
      </w:r>
      <w:proofErr w:type="gramStart"/>
      <w:r w:rsidR="002E06A3"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2E06A3"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важнейшие достижения культуры и системы ценностей, сформировавшиеся в ходе исторического развития;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изученные виды исторических источников;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рассказывать о важнейших исторических событиях и их участниках, опираясь на знание необходимых фактов, дат, терминов; давать </w:t>
      </w: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на основе учебного материала причины и следствия важнейших исторических событий;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8122EC" w:rsidRPr="00502882" w:rsidRDefault="008122EC" w:rsidP="008122EC">
      <w:pPr>
        <w:numPr>
          <w:ilvl w:val="0"/>
          <w:numId w:val="30"/>
        </w:numPr>
        <w:shd w:val="clear" w:color="auto" w:fill="FFFFFF"/>
        <w:spacing w:after="0" w:line="240" w:lineRule="auto"/>
        <w:ind w:left="0" w:right="2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</w:t>
      </w:r>
      <w:proofErr w:type="gramEnd"/>
      <w:r w:rsidRPr="00502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принадлежности.</w:t>
      </w:r>
    </w:p>
    <w:p w:rsidR="008122EC" w:rsidRPr="00502882" w:rsidRDefault="008122EC" w:rsidP="00812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2EC" w:rsidRPr="00502882" w:rsidRDefault="008122EC" w:rsidP="008122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502882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 СОДЕРЖАНИЕ УЧЕБНОГО ПРЕДМЕТА</w:t>
      </w:r>
      <w:proofErr w:type="gramStart"/>
      <w:r w:rsidRPr="00502882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 .</w:t>
      </w:r>
      <w:proofErr w:type="gramEnd"/>
    </w:p>
    <w:p w:rsidR="008122EC" w:rsidRPr="00502882" w:rsidRDefault="008122EC" w:rsidP="008122EC">
      <w:pPr>
        <w:shd w:val="clear" w:color="auto" w:fill="FFFFFF"/>
        <w:spacing w:line="200" w:lineRule="atLeast"/>
        <w:ind w:left="547" w:right="403" w:firstLine="1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t>Всеобщая история. 1800 – 1900 гг.</w:t>
      </w:r>
    </w:p>
    <w:p w:rsidR="008122EC" w:rsidRPr="00502882" w:rsidRDefault="008122EC" w:rsidP="008122E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502882">
        <w:rPr>
          <w:rFonts w:ascii="Times New Roman" w:eastAsia="Calibri" w:hAnsi="Times New Roman" w:cs="Times New Roman"/>
          <w:b/>
          <w:i/>
          <w:sz w:val="28"/>
          <w:szCs w:val="28"/>
        </w:rPr>
        <w:t>Становление индустриального общества</w:t>
      </w:r>
      <w:r w:rsidRPr="0050288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От традиционного общества  к обществу индустриальному. Модернизация – процесс разрушения традиционного </w:t>
      </w:r>
      <w:proofErr w:type="spellStart"/>
      <w:r w:rsidRPr="00502882">
        <w:rPr>
          <w:rFonts w:ascii="Times New Roman" w:eastAsia="Calibri" w:hAnsi="Times New Roman" w:cs="Times New Roman"/>
          <w:i/>
          <w:sz w:val="28"/>
          <w:szCs w:val="28"/>
        </w:rPr>
        <w:t>общества</w:t>
      </w:r>
      <w:proofErr w:type="gramStart"/>
      <w:r w:rsidRPr="0050288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02882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502882">
        <w:rPr>
          <w:rFonts w:ascii="Times New Roman" w:eastAsia="Calibri" w:hAnsi="Times New Roman" w:cs="Times New Roman"/>
          <w:sz w:val="28"/>
          <w:szCs w:val="28"/>
        </w:rPr>
        <w:t>сновные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черты индустриального  общества(классического капитализма): свобода, господство товарного производства, рыночных отношений, конкуренция, быстрая техническая модернизация. Завершение промышленного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переворота</w:t>
      </w:r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.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t>В</w:t>
      </w:r>
      <w:proofErr w:type="gram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>ремя</w:t>
      </w:r>
      <w:proofErr w:type="spell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 технического прогресса.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капитализм. Империализм и его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черты</w:t>
      </w:r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.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t>Р</w:t>
      </w:r>
      <w:proofErr w:type="gram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>ост</w:t>
      </w:r>
      <w:proofErr w:type="spell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 городов. Изменения в структуре населения индустриального </w:t>
      </w:r>
      <w:proofErr w:type="spellStart"/>
      <w:r w:rsidRPr="00502882">
        <w:rPr>
          <w:rFonts w:ascii="Times New Roman" w:eastAsia="Calibri" w:hAnsi="Times New Roman" w:cs="Times New Roman"/>
          <w:i/>
          <w:sz w:val="28"/>
          <w:szCs w:val="28"/>
        </w:rPr>
        <w:t>общества</w:t>
      </w:r>
      <w:proofErr w:type="gramStart"/>
      <w:r w:rsidRPr="0050288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502882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502882">
        <w:rPr>
          <w:rFonts w:ascii="Times New Roman" w:eastAsia="Calibri" w:hAnsi="Times New Roman" w:cs="Times New Roman"/>
          <w:sz w:val="28"/>
          <w:szCs w:val="28"/>
        </w:rPr>
        <w:t>играция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и эмиграция населения. Аристократия старая и новая. Новая буржуазия. Средний класс. Рабочий класс. Женское движение за уравнение в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правах</w:t>
      </w:r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.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t>М</w:t>
      </w:r>
      <w:proofErr w:type="gram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>атериальная</w:t>
      </w:r>
      <w:proofErr w:type="spell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 культура и изменения в 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повседневной жизни общества.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Новые условия быта. Изменения моды. Новые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развлечения</w:t>
      </w:r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.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t>Р</w:t>
      </w:r>
      <w:proofErr w:type="gram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>азвитие</w:t>
      </w:r>
      <w:proofErr w:type="spell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 науки в </w:t>
      </w:r>
      <w:r w:rsidRPr="005028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XIX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в.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Открытия в области математики, физики, химии, биологии, медицины. Наука на службе у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человека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t>Идейные</w:t>
      </w:r>
      <w:proofErr w:type="spell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 течения в обществознании. </w:t>
      </w:r>
      <w:r w:rsidRPr="00502882">
        <w:rPr>
          <w:rFonts w:ascii="Times New Roman" w:eastAsia="Calibri" w:hAnsi="Times New Roman" w:cs="Times New Roman"/>
          <w:sz w:val="28"/>
          <w:szCs w:val="28"/>
        </w:rPr>
        <w:t>Либерализм и консерватизм. Социалистические учения. Революционный социализм – марксизм. Рождение ревизионизма. 1 Интернационал.</w:t>
      </w:r>
    </w:p>
    <w:p w:rsidR="008122EC" w:rsidRPr="00502882" w:rsidRDefault="008122EC" w:rsidP="008122EC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288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ГЛАВА 2. Строительство новой Европы 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Франция в период консульства и империи.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 империи. Причины ослабления империи Наполеона Бонапарта. Поход в Россию. Крушение Наполеоновской империи. Решения венского конгресса как основа новой системы международных отношений.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Франция: экономическая жизнь и политическое устройство после  Реставрации </w:t>
      </w:r>
      <w:proofErr w:type="gramStart"/>
      <w:r w:rsidRPr="00502882">
        <w:rPr>
          <w:rFonts w:ascii="Times New Roman" w:eastAsia="Calibri" w:hAnsi="Times New Roman" w:cs="Times New Roman"/>
          <w:i/>
          <w:sz w:val="28"/>
          <w:szCs w:val="28"/>
        </w:rPr>
        <w:t>Бурбонов</w:t>
      </w:r>
      <w:proofErr w:type="gram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Революция 1830г. Кризис Июльской монархии. Выступления лионских ткачей. Революция 1848г.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Англия в первой половине </w:t>
      </w:r>
      <w:r w:rsidRPr="005028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XIX</w:t>
      </w:r>
      <w:proofErr w:type="gramStart"/>
      <w:r w:rsidRPr="00502882">
        <w:rPr>
          <w:rFonts w:ascii="Times New Roman" w:eastAsia="Calibri" w:hAnsi="Times New Roman" w:cs="Times New Roman"/>
          <w:i/>
          <w:sz w:val="28"/>
          <w:szCs w:val="28"/>
        </w:rPr>
        <w:t>в</w:t>
      </w:r>
      <w:proofErr w:type="gram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502882">
        <w:rPr>
          <w:rFonts w:ascii="Times New Roman" w:eastAsia="Calibri" w:hAnsi="Times New Roman" w:cs="Times New Roman"/>
          <w:sz w:val="28"/>
          <w:szCs w:val="28"/>
        </w:rPr>
        <w:t>Политическая борьба. Парламентская реформа 1832г. Установление законченного парламентского режима. Чартистское движение. Англия – мастерская мира. От чартизма к почтительности. Внешняя политика Англии.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Борьба за объединение Германии.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Вильгельм 1 и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Отто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Садове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.  Образование </w:t>
      </w:r>
      <w:proofErr w:type="spellStart"/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Северо-германского</w:t>
      </w:r>
      <w:proofErr w:type="spellEnd"/>
      <w:proofErr w:type="gram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Союза.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Борьба за независимость и национальное объединение Италии.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К.Кавур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>. Революционная деятельность Д.Гарибальди и политика Д.Мадзини. Национальное объединение Италии.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Франко-прусская война и Парижская коммуна. </w:t>
      </w:r>
      <w:r w:rsidRPr="00502882">
        <w:rPr>
          <w:rFonts w:ascii="Times New Roman" w:eastAsia="Calibri" w:hAnsi="Times New Roman" w:cs="Times New Roman"/>
          <w:sz w:val="28"/>
          <w:szCs w:val="28"/>
        </w:rPr>
        <w:t>Падение второй империи. Третья республика во Франции. Завершение объединения Германии и провозглашение Германской империи. Парижская коммуна.</w:t>
      </w:r>
    </w:p>
    <w:p w:rsidR="008122EC" w:rsidRPr="00502882" w:rsidRDefault="008122EC" w:rsidP="008122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02882">
        <w:rPr>
          <w:rFonts w:ascii="Times New Roman" w:eastAsia="Calibri" w:hAnsi="Times New Roman" w:cs="Times New Roman"/>
          <w:b/>
          <w:i/>
          <w:sz w:val="28"/>
          <w:szCs w:val="28"/>
        </w:rPr>
        <w:t>ГЛАВА 3.</w:t>
      </w:r>
      <w:r w:rsidRPr="00502882">
        <w:rPr>
          <w:rFonts w:ascii="Times New Roman" w:hAnsi="Times New Roman" w:cs="Times New Roman"/>
          <w:b/>
          <w:i/>
          <w:sz w:val="28"/>
          <w:szCs w:val="28"/>
        </w:rPr>
        <w:t xml:space="preserve"> Страны Западной Европы в конце </w:t>
      </w:r>
      <w:r w:rsidRPr="00502882">
        <w:rPr>
          <w:rFonts w:ascii="Times New Roman" w:hAnsi="Times New Roman" w:cs="Times New Roman"/>
          <w:b/>
          <w:i/>
          <w:sz w:val="28"/>
          <w:szCs w:val="28"/>
          <w:lang w:val="en-US"/>
        </w:rPr>
        <w:t>XIX</w:t>
      </w:r>
      <w:r w:rsidRPr="00502882">
        <w:rPr>
          <w:rFonts w:ascii="Times New Roman" w:hAnsi="Times New Roman" w:cs="Times New Roman"/>
          <w:b/>
          <w:i/>
          <w:sz w:val="28"/>
          <w:szCs w:val="28"/>
        </w:rPr>
        <w:t xml:space="preserve"> в. Успехи и проблемы индустриального общества.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Германская империя.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Политическое устройство. Причины гегемонии Пруссии  в 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 Политика «нового курса» - социальные реформы. Вильгельм 2 – человек больших неожиданностей. Национализм. Подготовка к войне.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Создание Британской империи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Английский парламент. Черты гражданского  общества. 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Бенджамин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Дизраели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и вторая избирательная реформа 1867г. Пора реформ. Особенности экономического развития Великобритании. Рождение лейбористской партии. Дэвид Ллойд Джордж. 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Третья республика во Франции.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Особенности экономического развития. От свободной конкуренции к капитализму организованному. Усиленный вывоз капитала. Особенности политического развития. Демократические реформы. Франция – первое светское государство среди европейских государств Коррупция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гос</w:t>
      </w:r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502882">
        <w:rPr>
          <w:rFonts w:ascii="Times New Roman" w:eastAsia="Calibri" w:hAnsi="Times New Roman" w:cs="Times New Roman"/>
          <w:sz w:val="28"/>
          <w:szCs w:val="28"/>
        </w:rPr>
        <w:t>ппарата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 Дело Дрейфуса.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Италия: время реформ и колониальных захватов.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Конституционная монархия. Причины медленного развития капитализма. Эмиграция – плата за отсталость страны. Движения протеста. Эра либерализма. Переход к реформам. Джованни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Джолитти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.  Внешняя политика и колониальные войны. </w:t>
      </w:r>
    </w:p>
    <w:p w:rsidR="008122EC" w:rsidRPr="00502882" w:rsidRDefault="008122EC" w:rsidP="00812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Австро-Венгрия. </w:t>
      </w:r>
      <w:r w:rsidRPr="00502882">
        <w:rPr>
          <w:rFonts w:ascii="Times New Roman" w:eastAsia="Calibri" w:hAnsi="Times New Roman" w:cs="Times New Roman"/>
          <w:sz w:val="28"/>
          <w:szCs w:val="28"/>
        </w:rPr>
        <w:t>«Лоскутная империя» Развитие национальных культур и самосознания народов.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</w:r>
    </w:p>
    <w:p w:rsidR="008122EC" w:rsidRPr="00502882" w:rsidRDefault="008122EC" w:rsidP="008122EC">
      <w:pPr>
        <w:tabs>
          <w:tab w:val="left" w:pos="9355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288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ГЛАВА 4. Две Америки </w:t>
      </w: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США  в 19 в.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Увеличение территории США.  «Земельная лихорадка» Особенности промышленного переворота.  Идеал американского  общества  - фермер «человек, у которого нет хозяина». Плантационное рабовладельческое хозяйство на Юге. Гражданская война. Отмена рабства. Закон о гомстедах.</w:t>
      </w:r>
    </w:p>
    <w:p w:rsidR="008122EC" w:rsidRPr="00502882" w:rsidRDefault="008122EC" w:rsidP="008122EC">
      <w:pPr>
        <w:tabs>
          <w:tab w:val="lef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США в период монополистического капитализма.  </w:t>
      </w:r>
      <w:r w:rsidRPr="00502882">
        <w:rPr>
          <w:rFonts w:ascii="Times New Roman" w:eastAsia="Calibri" w:hAnsi="Times New Roman" w:cs="Times New Roman"/>
          <w:sz w:val="28"/>
          <w:szCs w:val="28"/>
        </w:rPr>
        <w:t>Экономическое развитие после гражданской войны. Господство трестов. Президентская республика. АФТ. Теодор Рузвельт и политика реформ. Доктрина Монро. Агрессивная внешняя политика США.</w:t>
      </w:r>
    </w:p>
    <w:p w:rsidR="008122EC" w:rsidRPr="00502882" w:rsidRDefault="008122EC" w:rsidP="008122EC">
      <w:pPr>
        <w:tabs>
          <w:tab w:val="lef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Латинская Америка. 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Национально-освободительная борьба народов Латинской Америки. С.Боливар. Образование и развитие независимых государств. «Век каудильо» </w:t>
      </w:r>
    </w:p>
    <w:p w:rsidR="008122EC" w:rsidRPr="00502882" w:rsidRDefault="008122EC" w:rsidP="008122EC">
      <w:pPr>
        <w:tabs>
          <w:tab w:val="left" w:pos="9355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2882">
        <w:rPr>
          <w:rFonts w:ascii="Times New Roman" w:eastAsia="Calibri" w:hAnsi="Times New Roman" w:cs="Times New Roman"/>
          <w:b/>
          <w:i/>
          <w:sz w:val="28"/>
          <w:szCs w:val="28"/>
        </w:rPr>
        <w:t>ГЛАВА 5.</w:t>
      </w:r>
      <w:r w:rsidRPr="00502882">
        <w:rPr>
          <w:rFonts w:ascii="Times New Roman" w:hAnsi="Times New Roman" w:cs="Times New Roman"/>
          <w:b/>
          <w:i/>
          <w:sz w:val="28"/>
          <w:szCs w:val="28"/>
        </w:rPr>
        <w:t xml:space="preserve"> Традиционные общества в </w:t>
      </w:r>
      <w:r w:rsidRPr="00502882">
        <w:rPr>
          <w:rFonts w:ascii="Times New Roman" w:hAnsi="Times New Roman" w:cs="Times New Roman"/>
          <w:b/>
          <w:i/>
          <w:sz w:val="28"/>
          <w:szCs w:val="28"/>
          <w:lang w:val="en-US"/>
        </w:rPr>
        <w:t>XIX</w:t>
      </w:r>
      <w:r w:rsidRPr="00502882">
        <w:rPr>
          <w:rFonts w:ascii="Times New Roman" w:hAnsi="Times New Roman" w:cs="Times New Roman"/>
          <w:b/>
          <w:i/>
          <w:sz w:val="28"/>
          <w:szCs w:val="28"/>
        </w:rPr>
        <w:t xml:space="preserve"> в.: новый этап колониализма.</w:t>
      </w:r>
    </w:p>
    <w:p w:rsidR="008122EC" w:rsidRPr="00502882" w:rsidRDefault="008122EC" w:rsidP="008122EC">
      <w:pPr>
        <w:tabs>
          <w:tab w:val="lef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>Япония</w:t>
      </w:r>
      <w:proofErr w:type="gramStart"/>
      <w:r w:rsidRPr="00502882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ризис традиционализма. Открытие Японии европейскими державами. Революция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Мэйдзи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>. Эпоха модернизации.</w:t>
      </w:r>
    </w:p>
    <w:p w:rsidR="008122EC" w:rsidRPr="00502882" w:rsidRDefault="008122EC" w:rsidP="008122EC">
      <w:pPr>
        <w:tabs>
          <w:tab w:val="lef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Китай. </w:t>
      </w:r>
      <w:r w:rsidRPr="00502882">
        <w:rPr>
          <w:rFonts w:ascii="Times New Roman" w:eastAsia="Calibri" w:hAnsi="Times New Roman" w:cs="Times New Roman"/>
          <w:sz w:val="28"/>
          <w:szCs w:val="28"/>
        </w:rPr>
        <w:t>Насильственное развитие Китая. Движение Тайпинов – попытка воплотить утопию в жизнь. Раздел Китая на сферы влияния. Превращение Китая в полуколонию европейских государств.</w:t>
      </w:r>
    </w:p>
    <w:p w:rsidR="008122EC" w:rsidRPr="00502882" w:rsidRDefault="008122EC" w:rsidP="008122EC">
      <w:pPr>
        <w:tabs>
          <w:tab w:val="lef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</w:rPr>
        <w:t xml:space="preserve">Индия. </w:t>
      </w:r>
      <w:r w:rsidRPr="00502882">
        <w:rPr>
          <w:rFonts w:ascii="Times New Roman" w:eastAsia="Calibri" w:hAnsi="Times New Roman" w:cs="Times New Roman"/>
          <w:sz w:val="28"/>
          <w:szCs w:val="28"/>
        </w:rPr>
        <w:t>Особенности колониального режима в Индии. Насильственное разрушение традиционного  общества. Восстание 1857-1859гг. Аграрное перенаселение страны. Голод и эпидемии. Индийский национальный конгресс.</w:t>
      </w:r>
      <w:r w:rsidR="00070ADC" w:rsidRPr="005028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02882" w:rsidRDefault="00502882" w:rsidP="0081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882" w:rsidRDefault="00502882" w:rsidP="0081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882" w:rsidRDefault="00502882" w:rsidP="0081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882" w:rsidRDefault="00502882" w:rsidP="0081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882" w:rsidRDefault="00502882" w:rsidP="0081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288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История России</w:t>
      </w: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ind w:firstLine="3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882">
        <w:rPr>
          <w:rStyle w:val="90"/>
          <w:rFonts w:eastAsiaTheme="minorHAnsi"/>
          <w:bCs w:val="0"/>
          <w:sz w:val="28"/>
          <w:szCs w:val="28"/>
          <w:u w:val="single"/>
        </w:rPr>
        <w:t xml:space="preserve">Глава 1. Россия в эпоху преобразование Петра </w:t>
      </w:r>
      <w:r w:rsidRPr="00502882">
        <w:rPr>
          <w:rStyle w:val="24"/>
          <w:rFonts w:eastAsiaTheme="minorHAnsi"/>
          <w:sz w:val="28"/>
          <w:szCs w:val="28"/>
          <w:lang w:val="en-US" w:bidi="en-US"/>
        </w:rPr>
        <w:t>I</w:t>
      </w:r>
      <w:r w:rsidRPr="00502882">
        <w:rPr>
          <w:rStyle w:val="24"/>
          <w:rFonts w:eastAsiaTheme="minorHAnsi"/>
          <w:sz w:val="28"/>
          <w:szCs w:val="28"/>
          <w:lang w:bidi="en-US"/>
        </w:rPr>
        <w:t>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 xml:space="preserve">Политическая карта мира к началу </w:t>
      </w:r>
      <w:r w:rsidRPr="00502882">
        <w:rPr>
          <w:rStyle w:val="24"/>
          <w:rFonts w:eastAsiaTheme="minorHAnsi"/>
          <w:sz w:val="28"/>
          <w:szCs w:val="28"/>
          <w:lang w:val="en-US" w:bidi="en-US"/>
        </w:rPr>
        <w:t>XVIII</w:t>
      </w:r>
      <w:r w:rsidRPr="00502882">
        <w:rPr>
          <w:rStyle w:val="24"/>
          <w:rFonts w:eastAsiaTheme="minorHAnsi"/>
          <w:sz w:val="28"/>
          <w:szCs w:val="28"/>
          <w:lang w:bidi="en-US"/>
        </w:rPr>
        <w:t xml:space="preserve"> </w:t>
      </w:r>
      <w:r w:rsidRPr="00502882">
        <w:rPr>
          <w:rStyle w:val="24"/>
          <w:rFonts w:eastAsiaTheme="minorHAnsi"/>
          <w:sz w:val="28"/>
          <w:szCs w:val="28"/>
        </w:rPr>
        <w:t>в. Новые фор</w:t>
      </w:r>
      <w:r w:rsidRPr="00502882">
        <w:rPr>
          <w:rStyle w:val="24"/>
          <w:rFonts w:eastAsiaTheme="minorHAnsi"/>
          <w:sz w:val="28"/>
          <w:szCs w:val="28"/>
        </w:rPr>
        <w:softHyphen/>
        <w:t>мы организации труда в передовых странах. Формирова</w:t>
      </w:r>
      <w:r w:rsidRPr="00502882">
        <w:rPr>
          <w:rStyle w:val="24"/>
          <w:rFonts w:eastAsiaTheme="minorHAnsi"/>
          <w:sz w:val="28"/>
          <w:szCs w:val="28"/>
        </w:rPr>
        <w:softHyphen/>
        <w:t>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 xml:space="preserve">Предпосылки масштабных реформ. А. Л. 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Ордин-Нащокин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>. В. В. Голицын.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Начало царствования Петра I. Азовские походы. Вели</w:t>
      </w:r>
      <w:r w:rsidRPr="00502882">
        <w:rPr>
          <w:rStyle w:val="24"/>
          <w:rFonts w:eastAsiaTheme="minorHAnsi"/>
          <w:sz w:val="28"/>
          <w:szCs w:val="28"/>
        </w:rPr>
        <w:softHyphen/>
        <w:t>кое посольство.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Особенности абсолютизма в Европе и России. Преобра</w:t>
      </w:r>
      <w:r w:rsidRPr="00502882">
        <w:rPr>
          <w:rStyle w:val="24"/>
          <w:rFonts w:eastAsiaTheme="minorHAnsi"/>
          <w:sz w:val="28"/>
          <w:szCs w:val="28"/>
        </w:rPr>
        <w:softHyphen/>
        <w:t>зования Петра I. Реформы местного управления: городская и областная (губернская) реформы. Реформы государствен</w:t>
      </w:r>
      <w:r w:rsidRPr="00502882">
        <w:rPr>
          <w:rStyle w:val="24"/>
          <w:rFonts w:eastAsiaTheme="minorHAnsi"/>
          <w:sz w:val="28"/>
          <w:szCs w:val="28"/>
        </w:rPr>
        <w:softHyphen/>
        <w:t>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Церковная реформа. Упразднение патриаршества, уч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реждение Синода. Старообрядчество при Петре </w:t>
      </w:r>
      <w:r w:rsidRPr="00502882">
        <w:rPr>
          <w:rStyle w:val="24"/>
          <w:rFonts w:eastAsiaTheme="minorHAnsi"/>
          <w:sz w:val="28"/>
          <w:szCs w:val="28"/>
          <w:lang w:val="en-US" w:bidi="en-US"/>
        </w:rPr>
        <w:t>I</w:t>
      </w:r>
      <w:r w:rsidRPr="00502882">
        <w:rPr>
          <w:rStyle w:val="24"/>
          <w:rFonts w:eastAsiaTheme="minorHAnsi"/>
          <w:sz w:val="28"/>
          <w:szCs w:val="28"/>
          <w:lang w:bidi="en-US"/>
        </w:rPr>
        <w:t xml:space="preserve">. </w:t>
      </w:r>
      <w:r w:rsidRPr="00502882">
        <w:rPr>
          <w:rStyle w:val="24"/>
          <w:rFonts w:eastAsiaTheme="minorHAnsi"/>
          <w:sz w:val="28"/>
          <w:szCs w:val="28"/>
        </w:rPr>
        <w:t>Положе</w:t>
      </w:r>
      <w:r w:rsidRPr="00502882">
        <w:rPr>
          <w:rStyle w:val="24"/>
          <w:rFonts w:eastAsiaTheme="minorHAnsi"/>
          <w:sz w:val="28"/>
          <w:szCs w:val="28"/>
        </w:rPr>
        <w:softHyphen/>
        <w:t>ние протестантов, мусульман, буддистов, язычников.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Оппозиция реформам Петра I. Дело царевича Алексея.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Развитие промышленности. Мануфактуры и крепост</w:t>
      </w:r>
      <w:r w:rsidRPr="00502882">
        <w:rPr>
          <w:rStyle w:val="24"/>
          <w:rFonts w:eastAsiaTheme="minorHAnsi"/>
          <w:sz w:val="28"/>
          <w:szCs w:val="28"/>
        </w:rPr>
        <w:softHyphen/>
        <w:t>ной труд. Денежная и налоговая реформы. Подушная по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дать. Ревизии. Особенности российского крепостничества в </w:t>
      </w:r>
      <w:r w:rsidRPr="00502882">
        <w:rPr>
          <w:rStyle w:val="24"/>
          <w:rFonts w:eastAsiaTheme="minorHAnsi"/>
          <w:sz w:val="28"/>
          <w:szCs w:val="28"/>
          <w:lang w:val="en-US" w:bidi="en-US"/>
        </w:rPr>
        <w:t>XVIII</w:t>
      </w:r>
      <w:r w:rsidRPr="00502882">
        <w:rPr>
          <w:rStyle w:val="24"/>
          <w:rFonts w:eastAsiaTheme="minorHAnsi"/>
          <w:sz w:val="28"/>
          <w:szCs w:val="28"/>
          <w:lang w:bidi="en-US"/>
        </w:rPr>
        <w:t xml:space="preserve"> </w:t>
      </w:r>
      <w:proofErr w:type="gramStart"/>
      <w:r w:rsidRPr="00502882">
        <w:rPr>
          <w:rStyle w:val="24"/>
          <w:rFonts w:eastAsiaTheme="minorHAnsi"/>
          <w:sz w:val="28"/>
          <w:szCs w:val="28"/>
        </w:rPr>
        <w:t>в</w:t>
      </w:r>
      <w:proofErr w:type="gramEnd"/>
      <w:r w:rsidRPr="00502882">
        <w:rPr>
          <w:rStyle w:val="24"/>
          <w:rFonts w:eastAsiaTheme="minorHAnsi"/>
          <w:sz w:val="28"/>
          <w:szCs w:val="28"/>
        </w:rPr>
        <w:t xml:space="preserve">. и </w:t>
      </w:r>
      <w:proofErr w:type="gramStart"/>
      <w:r w:rsidRPr="00502882">
        <w:rPr>
          <w:rStyle w:val="24"/>
          <w:rFonts w:eastAsiaTheme="minorHAnsi"/>
          <w:sz w:val="28"/>
          <w:szCs w:val="28"/>
        </w:rPr>
        <w:t>территория</w:t>
      </w:r>
      <w:proofErr w:type="gramEnd"/>
      <w:r w:rsidRPr="00502882">
        <w:rPr>
          <w:rStyle w:val="24"/>
          <w:rFonts w:eastAsiaTheme="minorHAnsi"/>
          <w:sz w:val="28"/>
          <w:szCs w:val="28"/>
        </w:rPr>
        <w:t xml:space="preserve"> его распространения.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Российское общество в Петровскую эпоху. Изменение социального статуса сословий и групп: дворянство, духо</w:t>
      </w:r>
      <w:r w:rsidRPr="00502882">
        <w:rPr>
          <w:rStyle w:val="24"/>
          <w:rFonts w:eastAsiaTheme="minorHAnsi"/>
          <w:sz w:val="28"/>
          <w:szCs w:val="28"/>
        </w:rPr>
        <w:softHyphen/>
        <w:t>венство, купечество, горожане, крестьянство, казачество. Зарождение чиновничье-бюрократической системы. Табель о рангах.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Правовой статус народов и территорий империи: Украи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на, Прибалтика, Поволжье, 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Приуралье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>, Северный Кавказ, Сибирь, Дальний Восток.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Социальные и национальные движения в первой четвер</w:t>
      </w:r>
      <w:r w:rsidRPr="00502882">
        <w:rPr>
          <w:rStyle w:val="24"/>
          <w:rFonts w:eastAsiaTheme="minorHAnsi"/>
          <w:sz w:val="28"/>
          <w:szCs w:val="28"/>
        </w:rPr>
        <w:softHyphen/>
        <w:t>ти XVIII в. Восстания в Астрахани, Башкирии, на Дону. Религиозные выступления.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Россия в системе европейских и мировых международ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ных связей. Внешняя политика России в первой четверти </w:t>
      </w:r>
      <w:r w:rsidRPr="00502882">
        <w:rPr>
          <w:rStyle w:val="24"/>
          <w:rFonts w:eastAsiaTheme="minorHAnsi"/>
          <w:sz w:val="28"/>
          <w:szCs w:val="28"/>
          <w:lang w:val="en-US" w:bidi="en-US"/>
        </w:rPr>
        <w:t>XVIII</w:t>
      </w:r>
      <w:r w:rsidRPr="00502882">
        <w:rPr>
          <w:rStyle w:val="24"/>
          <w:rFonts w:eastAsiaTheme="minorHAnsi"/>
          <w:sz w:val="28"/>
          <w:szCs w:val="28"/>
          <w:lang w:bidi="en-US"/>
        </w:rPr>
        <w:t xml:space="preserve"> </w:t>
      </w:r>
      <w:proofErr w:type="gramStart"/>
      <w:r w:rsidRPr="00502882">
        <w:rPr>
          <w:rStyle w:val="24"/>
          <w:rFonts w:eastAsiaTheme="minorHAnsi"/>
          <w:sz w:val="28"/>
          <w:szCs w:val="28"/>
        </w:rPr>
        <w:t>в</w:t>
      </w:r>
      <w:proofErr w:type="gramEnd"/>
      <w:r w:rsidRPr="00502882">
        <w:rPr>
          <w:rStyle w:val="24"/>
          <w:rFonts w:eastAsiaTheme="minorHAnsi"/>
          <w:sz w:val="28"/>
          <w:szCs w:val="28"/>
        </w:rPr>
        <w:t xml:space="preserve">. </w:t>
      </w:r>
      <w:proofErr w:type="gramStart"/>
      <w:r w:rsidRPr="00502882">
        <w:rPr>
          <w:rStyle w:val="24"/>
          <w:rFonts w:eastAsiaTheme="minorHAnsi"/>
          <w:sz w:val="28"/>
          <w:szCs w:val="28"/>
        </w:rPr>
        <w:t>Северная</w:t>
      </w:r>
      <w:proofErr w:type="gramEnd"/>
      <w:r w:rsidRPr="00502882">
        <w:rPr>
          <w:rStyle w:val="24"/>
          <w:rFonts w:eastAsiaTheme="minorHAnsi"/>
          <w:sz w:val="28"/>
          <w:szCs w:val="28"/>
        </w:rPr>
        <w:t xml:space="preserve"> война: причины, основные события, ито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ги. 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Ништадтский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 xml:space="preserve"> мир. 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Прутский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 xml:space="preserve"> и </w:t>
      </w:r>
      <w:proofErr w:type="gramStart"/>
      <w:r w:rsidRPr="00502882">
        <w:rPr>
          <w:rStyle w:val="24"/>
          <w:rFonts w:eastAsiaTheme="minorHAnsi"/>
          <w:sz w:val="28"/>
          <w:szCs w:val="28"/>
        </w:rPr>
        <w:t>Каспийский</w:t>
      </w:r>
      <w:proofErr w:type="gramEnd"/>
      <w:r w:rsidRPr="00502882">
        <w:rPr>
          <w:rStyle w:val="24"/>
          <w:rFonts w:eastAsiaTheme="minorHAnsi"/>
          <w:sz w:val="28"/>
          <w:szCs w:val="28"/>
        </w:rPr>
        <w:t xml:space="preserve"> походы. Провозглашение России империей. Формирование системы национальных интересов Российской империи на между</w:t>
      </w:r>
      <w:r w:rsidRPr="00502882">
        <w:rPr>
          <w:rStyle w:val="24"/>
          <w:rFonts w:eastAsiaTheme="minorHAnsi"/>
          <w:sz w:val="28"/>
          <w:szCs w:val="28"/>
        </w:rPr>
        <w:softHyphen/>
        <w:t>народной арене, рост её авторитета и влияния на мировой арене.</w:t>
      </w:r>
    </w:p>
    <w:p w:rsidR="00502882" w:rsidRDefault="00502882" w:rsidP="008122EC">
      <w:pPr>
        <w:ind w:firstLine="320"/>
        <w:jc w:val="both"/>
        <w:rPr>
          <w:rStyle w:val="90"/>
          <w:rFonts w:eastAsiaTheme="minorHAnsi"/>
          <w:bCs w:val="0"/>
          <w:sz w:val="28"/>
          <w:szCs w:val="28"/>
        </w:rPr>
      </w:pPr>
    </w:p>
    <w:p w:rsidR="00502882" w:rsidRDefault="00502882" w:rsidP="008122EC">
      <w:pPr>
        <w:ind w:firstLine="320"/>
        <w:jc w:val="both"/>
        <w:rPr>
          <w:rStyle w:val="90"/>
          <w:rFonts w:eastAsiaTheme="minorHAnsi"/>
          <w:bCs w:val="0"/>
          <w:sz w:val="28"/>
          <w:szCs w:val="28"/>
        </w:rPr>
      </w:pPr>
    </w:p>
    <w:p w:rsidR="008122EC" w:rsidRPr="00502882" w:rsidRDefault="008122EC" w:rsidP="008122EC">
      <w:pPr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90"/>
          <w:rFonts w:eastAsiaTheme="minorHAnsi"/>
          <w:bCs w:val="0"/>
          <w:sz w:val="28"/>
          <w:szCs w:val="28"/>
        </w:rPr>
        <w:lastRenderedPageBreak/>
        <w:t>Россия при наследниках  Петра</w:t>
      </w:r>
      <w:proofErr w:type="gramStart"/>
      <w:r w:rsidRPr="00502882">
        <w:rPr>
          <w:rStyle w:val="90"/>
          <w:rFonts w:eastAsiaTheme="minorHAnsi"/>
          <w:bCs w:val="0"/>
          <w:sz w:val="28"/>
          <w:szCs w:val="28"/>
        </w:rPr>
        <w:t xml:space="preserve"> :</w:t>
      </w:r>
      <w:proofErr w:type="gramEnd"/>
      <w:r w:rsidRPr="00502882">
        <w:rPr>
          <w:rStyle w:val="90"/>
          <w:rFonts w:eastAsiaTheme="minorHAnsi"/>
          <w:bCs w:val="0"/>
          <w:sz w:val="28"/>
          <w:szCs w:val="28"/>
        </w:rPr>
        <w:t xml:space="preserve"> эпоха дворцовых переворотов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Дворцовые перевороты: причины, сущность, послед</w:t>
      </w:r>
      <w:r w:rsidRPr="00502882">
        <w:rPr>
          <w:rStyle w:val="24"/>
          <w:rFonts w:eastAsiaTheme="minorHAnsi"/>
          <w:sz w:val="28"/>
          <w:szCs w:val="28"/>
        </w:rPr>
        <w:softHyphen/>
        <w:t>ствия. Фаворитизм. Усиление роли гвардии. Екатерина I. Пётр II. «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Верховники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>». Анн</w:t>
      </w:r>
      <w:proofErr w:type="gramStart"/>
      <w:r w:rsidRPr="00502882">
        <w:rPr>
          <w:rStyle w:val="24"/>
          <w:rFonts w:eastAsiaTheme="minorHAnsi"/>
          <w:sz w:val="28"/>
          <w:szCs w:val="28"/>
        </w:rPr>
        <w:t>а Иоа</w:t>
      </w:r>
      <w:proofErr w:type="gramEnd"/>
      <w:r w:rsidRPr="00502882">
        <w:rPr>
          <w:rStyle w:val="24"/>
          <w:rFonts w:eastAsiaTheme="minorHAnsi"/>
          <w:sz w:val="28"/>
          <w:szCs w:val="28"/>
        </w:rPr>
        <w:t>нновна. Кондиции — по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пытка ограничения абсолютной власти. Иоанн Антонович. Елизавета Петровна. Пётр </w:t>
      </w:r>
      <w:r w:rsidRPr="00502882">
        <w:rPr>
          <w:rStyle w:val="24"/>
          <w:rFonts w:eastAsiaTheme="minorHAnsi"/>
          <w:sz w:val="28"/>
          <w:szCs w:val="28"/>
          <w:lang w:val="en-US" w:bidi="en-US"/>
        </w:rPr>
        <w:t>III</w:t>
      </w:r>
      <w:r w:rsidRPr="00502882">
        <w:rPr>
          <w:rStyle w:val="24"/>
          <w:rFonts w:eastAsiaTheme="minorHAnsi"/>
          <w:sz w:val="28"/>
          <w:szCs w:val="28"/>
          <w:lang w:bidi="en-US"/>
        </w:rPr>
        <w:t>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Внутренняя политика в 1725—1762 гг. Изменение си</w:t>
      </w:r>
      <w:r w:rsidRPr="00502882">
        <w:rPr>
          <w:rStyle w:val="24"/>
          <w:rFonts w:eastAsiaTheme="minorHAnsi"/>
          <w:sz w:val="28"/>
          <w:szCs w:val="28"/>
        </w:rPr>
        <w:softHyphen/>
        <w:t>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</w:t>
      </w:r>
      <w:r w:rsidRPr="00502882">
        <w:rPr>
          <w:rStyle w:val="24"/>
          <w:rFonts w:eastAsiaTheme="minorHAnsi"/>
          <w:sz w:val="28"/>
          <w:szCs w:val="28"/>
        </w:rPr>
        <w:softHyphen/>
        <w:t>сти дворянства. Ужесточение политики в отношении кре</w:t>
      </w:r>
      <w:r w:rsidRPr="00502882">
        <w:rPr>
          <w:rStyle w:val="24"/>
          <w:rFonts w:eastAsiaTheme="minorHAnsi"/>
          <w:sz w:val="28"/>
          <w:szCs w:val="28"/>
        </w:rPr>
        <w:softHyphen/>
        <w:t>стьянства, казачества, национальных окраин. Изменения в системе городского управления.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Начало промышленного переворота в Европе и эконо</w:t>
      </w:r>
      <w:r w:rsidRPr="00502882">
        <w:rPr>
          <w:rStyle w:val="24"/>
          <w:rFonts w:eastAsiaTheme="minorHAnsi"/>
          <w:sz w:val="28"/>
          <w:szCs w:val="28"/>
        </w:rPr>
        <w:softHyphen/>
        <w:t>мическое развитие России. Экономическая и финансовая политика. Ликвидация внутренних таможен. Развитие ма</w:t>
      </w:r>
      <w:r w:rsidRPr="00502882">
        <w:rPr>
          <w:rStyle w:val="24"/>
          <w:rFonts w:eastAsiaTheme="minorHAnsi"/>
          <w:sz w:val="28"/>
          <w:szCs w:val="28"/>
        </w:rPr>
        <w:softHyphen/>
        <w:t>нуфактур и торговли. Учреждение Дворянского и Купече</w:t>
      </w:r>
      <w:r w:rsidRPr="00502882">
        <w:rPr>
          <w:rStyle w:val="24"/>
          <w:rFonts w:eastAsiaTheme="minorHAnsi"/>
          <w:sz w:val="28"/>
          <w:szCs w:val="28"/>
        </w:rPr>
        <w:softHyphen/>
        <w:t>ского банков.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Национальная и религиозная политика в 1725—1762 гг.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Внешняя политика в 1725—1762 гг. Основные направ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ления внешней политики. Россия и Речь 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Посполитая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>. Русско-турецкая война 1735—1739 гг. Русско-шведская война 1741—1742 гг. Начало присоединения к России казахских земель. Россия в Семилетней войне 1756— 1763 гг. П. А. Румянцев. П. С. Салтыков. Итоги внешней политики.</w:t>
      </w:r>
    </w:p>
    <w:p w:rsidR="008122EC" w:rsidRPr="00502882" w:rsidRDefault="008122EC" w:rsidP="008122EC">
      <w:pPr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90"/>
          <w:rFonts w:eastAsiaTheme="minorHAnsi"/>
          <w:bCs w:val="0"/>
          <w:sz w:val="28"/>
          <w:szCs w:val="28"/>
        </w:rPr>
        <w:t>Российская империя при Екатерине II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Внутренняя политика Екатерины II. Просвещённый аб</w:t>
      </w:r>
      <w:r w:rsidRPr="00502882">
        <w:rPr>
          <w:rStyle w:val="24"/>
          <w:rFonts w:eastAsiaTheme="minorHAnsi"/>
          <w:sz w:val="28"/>
          <w:szCs w:val="28"/>
        </w:rPr>
        <w:softHyphen/>
        <w:t>солютизм. Секуляризация церковных земель. Проекты ре</w:t>
      </w:r>
      <w:r w:rsidRPr="00502882">
        <w:rPr>
          <w:rStyle w:val="24"/>
          <w:rFonts w:eastAsiaTheme="minorHAnsi"/>
          <w:sz w:val="28"/>
          <w:szCs w:val="28"/>
        </w:rPr>
        <w:softHyphen/>
        <w:t>формирования России. Уложенная комиссия. Вольное эко</w:t>
      </w:r>
      <w:r w:rsidRPr="00502882">
        <w:rPr>
          <w:rStyle w:val="24"/>
          <w:rFonts w:eastAsiaTheme="minorHAnsi"/>
          <w:sz w:val="28"/>
          <w:szCs w:val="28"/>
        </w:rPr>
        <w:softHyphen/>
        <w:t>номическое общество. Губернская реформа. Жалованные грамоты дворянству и городам.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Экономическая и финансовая политика правительства. Рост городов. Развитие мануфактурного производства. Бар</w:t>
      </w:r>
      <w:r w:rsidRPr="00502882">
        <w:rPr>
          <w:rStyle w:val="24"/>
          <w:rFonts w:eastAsiaTheme="minorHAnsi"/>
          <w:sz w:val="28"/>
          <w:szCs w:val="28"/>
        </w:rPr>
        <w:softHyphen/>
        <w:t>щинное и оброчное крепостное хозяйство. Крупные пред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принимательские династии. Хозяйственное освоение 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Ново</w:t>
      </w:r>
      <w:r w:rsidRPr="00502882">
        <w:rPr>
          <w:rStyle w:val="24"/>
          <w:rFonts w:eastAsiaTheme="minorHAnsi"/>
          <w:sz w:val="28"/>
          <w:szCs w:val="28"/>
        </w:rPr>
        <w:softHyphen/>
        <w:t>россии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>, Северного Кавказа, Поволжья, Урала.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Социальная структура российского общества. Сословное самоуправление.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lastRenderedPageBreak/>
        <w:t>Социальные и национальные движения. Восстание под предводительством Емельяна Пугачёва.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proofErr w:type="gramStart"/>
      <w:r w:rsidRPr="00502882">
        <w:rPr>
          <w:rStyle w:val="24"/>
          <w:rFonts w:eastAsiaTheme="minorHAnsi"/>
          <w:sz w:val="28"/>
          <w:szCs w:val="28"/>
        </w:rPr>
        <w:t xml:space="preserve">Народы Прибалтики, Польши, Украины, Белоруссии, Поволжья, 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Новороссии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>, Северного Кавказа, Сибири, Даль</w:t>
      </w:r>
      <w:r w:rsidRPr="00502882">
        <w:rPr>
          <w:rStyle w:val="24"/>
          <w:rFonts w:eastAsiaTheme="minorHAnsi"/>
          <w:sz w:val="28"/>
          <w:szCs w:val="28"/>
        </w:rPr>
        <w:softHyphen/>
        <w:t>него Востока, Северной Америки в составе Российской им</w:t>
      </w:r>
      <w:r w:rsidRPr="00502882">
        <w:rPr>
          <w:rStyle w:val="24"/>
          <w:rFonts w:eastAsiaTheme="minorHAnsi"/>
          <w:sz w:val="28"/>
          <w:szCs w:val="28"/>
        </w:rPr>
        <w:softHyphen/>
        <w:t>перии.</w:t>
      </w:r>
      <w:proofErr w:type="gramEnd"/>
      <w:r w:rsidRPr="00502882">
        <w:rPr>
          <w:rStyle w:val="24"/>
          <w:rFonts w:eastAsiaTheme="minorHAnsi"/>
          <w:sz w:val="28"/>
          <w:szCs w:val="28"/>
        </w:rPr>
        <w:t xml:space="preserve"> Немецкие переселенцы. Национальная политика.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Русская православная церковь, католики и протестан</w:t>
      </w:r>
      <w:r w:rsidRPr="00502882">
        <w:rPr>
          <w:rStyle w:val="24"/>
          <w:rFonts w:eastAsiaTheme="minorHAnsi"/>
          <w:sz w:val="28"/>
          <w:szCs w:val="28"/>
        </w:rPr>
        <w:softHyphen/>
        <w:t>ты. Положение мусульман, иудеев, буддистов.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Основные направления внешней политики. Восточный вопрос и политика России. Русско-турецкие войны. При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соединение Крыма. «Греческий проект». Участие России в разделах Речи </w:t>
      </w:r>
      <w:proofErr w:type="spellStart"/>
      <w:r w:rsidRPr="00502882">
        <w:rPr>
          <w:rStyle w:val="24"/>
          <w:rFonts w:eastAsiaTheme="minorHAnsi"/>
          <w:sz w:val="28"/>
          <w:szCs w:val="28"/>
        </w:rPr>
        <w:t>Посполитой</w:t>
      </w:r>
      <w:proofErr w:type="spellEnd"/>
      <w:r w:rsidRPr="00502882">
        <w:rPr>
          <w:rStyle w:val="24"/>
          <w:rFonts w:eastAsiaTheme="minorHAnsi"/>
          <w:sz w:val="28"/>
          <w:szCs w:val="28"/>
        </w:rPr>
        <w:t>. Воссоединение Правобереж</w:t>
      </w:r>
      <w:r w:rsidRPr="00502882">
        <w:rPr>
          <w:rStyle w:val="24"/>
          <w:rFonts w:eastAsiaTheme="minorHAnsi"/>
          <w:sz w:val="28"/>
          <w:szCs w:val="28"/>
        </w:rPr>
        <w:softHyphen/>
        <w:t>ной Украины с Левобережной Украиной. Вхождение в со</w:t>
      </w:r>
      <w:r w:rsidRPr="00502882">
        <w:rPr>
          <w:rStyle w:val="24"/>
          <w:rFonts w:eastAsiaTheme="minorHAnsi"/>
          <w:sz w:val="28"/>
          <w:szCs w:val="28"/>
        </w:rPr>
        <w:softHyphen/>
        <w:t>став России Белоруссии и Литвы.</w:t>
      </w:r>
    </w:p>
    <w:p w:rsidR="008122EC" w:rsidRPr="00502882" w:rsidRDefault="008122EC" w:rsidP="008122EC">
      <w:pPr>
        <w:spacing w:after="0"/>
        <w:ind w:firstLine="320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Формирование основ глобальной внешней политики Рос</w:t>
      </w:r>
      <w:r w:rsidRPr="00502882">
        <w:rPr>
          <w:rStyle w:val="24"/>
          <w:rFonts w:eastAsiaTheme="minorHAnsi"/>
          <w:sz w:val="28"/>
          <w:szCs w:val="28"/>
        </w:rPr>
        <w:softHyphen/>
        <w:t>сии. Отношения с азиатскими странами и народами. Война за независимость в Северной Америке и Россия. Француз</w:t>
      </w:r>
      <w:r w:rsidRPr="00502882">
        <w:rPr>
          <w:rStyle w:val="24"/>
          <w:rFonts w:eastAsiaTheme="minorHAnsi"/>
          <w:sz w:val="28"/>
          <w:szCs w:val="28"/>
        </w:rPr>
        <w:softHyphen/>
        <w:t xml:space="preserve">ская революция конца </w:t>
      </w:r>
      <w:r w:rsidRPr="00502882">
        <w:rPr>
          <w:rStyle w:val="24"/>
          <w:rFonts w:eastAsiaTheme="minorHAnsi"/>
          <w:sz w:val="28"/>
          <w:szCs w:val="28"/>
          <w:lang w:val="en-US" w:bidi="en-US"/>
        </w:rPr>
        <w:t>XVIII</w:t>
      </w:r>
      <w:r w:rsidRPr="00502882">
        <w:rPr>
          <w:rStyle w:val="24"/>
          <w:rFonts w:eastAsiaTheme="minorHAnsi"/>
          <w:sz w:val="28"/>
          <w:szCs w:val="28"/>
          <w:lang w:bidi="en-US"/>
        </w:rPr>
        <w:t xml:space="preserve"> </w:t>
      </w:r>
      <w:r w:rsidRPr="00502882">
        <w:rPr>
          <w:rStyle w:val="24"/>
          <w:rFonts w:eastAsiaTheme="minorHAnsi"/>
          <w:sz w:val="28"/>
          <w:szCs w:val="28"/>
        </w:rPr>
        <w:t>в. и политика противостояния России революционным движениям в Европе. Расширение территории России и укрепление её международного поло</w:t>
      </w:r>
      <w:r w:rsidRPr="00502882">
        <w:rPr>
          <w:rStyle w:val="24"/>
          <w:rFonts w:eastAsiaTheme="minorHAnsi"/>
          <w:sz w:val="28"/>
          <w:szCs w:val="28"/>
        </w:rPr>
        <w:softHyphen/>
        <w:t>жения. Россия — великая европейская держава.</w:t>
      </w:r>
    </w:p>
    <w:p w:rsidR="008122EC" w:rsidRPr="00502882" w:rsidRDefault="008122EC" w:rsidP="008122EC">
      <w:pPr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90"/>
          <w:rFonts w:eastAsiaTheme="minorHAnsi"/>
          <w:bCs w:val="0"/>
          <w:sz w:val="28"/>
          <w:szCs w:val="28"/>
        </w:rPr>
        <w:t>Российская империя при Павле I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Изменение порядка престолонаследия. Ограничение дворянских привилегий. Ставка на мелкопоместное дво</w:t>
      </w:r>
      <w:r w:rsidRPr="00502882">
        <w:rPr>
          <w:rStyle w:val="24"/>
          <w:rFonts w:eastAsiaTheme="minorHAnsi"/>
          <w:sz w:val="28"/>
          <w:szCs w:val="28"/>
        </w:rPr>
        <w:softHyphen/>
        <w:t>рянство. Политика в отношении крестьян. Комиссия для составления законов Российской империи. Внешняя поли</w:t>
      </w:r>
      <w:r w:rsidRPr="00502882">
        <w:rPr>
          <w:rStyle w:val="24"/>
          <w:rFonts w:eastAsiaTheme="minorHAnsi"/>
          <w:sz w:val="28"/>
          <w:szCs w:val="28"/>
        </w:rPr>
        <w:softHyphen/>
        <w:t>тика Павла I. Участие России в антифранцузских коали</w:t>
      </w:r>
      <w:r w:rsidRPr="00502882">
        <w:rPr>
          <w:rStyle w:val="24"/>
          <w:rFonts w:eastAsiaTheme="minorHAnsi"/>
          <w:sz w:val="28"/>
          <w:szCs w:val="28"/>
        </w:rPr>
        <w:softHyphen/>
        <w:t>циях. Итальянский и Швейцарский походы А. В. Суворо</w:t>
      </w:r>
      <w:r w:rsidRPr="00502882">
        <w:rPr>
          <w:rStyle w:val="24"/>
          <w:rFonts w:eastAsiaTheme="minorHAnsi"/>
          <w:sz w:val="28"/>
          <w:szCs w:val="28"/>
        </w:rPr>
        <w:softHyphen/>
        <w:t>ва. Военные экспедиции Ф. Ф. Ушакова.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Заговор 11 марта 1801 г. и убийство императора Павла I.</w:t>
      </w:r>
    </w:p>
    <w:p w:rsidR="008122EC" w:rsidRPr="00502882" w:rsidRDefault="008122EC" w:rsidP="008122EC">
      <w:pPr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90"/>
          <w:rFonts w:eastAsiaTheme="minorHAnsi"/>
          <w:bCs w:val="0"/>
          <w:sz w:val="28"/>
          <w:szCs w:val="28"/>
        </w:rPr>
        <w:t xml:space="preserve">Культурное пространство Российской  империи в XVIII </w:t>
      </w:r>
      <w:proofErr w:type="gramStart"/>
      <w:r w:rsidRPr="00502882">
        <w:rPr>
          <w:rStyle w:val="90"/>
          <w:rFonts w:eastAsiaTheme="minorHAnsi"/>
          <w:bCs w:val="0"/>
          <w:sz w:val="28"/>
          <w:szCs w:val="28"/>
        </w:rPr>
        <w:t>в</w:t>
      </w:r>
      <w:proofErr w:type="gramEnd"/>
      <w:r w:rsidRPr="00502882">
        <w:rPr>
          <w:rStyle w:val="90"/>
          <w:rFonts w:eastAsiaTheme="minorHAnsi"/>
          <w:bCs w:val="0"/>
          <w:sz w:val="28"/>
          <w:szCs w:val="28"/>
        </w:rPr>
        <w:t>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 xml:space="preserve">Образование и наука в XVIII </w:t>
      </w:r>
      <w:proofErr w:type="gramStart"/>
      <w:r w:rsidRPr="00502882">
        <w:rPr>
          <w:rStyle w:val="24"/>
          <w:rFonts w:eastAsiaTheme="minorHAnsi"/>
          <w:sz w:val="28"/>
          <w:szCs w:val="28"/>
        </w:rPr>
        <w:t>в</w:t>
      </w:r>
      <w:proofErr w:type="gramEnd"/>
      <w:r w:rsidRPr="00502882">
        <w:rPr>
          <w:rStyle w:val="24"/>
          <w:rFonts w:eastAsiaTheme="minorHAnsi"/>
          <w:sz w:val="28"/>
          <w:szCs w:val="28"/>
        </w:rPr>
        <w:t>. Влияние идей Просве</w:t>
      </w:r>
      <w:r w:rsidRPr="00502882">
        <w:rPr>
          <w:rStyle w:val="24"/>
          <w:rFonts w:eastAsiaTheme="minorHAnsi"/>
          <w:sz w:val="28"/>
          <w:szCs w:val="28"/>
        </w:rPr>
        <w:softHyphen/>
        <w:t>щения на развитие образования и науки в России. Зарож</w:t>
      </w:r>
      <w:r w:rsidRPr="00502882">
        <w:rPr>
          <w:rStyle w:val="24"/>
          <w:rFonts w:eastAsiaTheme="minorHAnsi"/>
          <w:sz w:val="28"/>
          <w:szCs w:val="28"/>
        </w:rPr>
        <w:softHyphen/>
        <w:t>дение общеобразовательной школы. Основание Московско</w:t>
      </w:r>
      <w:r w:rsidRPr="00502882">
        <w:rPr>
          <w:rStyle w:val="24"/>
          <w:rFonts w:eastAsiaTheme="minorHAnsi"/>
          <w:sz w:val="28"/>
          <w:szCs w:val="28"/>
        </w:rPr>
        <w:softHyphen/>
        <w:t>го университета и Российской академии художеств. Смоль</w:t>
      </w:r>
      <w:r w:rsidRPr="00502882">
        <w:rPr>
          <w:rStyle w:val="24"/>
          <w:rFonts w:eastAsiaTheme="minorHAnsi"/>
          <w:sz w:val="28"/>
          <w:szCs w:val="28"/>
        </w:rPr>
        <w:softHyphen/>
        <w:t>ный институт благородных девиц. Кадетский (шляхетский) корпус.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Деятельность Академии наук. И. И. Шувалов. М. В. Ло</w:t>
      </w:r>
      <w:r w:rsidRPr="00502882">
        <w:rPr>
          <w:rStyle w:val="24"/>
          <w:rFonts w:eastAsiaTheme="minorHAnsi"/>
          <w:sz w:val="28"/>
          <w:szCs w:val="28"/>
        </w:rPr>
        <w:softHyphen/>
        <w:t>моносов. Развитие естественных и гуманитарных наук. Становление русского литературного языка. Географиче</w:t>
      </w:r>
      <w:r w:rsidRPr="00502882">
        <w:rPr>
          <w:rStyle w:val="24"/>
          <w:rFonts w:eastAsiaTheme="minorHAnsi"/>
          <w:sz w:val="28"/>
          <w:szCs w:val="28"/>
        </w:rPr>
        <w:softHyphen/>
        <w:t>ские экспедиции. Достижения в технике.</w:t>
      </w:r>
    </w:p>
    <w:p w:rsidR="008122EC" w:rsidRPr="00502882" w:rsidRDefault="008122EC" w:rsidP="008122EC">
      <w:pPr>
        <w:spacing w:after="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t>Литература. Живопись. Театр. Музыка. Архитектура и скульптура. Начало ансамблевой застройки городов.</w:t>
      </w:r>
    </w:p>
    <w:p w:rsidR="008122EC" w:rsidRPr="00502882" w:rsidRDefault="008122EC" w:rsidP="008122EC">
      <w:pPr>
        <w:spacing w:after="213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02882">
        <w:rPr>
          <w:rStyle w:val="24"/>
          <w:rFonts w:eastAsiaTheme="minorHAnsi"/>
          <w:sz w:val="28"/>
          <w:szCs w:val="28"/>
        </w:rPr>
        <w:lastRenderedPageBreak/>
        <w:t>Перемены в повседневной жизни населения Россий</w:t>
      </w:r>
      <w:r w:rsidRPr="00502882">
        <w:rPr>
          <w:rStyle w:val="24"/>
          <w:rFonts w:eastAsiaTheme="minorHAnsi"/>
          <w:sz w:val="28"/>
          <w:szCs w:val="28"/>
        </w:rPr>
        <w:softHyphen/>
        <w:t>ской империи. Сословный характер культуры и быта. Ев</w:t>
      </w:r>
      <w:r w:rsidRPr="00502882">
        <w:rPr>
          <w:rStyle w:val="24"/>
          <w:rFonts w:eastAsiaTheme="minorHAnsi"/>
          <w:sz w:val="28"/>
          <w:szCs w:val="28"/>
        </w:rPr>
        <w:softHyphen/>
        <w:t>ропеизация дворянского быта. Общественные настроения. Жизнь в дворянских усадьбах. Крепостные театры. Одеж</w:t>
      </w:r>
      <w:r w:rsidRPr="00502882">
        <w:rPr>
          <w:rStyle w:val="24"/>
          <w:rFonts w:eastAsiaTheme="minorHAnsi"/>
          <w:sz w:val="28"/>
          <w:szCs w:val="28"/>
        </w:rPr>
        <w:softHyphen/>
        <w:t>да и мода. Жилищные условия разных слоёв населения, особенности питания.</w:t>
      </w: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  <w:sectPr w:rsidR="008122EC" w:rsidRPr="00502882" w:rsidSect="008122E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8122EC" w:rsidRPr="00502882" w:rsidRDefault="008122EC" w:rsidP="00812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планирование.</w:t>
      </w:r>
    </w:p>
    <w:tbl>
      <w:tblPr>
        <w:tblStyle w:val="a3"/>
        <w:tblpPr w:leftFromText="180" w:rightFromText="180" w:vertAnchor="text" w:horzAnchor="margin" w:tblpY="117"/>
        <w:tblW w:w="0" w:type="auto"/>
        <w:tblLayout w:type="fixed"/>
        <w:tblLook w:val="04A0"/>
      </w:tblPr>
      <w:tblGrid>
        <w:gridCol w:w="675"/>
        <w:gridCol w:w="3969"/>
        <w:gridCol w:w="1985"/>
        <w:gridCol w:w="1984"/>
      </w:tblGrid>
      <w:tr w:rsidR="008122EC" w:rsidRPr="00502882" w:rsidTr="00D00234">
        <w:trPr>
          <w:cantSplit/>
          <w:trHeight w:val="1134"/>
        </w:trPr>
        <w:tc>
          <w:tcPr>
            <w:tcW w:w="67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98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контрольных</w:t>
            </w:r>
            <w:proofErr w:type="gramEnd"/>
          </w:p>
        </w:tc>
      </w:tr>
      <w:tr w:rsidR="008122EC" w:rsidRPr="00502882" w:rsidTr="00D00234">
        <w:tc>
          <w:tcPr>
            <w:tcW w:w="8613" w:type="dxa"/>
            <w:gridSpan w:val="4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история. </w:t>
            </w:r>
            <w:r w:rsidR="00D00234"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нового времени </w:t>
            </w: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1800</w:t>
            </w:r>
            <w:r w:rsidR="00D00234"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-1900</w:t>
            </w: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гг.</w:t>
            </w:r>
          </w:p>
        </w:tc>
      </w:tr>
      <w:tr w:rsidR="008122EC" w:rsidRPr="00502882" w:rsidTr="00D00234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индустриального общества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22EC" w:rsidRPr="00502882" w:rsidRDefault="00D961E9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234" w:rsidRPr="00502882" w:rsidTr="00D00234">
        <w:trPr>
          <w:trHeight w:val="3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Строительство новой Европы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234" w:rsidRPr="00502882" w:rsidTr="00D00234">
        <w:trPr>
          <w:trHeight w:val="7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Страны  Западной Европы в конце  19 в. Успехи и проблемы индустриального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234" w:rsidRPr="00502882" w:rsidRDefault="000F4961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961E9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234" w:rsidRPr="00502882" w:rsidTr="00D00234">
        <w:trPr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Две Америки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234" w:rsidRPr="00502882" w:rsidTr="00E914BA">
        <w:trPr>
          <w:trHeight w:val="906"/>
        </w:trPr>
        <w:tc>
          <w:tcPr>
            <w:tcW w:w="675" w:type="dxa"/>
            <w:tcBorders>
              <w:top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00234" w:rsidRPr="00502882" w:rsidRDefault="00D00234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общества в 19 в.: новый этап колониализма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0234" w:rsidRPr="00502882" w:rsidRDefault="000F4961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00234" w:rsidRPr="00502882" w:rsidRDefault="00D961E9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14BA" w:rsidRPr="00502882" w:rsidTr="002F051A">
        <w:tc>
          <w:tcPr>
            <w:tcW w:w="8613" w:type="dxa"/>
            <w:gridSpan w:val="4"/>
            <w:tcBorders>
              <w:left w:val="nil"/>
              <w:bottom w:val="nil"/>
            </w:tcBorders>
          </w:tcPr>
          <w:p w:rsidR="00E914BA" w:rsidRPr="00502882" w:rsidRDefault="00E914BA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2EC" w:rsidRPr="00502882" w:rsidTr="00E914BA">
        <w:trPr>
          <w:trHeight w:val="140"/>
        </w:trPr>
        <w:tc>
          <w:tcPr>
            <w:tcW w:w="8613" w:type="dxa"/>
            <w:gridSpan w:val="4"/>
            <w:tcBorders>
              <w:top w:val="nil"/>
              <w:bottom w:val="single" w:sz="4" w:space="0" w:color="auto"/>
            </w:tcBorders>
          </w:tcPr>
          <w:p w:rsidR="008122EC" w:rsidRPr="00502882" w:rsidRDefault="00E914BA" w:rsidP="00E91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="008122EC"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</w:t>
            </w:r>
          </w:p>
        </w:tc>
      </w:tr>
      <w:tr w:rsidR="008122EC" w:rsidRPr="00502882" w:rsidTr="00D00234">
        <w:trPr>
          <w:trHeight w:val="510"/>
        </w:trPr>
        <w:tc>
          <w:tcPr>
            <w:tcW w:w="675" w:type="dxa"/>
            <w:tcBorders>
              <w:top w:val="single" w:sz="4" w:space="0" w:color="auto"/>
            </w:tcBorders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 в эпоху преобразований Петра I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2EC" w:rsidRPr="00502882" w:rsidRDefault="002E06A3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122EC" w:rsidRPr="00502882" w:rsidRDefault="002E06A3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2EC" w:rsidRPr="00502882" w:rsidTr="00D00234">
        <w:tc>
          <w:tcPr>
            <w:tcW w:w="67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  <w:t>Россия при наследниках  Петра</w:t>
            </w:r>
            <w:proofErr w:type="gramStart"/>
            <w:r w:rsidRPr="00502882"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  <w:t xml:space="preserve"> :</w:t>
            </w:r>
            <w:proofErr w:type="gramEnd"/>
            <w:r w:rsidRPr="00502882"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  <w:t xml:space="preserve"> эпоха дворцовых переворотов</w:t>
            </w:r>
          </w:p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2EC" w:rsidRPr="00502882" w:rsidRDefault="002E06A3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2EC" w:rsidRPr="00502882" w:rsidTr="00D00234">
        <w:tc>
          <w:tcPr>
            <w:tcW w:w="67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  <w:t>Российская империя при Екатерине II</w:t>
            </w:r>
          </w:p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22EC" w:rsidRPr="00502882" w:rsidRDefault="008122EC" w:rsidP="002E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06A3" w:rsidRPr="005028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2EC" w:rsidRPr="00502882" w:rsidTr="00D00234">
        <w:tc>
          <w:tcPr>
            <w:tcW w:w="67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  <w:t>Российская империя при Павле I</w:t>
            </w:r>
          </w:p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2EC" w:rsidRPr="00502882" w:rsidTr="00D00234">
        <w:tc>
          <w:tcPr>
            <w:tcW w:w="67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82"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  <w:t xml:space="preserve">Культурное пространство Российской  империи в XVIII </w:t>
            </w:r>
            <w:proofErr w:type="gramStart"/>
            <w:r w:rsidRPr="00502882"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  <w:t>в</w:t>
            </w:r>
            <w:proofErr w:type="gramEnd"/>
            <w:r w:rsidRPr="00502882"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  <w:t>.</w:t>
            </w:r>
          </w:p>
          <w:p w:rsidR="008122EC" w:rsidRPr="00502882" w:rsidRDefault="008122EC" w:rsidP="00D00234">
            <w:pPr>
              <w:ind w:firstLine="320"/>
              <w:rPr>
                <w:rStyle w:val="90"/>
                <w:rFonts w:eastAsia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2EC" w:rsidRPr="00502882" w:rsidTr="00D00234">
        <w:tc>
          <w:tcPr>
            <w:tcW w:w="675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122EC" w:rsidRPr="00502882" w:rsidRDefault="002E06A3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8122EC" w:rsidRPr="005028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:rsidR="008122EC" w:rsidRPr="00502882" w:rsidRDefault="002E06A3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8122EC" w:rsidRPr="0050288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122EC" w:rsidRPr="00502882" w:rsidRDefault="008122EC" w:rsidP="00D0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  <w:sectPr w:rsidR="008122EC" w:rsidRPr="00502882" w:rsidSect="008122E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8122EC" w:rsidRPr="00502882" w:rsidRDefault="00502882" w:rsidP="00502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8122EC" w:rsidRPr="00502882">
        <w:rPr>
          <w:rFonts w:ascii="Times New Roman" w:hAnsi="Times New Roman" w:cs="Times New Roman"/>
          <w:b/>
          <w:sz w:val="28"/>
          <w:szCs w:val="28"/>
        </w:rPr>
        <w:t>Система оценивания учебной деятельности по истории.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b/>
          <w:sz w:val="28"/>
          <w:szCs w:val="28"/>
          <w:u w:val="single"/>
        </w:rPr>
        <w:t>Устный ответ.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Оценка "5" ставится, если ученик: </w:t>
      </w:r>
    </w:p>
    <w:p w:rsidR="008122EC" w:rsidRPr="00502882" w:rsidRDefault="008122EC" w:rsidP="008122EC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8122EC" w:rsidRPr="00502882" w:rsidRDefault="008122EC" w:rsidP="008122EC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межпредметные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(на основе ранее приобретенных знаний) и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внутрипредметные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8122EC" w:rsidRPr="00502882" w:rsidRDefault="008122EC" w:rsidP="008122EC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со схемами и графиками, сопутствующими ответу; записи, сопровождающие ответ, соответствуют требованиям</w:t>
      </w:r>
    </w:p>
    <w:p w:rsidR="008122EC" w:rsidRPr="00502882" w:rsidRDefault="008122EC" w:rsidP="008122EC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хорошее знание карты и использование ее.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Оценка "4" ставится, если ученик: 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внутрипредметные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связи. Применять полученные знания на </w:t>
      </w:r>
      <w:r w:rsidRPr="005028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В основном правильно даны определения понятий и использованы научные термины; 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Ответ самостоятельный; 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Наличие неточностей в изложении материала; 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Наличие конкретных представлений и элементарных реальных понятий изучаемых явлений;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Понимание основных взаимосвязей;</w:t>
      </w:r>
    </w:p>
    <w:p w:rsidR="008122EC" w:rsidRPr="00502882" w:rsidRDefault="008122EC" w:rsidP="008122EC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Знание карты и умение ей пользоваться;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Оценка "3" ставится, если ученик: 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Материал излагает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несистематизированно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, фрагментарно, не всегда последовательно; 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Показывает </w:t>
      </w:r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недостаточную</w:t>
      </w:r>
      <w:proofErr w:type="gram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 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Не использовал в качестве доказательства выводы и обобщения из наблюдений, фактов или допустил ошибки при их изложении; 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Испытывает затруднения в применении знаний при объяснении конкретных явлений на основе теорий и законов;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502882">
        <w:rPr>
          <w:rFonts w:ascii="Times New Roman" w:eastAsia="Calibri" w:hAnsi="Times New Roman" w:cs="Times New Roman"/>
          <w:sz w:val="28"/>
          <w:szCs w:val="28"/>
        </w:rPr>
        <w:t>важное значение</w:t>
      </w:r>
      <w:proofErr w:type="gram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в этом тексте; 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Скудны исторические представления, преобладают формалистические знания;</w:t>
      </w:r>
    </w:p>
    <w:p w:rsidR="008122EC" w:rsidRPr="00502882" w:rsidRDefault="008122EC" w:rsidP="008122EC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Знание карты недостаточное, показ на ней сбивчивый;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Оценка "2" ставится, если ученик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122EC" w:rsidRPr="00502882" w:rsidRDefault="008122EC" w:rsidP="008122EC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Не усвоил и не раскрыл основное содержание материала; </w:t>
      </w:r>
    </w:p>
    <w:p w:rsidR="008122EC" w:rsidRPr="00502882" w:rsidRDefault="008122EC" w:rsidP="008122EC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Не делает выводов и обобщений. </w:t>
      </w:r>
    </w:p>
    <w:p w:rsidR="008122EC" w:rsidRPr="00502882" w:rsidRDefault="008122EC" w:rsidP="008122EC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8122EC" w:rsidRPr="00502882" w:rsidRDefault="008122EC" w:rsidP="008122EC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8122EC" w:rsidRPr="00502882" w:rsidRDefault="008122EC" w:rsidP="008122EC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8122EC" w:rsidRPr="00502882" w:rsidRDefault="008122EC" w:rsidP="008122EC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Имеются грубые ошибки  в использовании карты.  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Оценка самостоятельных письменных и контрольных работ.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Оценка "5" ставится, если ученик: </w:t>
      </w:r>
    </w:p>
    <w:p w:rsidR="008122EC" w:rsidRPr="00502882" w:rsidRDefault="008122EC" w:rsidP="008122EC">
      <w:pPr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выполнил работу без ошибок и недочетов; </w:t>
      </w:r>
    </w:p>
    <w:p w:rsidR="008122EC" w:rsidRPr="00502882" w:rsidRDefault="008122EC" w:rsidP="008122EC">
      <w:pPr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допустил не более одного недочета. 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Оценка "4" ставится,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если ученик выполнил работу полностью, но допустил в ней: </w:t>
      </w:r>
    </w:p>
    <w:p w:rsidR="008122EC" w:rsidRPr="00502882" w:rsidRDefault="008122EC" w:rsidP="008122EC">
      <w:pPr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не более одной негрубой ошибки и одного недочета; </w:t>
      </w:r>
    </w:p>
    <w:p w:rsidR="008122EC" w:rsidRPr="00502882" w:rsidRDefault="008122EC" w:rsidP="008122EC">
      <w:pPr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или не более двух недочетов. 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Оценка "3" ставится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, если ученик правильно выполнил не менее половины работы или допустил: </w:t>
      </w:r>
    </w:p>
    <w:p w:rsidR="008122EC" w:rsidRPr="00502882" w:rsidRDefault="008122EC" w:rsidP="008122EC">
      <w:pPr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не более двух грубых ошибок; </w:t>
      </w:r>
    </w:p>
    <w:p w:rsidR="008122EC" w:rsidRPr="00502882" w:rsidRDefault="008122EC" w:rsidP="008122EC">
      <w:pPr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8122EC" w:rsidRPr="00502882" w:rsidRDefault="008122EC" w:rsidP="008122EC">
      <w:pPr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или не более двух-трех негрубых ошибок; </w:t>
      </w:r>
    </w:p>
    <w:p w:rsidR="008122EC" w:rsidRPr="00502882" w:rsidRDefault="008122EC" w:rsidP="008122EC">
      <w:pPr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или одной негрубой ошибки и трех недочетов; </w:t>
      </w:r>
    </w:p>
    <w:p w:rsidR="008122EC" w:rsidRPr="00502882" w:rsidRDefault="008122EC" w:rsidP="008122EC">
      <w:pPr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Оценка "2" ставится,</w:t>
      </w: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если ученик: </w:t>
      </w:r>
    </w:p>
    <w:p w:rsidR="008122EC" w:rsidRPr="00502882" w:rsidRDefault="008122EC" w:rsidP="008122EC">
      <w:pPr>
        <w:numPr>
          <w:ilvl w:val="0"/>
          <w:numId w:val="4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8122EC" w:rsidRPr="00502882" w:rsidRDefault="008122EC" w:rsidP="008122EC">
      <w:pPr>
        <w:numPr>
          <w:ilvl w:val="0"/>
          <w:numId w:val="4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или если правильно выполнил менее половины работы.   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Критерии выставления оценок за проверочные тесты</w:t>
      </w:r>
      <w:r w:rsidRPr="00502882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Критерии выставления оценок за тест, состоящий из 10 вопросов.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Время выполнения работы: 10-15 мин.</w:t>
      </w:r>
    </w:p>
    <w:p w:rsidR="008122EC" w:rsidRPr="00502882" w:rsidRDefault="008122EC" w:rsidP="008122EC">
      <w:pPr>
        <w:numPr>
          <w:ilvl w:val="0"/>
          <w:numId w:val="48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Оценка «5» - 10 правильных ответов, «4» - 7-9, «3» - 5-6, «2» - менее 5 правильных ответов.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Критерии выставления оценок за тест, состоящий из 20 вопросов.</w:t>
      </w:r>
    </w:p>
    <w:p w:rsidR="008122EC" w:rsidRPr="00502882" w:rsidRDefault="008122EC" w:rsidP="008122EC">
      <w:pPr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Время выполнения работы: 30-40 мин.</w:t>
      </w:r>
    </w:p>
    <w:p w:rsidR="008122EC" w:rsidRPr="00502882" w:rsidRDefault="008122EC" w:rsidP="008122EC">
      <w:pPr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Оценка «5» - 18-20 правильных ответов, «4» - 14-17, «3» - 10-13, «2» - менее 10 правильных ответов.</w:t>
      </w:r>
    </w:p>
    <w:p w:rsidR="008122EC" w:rsidRPr="00240CAB" w:rsidRDefault="008122EC" w:rsidP="00240CA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882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Критерии оценивания проектов </w:t>
      </w:r>
    </w:p>
    <w:p w:rsidR="008122EC" w:rsidRPr="00502882" w:rsidRDefault="008122EC" w:rsidP="008122EC">
      <w:pPr>
        <w:numPr>
          <w:ilvl w:val="0"/>
          <w:numId w:val="5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  <w:u w:val="single"/>
        </w:rPr>
        <w:t>Критерий 1. Постановка цели, планирование путей ее достижения (максимум 3 балла)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Цель не сформулирована 0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Цель определена, но план ее достижения отсутствует  1 </w:t>
      </w:r>
    </w:p>
    <w:p w:rsidR="008122EC" w:rsidRPr="00502882" w:rsidRDefault="008122EC" w:rsidP="00240C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lastRenderedPageBreak/>
        <w:t xml:space="preserve">      Цель определена, </w:t>
      </w:r>
      <w:proofErr w:type="gramStart"/>
      <w:r w:rsidRPr="00502882">
        <w:rPr>
          <w:rFonts w:ascii="Times New Roman" w:hAnsi="Times New Roman" w:cs="Times New Roman"/>
          <w:sz w:val="28"/>
          <w:szCs w:val="28"/>
        </w:rPr>
        <w:t xml:space="preserve">дан краткий план ее достижения  2 </w:t>
      </w:r>
      <w:r w:rsidR="00240C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2882">
        <w:rPr>
          <w:rFonts w:ascii="Times New Roman" w:hAnsi="Times New Roman" w:cs="Times New Roman"/>
          <w:sz w:val="28"/>
          <w:szCs w:val="28"/>
        </w:rPr>
        <w:t xml:space="preserve">    Цель определена</w:t>
      </w:r>
      <w:proofErr w:type="gramEnd"/>
      <w:r w:rsidRPr="00502882">
        <w:rPr>
          <w:rFonts w:ascii="Times New Roman" w:hAnsi="Times New Roman" w:cs="Times New Roman"/>
          <w:sz w:val="28"/>
          <w:szCs w:val="28"/>
        </w:rPr>
        <w:t xml:space="preserve">, ясно описана, дан подробный план ее достижения  3 </w:t>
      </w:r>
    </w:p>
    <w:p w:rsidR="008122EC" w:rsidRPr="00502882" w:rsidRDefault="008122EC" w:rsidP="008122EC">
      <w:pPr>
        <w:numPr>
          <w:ilvl w:val="0"/>
          <w:numId w:val="5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  <w:u w:val="single"/>
        </w:rPr>
        <w:t>Критерий 2. Глубина раскрытия темы проекта (максимум 3 балла)</w:t>
      </w:r>
      <w:r w:rsidRPr="005028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Тема проекта не раскрыта 0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Тема проекта раскрыта фрагментарно 1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Тема проекта раскрыта, автор показал знание темы в рамках школьной программы 2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Тема проекта раскрыта исчерпывающе, автор продемонстрировал глубокие знания, выходящие за рамки школьной программы 3</w:t>
      </w:r>
    </w:p>
    <w:p w:rsidR="008122EC" w:rsidRPr="00502882" w:rsidRDefault="008122EC" w:rsidP="008122EC">
      <w:pPr>
        <w:numPr>
          <w:ilvl w:val="0"/>
          <w:numId w:val="5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  <w:u w:val="single"/>
        </w:rPr>
        <w:t>Критерий 3. Разнообразие источников информации, целесообразность их использования (максимум 3 балла)</w:t>
      </w:r>
      <w:r w:rsidRPr="00502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Использована неподходящая информация 0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Большая часть представленной информации не относится к теме работы 1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Работа содержит незначительный объем подходящей информации из ограниченного числа однотипных источников 2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Работа содержит достаточно полную информацию из разнообразных источников 3 </w:t>
      </w:r>
    </w:p>
    <w:p w:rsidR="008122EC" w:rsidRPr="00502882" w:rsidRDefault="008122EC" w:rsidP="008122EC">
      <w:pPr>
        <w:numPr>
          <w:ilvl w:val="0"/>
          <w:numId w:val="5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502882">
        <w:rPr>
          <w:rFonts w:ascii="Times New Roman" w:hAnsi="Times New Roman" w:cs="Times New Roman"/>
          <w:sz w:val="28"/>
          <w:szCs w:val="28"/>
          <w:u w:val="single"/>
        </w:rPr>
        <w:t xml:space="preserve">Критерий 4. Личная заинтересованность автора, творческий подход к работе (максимум 3 балла) </w:t>
      </w:r>
    </w:p>
    <w:p w:rsidR="008122EC" w:rsidRPr="00502882" w:rsidRDefault="008122EC" w:rsidP="00240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Работа шаблонная, показывающая формальное отношение к ней автора 0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Автор проявил незначительный интерес к теме проекта, но не продемонстрировал самостоятельность в работе, не использовал возможности творческого подхода 1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Работа самостоятельная, демонстрирующая серьезную заинтересованность автор; предпринята попытка представить личный взгляд на тему проекта, применены элементы творчества 2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Работа отличается творческим подходом, собственным оригинальным отношением автора к идее проекта 3 </w:t>
      </w:r>
    </w:p>
    <w:p w:rsidR="008122EC" w:rsidRPr="00502882" w:rsidRDefault="008122EC" w:rsidP="008122EC">
      <w:pPr>
        <w:numPr>
          <w:ilvl w:val="0"/>
          <w:numId w:val="5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  <w:u w:val="single"/>
        </w:rPr>
        <w:t>Критерий 5. Соответствие требованиям оформления письменной части (максимум 3 балла)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Письменная часть проекта отсутствует 0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В письменной части отсутствуют установленные правилами порядок и четкая структура, допущены серьезные ошибки в оформлении 1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Предприняты попытки оформить работу в соответствии с установленными правилами, придать ей соответствующую структуру 2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Работа отличается четким и грамотным оформлением в точном соответствии с установленными правилами 3</w:t>
      </w:r>
    </w:p>
    <w:p w:rsidR="008122EC" w:rsidRPr="00502882" w:rsidRDefault="008122EC" w:rsidP="008122EC">
      <w:pPr>
        <w:numPr>
          <w:ilvl w:val="0"/>
          <w:numId w:val="5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50288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Критерий 6. Качество проведения презентации (максимум 3 балла)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Презентация не проведена 0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Материал изложен с учетом регламента, однако автору не удалось заинтересовать аудиторию 1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Автору удалось вызвать интерес аудитории, но он вышел за рамки регламента 2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Автору удалось вызвать интерес аудитории и уложиться в регламент 3 </w:t>
      </w:r>
    </w:p>
    <w:p w:rsidR="008122EC" w:rsidRPr="00502882" w:rsidRDefault="008122EC" w:rsidP="008122EC">
      <w:pPr>
        <w:numPr>
          <w:ilvl w:val="0"/>
          <w:numId w:val="5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502882">
        <w:rPr>
          <w:rFonts w:ascii="Times New Roman" w:hAnsi="Times New Roman" w:cs="Times New Roman"/>
          <w:sz w:val="28"/>
          <w:szCs w:val="28"/>
          <w:u w:val="single"/>
        </w:rPr>
        <w:t xml:space="preserve">Критерий 7. Качество проектного продукта (максимум 3 балла)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Проектный продукт отсутствует 0 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Проектный продукт не соответствует требованиям качества (эстетика, удобство использования, соответствие заявленным целям) 1</w:t>
      </w:r>
    </w:p>
    <w:p w:rsidR="008122EC" w:rsidRPr="00502882" w:rsidRDefault="008122EC" w:rsidP="008122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Продукт не полностью соответствует требованиям качества 2 </w:t>
      </w:r>
    </w:p>
    <w:p w:rsidR="008122EC" w:rsidRPr="00502882" w:rsidRDefault="008122EC" w:rsidP="00240C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Продукт полностью соответствует требованиям качества (эстетичен, удобен в использовании, соответствует заявленным целям) 3</w:t>
      </w:r>
    </w:p>
    <w:p w:rsidR="008122EC" w:rsidRPr="00502882" w:rsidRDefault="008122EC" w:rsidP="008122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18- 21  балл – ставится оценка «5»</w:t>
      </w:r>
    </w:p>
    <w:p w:rsidR="008122EC" w:rsidRPr="00502882" w:rsidRDefault="008122EC" w:rsidP="008122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15-17 баллов – ставится оценка «4»</w:t>
      </w:r>
    </w:p>
    <w:p w:rsidR="008122EC" w:rsidRPr="00502882" w:rsidRDefault="008122EC" w:rsidP="008122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11-14 баллов – ставится оценка «3»</w:t>
      </w:r>
    </w:p>
    <w:p w:rsidR="008122EC" w:rsidRPr="00240CAB" w:rsidRDefault="008122EC" w:rsidP="00240CA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10 баллов и ниже – ставится оценка «2»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Оценка качества выполнения практических и самостоятельных работ.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Отметка "5"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 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Работа оформлена аккуратно, в оптимальной для фиксации результатов форме.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Форма фиксации материалов может быть предложена учителем или выбрана самими учащимися.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Отметка "4"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Практическая или самостоятельная работа выполнена учащимися в полном объеме и самостоятельно.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Допускаются неточности и небрежность в оформлении результатов работы.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Отметка "3"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288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Отметка "2"</w:t>
      </w:r>
    </w:p>
    <w:p w:rsidR="008122EC" w:rsidRPr="00240CAB" w:rsidRDefault="008122EC" w:rsidP="00240CAB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8122EC" w:rsidRPr="00502882" w:rsidRDefault="00240CAB" w:rsidP="0081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</w:t>
      </w:r>
      <w:r w:rsidR="008122EC" w:rsidRPr="00502882">
        <w:rPr>
          <w:rFonts w:ascii="Times New Roman" w:hAnsi="Times New Roman" w:cs="Times New Roman"/>
          <w:b/>
          <w:sz w:val="28"/>
          <w:szCs w:val="28"/>
        </w:rPr>
        <w:t>Формы контроля знаний, умений, навыков.</w:t>
      </w:r>
    </w:p>
    <w:p w:rsidR="008122EC" w:rsidRPr="00502882" w:rsidRDefault="008122EC" w:rsidP="008122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b/>
          <w:iCs/>
          <w:sz w:val="28"/>
          <w:szCs w:val="28"/>
        </w:rPr>
        <w:t>Вводный контрол</w:t>
      </w:r>
      <w:proofErr w:type="gramStart"/>
      <w:r w:rsidRPr="00502882">
        <w:rPr>
          <w:rFonts w:ascii="Times New Roman" w:hAnsi="Times New Roman" w:cs="Times New Roman"/>
          <w:b/>
          <w:iCs/>
          <w:sz w:val="28"/>
          <w:szCs w:val="28"/>
        </w:rPr>
        <w:t>ь-</w:t>
      </w:r>
      <w:proofErr w:type="gramEnd"/>
      <w:r w:rsidRPr="00502882">
        <w:rPr>
          <w:rFonts w:ascii="Times New Roman" w:hAnsi="Times New Roman" w:cs="Times New Roman"/>
          <w:sz w:val="28"/>
          <w:szCs w:val="28"/>
        </w:rPr>
        <w:t xml:space="preserve"> в начале года определяет исходный уровень </w:t>
      </w:r>
      <w:proofErr w:type="spellStart"/>
      <w:r w:rsidRPr="005028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02882">
        <w:rPr>
          <w:rFonts w:ascii="Times New Roman" w:hAnsi="Times New Roman" w:cs="Times New Roman"/>
          <w:sz w:val="28"/>
          <w:szCs w:val="28"/>
        </w:rPr>
        <w:t xml:space="preserve"> : тестирование.  </w:t>
      </w:r>
    </w:p>
    <w:p w:rsidR="008122EC" w:rsidRPr="00502882" w:rsidRDefault="008122EC" w:rsidP="008122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b/>
          <w:bCs/>
          <w:sz w:val="28"/>
          <w:szCs w:val="28"/>
        </w:rPr>
        <w:t xml:space="preserve">Текущий контроль </w:t>
      </w:r>
      <w:r w:rsidRPr="00502882">
        <w:rPr>
          <w:rFonts w:ascii="Times New Roman" w:hAnsi="Times New Roman" w:cs="Times New Roman"/>
          <w:sz w:val="28"/>
          <w:szCs w:val="28"/>
        </w:rPr>
        <w:t>- наиболее оперативная, динамичная и гибкая проверка результатов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обучения. Его основная цель - анализ хода формирования знаний и умений учащихся.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Текущий контроль особенно важен для учителя 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Тематический контроль </w:t>
      </w:r>
      <w:r w:rsidRPr="00502882">
        <w:rPr>
          <w:rFonts w:ascii="Times New Roman" w:hAnsi="Times New Roman" w:cs="Times New Roman"/>
          <w:sz w:val="28"/>
          <w:szCs w:val="28"/>
        </w:rPr>
        <w:t>- осуществляется периодически по мере прохождения новой темы, раздела и имеет целью систематизацию знаний учащихся. Этот вид контроля проходит на повторительно-обобщающих уроках и подготавливает к контрольным мероприятиям: устным и письменным зачетам.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Итоговый контроль </w:t>
      </w:r>
      <w:r w:rsidRPr="00502882">
        <w:rPr>
          <w:rFonts w:ascii="Times New Roman" w:hAnsi="Times New Roman" w:cs="Times New Roman"/>
          <w:sz w:val="28"/>
          <w:szCs w:val="28"/>
        </w:rPr>
        <w:t>- проводится в конце каждой четверти и в конце учебного года.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02882">
        <w:rPr>
          <w:rFonts w:ascii="Times New Roman" w:hAnsi="Times New Roman" w:cs="Times New Roman"/>
          <w:b/>
          <w:bCs/>
          <w:sz w:val="28"/>
          <w:szCs w:val="28"/>
        </w:rPr>
        <w:t>Формы организации текущего контроля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02882">
        <w:rPr>
          <w:rFonts w:ascii="Times New Roman" w:hAnsi="Times New Roman" w:cs="Times New Roman"/>
          <w:sz w:val="28"/>
          <w:szCs w:val="28"/>
        </w:rPr>
        <w:t> Устный опрос (беседа, рассказ ученика, объяснение, чтение текста, сообщение о</w:t>
      </w:r>
      <w:proofErr w:type="gramEnd"/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02882">
        <w:rPr>
          <w:rFonts w:ascii="Times New Roman" w:hAnsi="Times New Roman" w:cs="Times New Roman"/>
          <w:sz w:val="28"/>
          <w:szCs w:val="28"/>
        </w:rPr>
        <w:t>наблюдении</w:t>
      </w:r>
      <w:proofErr w:type="gramEnd"/>
      <w:r w:rsidRPr="00502882">
        <w:rPr>
          <w:rFonts w:ascii="Times New Roman" w:hAnsi="Times New Roman" w:cs="Times New Roman"/>
          <w:sz w:val="28"/>
          <w:szCs w:val="28"/>
        </w:rPr>
        <w:t xml:space="preserve"> или опыте).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 Самостоятельная работа - небольшая по времени (10 —25 мин) письменная проверка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знаний и умений школьников по небольшой (еще не пройденной до конца) теме курса.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Цель - проверка усвоения школьниками способов решения учебных задач; осознание понятий;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ориентировка в конкретных правилах и закономерностях.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 xml:space="preserve"> Контрольная работа используется с целью проверки знаний и умений школьников </w:t>
      </w:r>
      <w:proofErr w:type="gramStart"/>
      <w:r w:rsidRPr="0050288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достаточно крупной и полностью изученной теме программы.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 Тестовые задания.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02882">
        <w:rPr>
          <w:rFonts w:ascii="Times New Roman" w:hAnsi="Times New Roman" w:cs="Times New Roman"/>
          <w:sz w:val="28"/>
          <w:szCs w:val="28"/>
        </w:rPr>
        <w:t> Графические работы - рисунки, диаграммы, схемы, чертежи и др. Их цель - проверка</w:t>
      </w:r>
      <w:proofErr w:type="gramEnd"/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умения учащихся использовать знания в нестандартной ситуации, пользоваться методом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моделирования, работать в пространственной перспективе, кратко резюмировать и обобщать знания.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 Практические работы.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 Проверочные работы.</w:t>
      </w:r>
    </w:p>
    <w:p w:rsidR="008122EC" w:rsidRPr="00502882" w:rsidRDefault="008122EC" w:rsidP="00812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 Диагностические работы.</w:t>
      </w:r>
    </w:p>
    <w:p w:rsidR="008122EC" w:rsidRPr="00240CAB" w:rsidRDefault="008122EC" w:rsidP="00240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882">
        <w:rPr>
          <w:rFonts w:ascii="Times New Roman" w:hAnsi="Times New Roman" w:cs="Times New Roman"/>
          <w:sz w:val="28"/>
          <w:szCs w:val="28"/>
        </w:rPr>
        <w:t> Терминологический.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Результатом проверки уровня усвоения учебного  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 Оценка знаний предполагает учёт индивидуальных особенностей учащихся, дифференцированный подход к организации работы в классе.</w:t>
      </w:r>
    </w:p>
    <w:p w:rsidR="008122EC" w:rsidRPr="00502882" w:rsidRDefault="008122EC" w:rsidP="008122E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Исходя из поставленных целей, учитывается:</w:t>
      </w:r>
    </w:p>
    <w:p w:rsidR="008122EC" w:rsidRPr="00502882" w:rsidRDefault="008122EC" w:rsidP="008122EC">
      <w:pPr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 Правильность и осознанность изложения содержания, полноту раскрытия понятий, точность употребления научных терминов.</w:t>
      </w:r>
    </w:p>
    <w:p w:rsidR="008122EC" w:rsidRPr="00502882" w:rsidRDefault="008122EC" w:rsidP="008122EC">
      <w:pPr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 Степень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интеллектуальных и </w:t>
      </w:r>
      <w:proofErr w:type="spellStart"/>
      <w:r w:rsidRPr="00502882">
        <w:rPr>
          <w:rFonts w:ascii="Times New Roman" w:eastAsia="Calibri" w:hAnsi="Times New Roman" w:cs="Times New Roman"/>
          <w:sz w:val="28"/>
          <w:szCs w:val="28"/>
        </w:rPr>
        <w:t>общеучебных</w:t>
      </w:r>
      <w:proofErr w:type="spellEnd"/>
      <w:r w:rsidRPr="00502882">
        <w:rPr>
          <w:rFonts w:ascii="Times New Roman" w:eastAsia="Calibri" w:hAnsi="Times New Roman" w:cs="Times New Roman"/>
          <w:sz w:val="28"/>
          <w:szCs w:val="28"/>
        </w:rPr>
        <w:t xml:space="preserve"> умений.</w:t>
      </w:r>
    </w:p>
    <w:p w:rsidR="008122EC" w:rsidRPr="00502882" w:rsidRDefault="008122EC" w:rsidP="008122EC">
      <w:pPr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 Самостоятельность ответа.</w:t>
      </w:r>
    </w:p>
    <w:p w:rsidR="00240CAB" w:rsidRDefault="008122EC" w:rsidP="00240CAB">
      <w:pPr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02882">
        <w:rPr>
          <w:rFonts w:ascii="Times New Roman" w:eastAsia="Calibri" w:hAnsi="Times New Roman" w:cs="Times New Roman"/>
          <w:sz w:val="28"/>
          <w:szCs w:val="28"/>
        </w:rPr>
        <w:t> Речевую грамотность и логическую последовательность ответа.</w:t>
      </w:r>
      <w:r w:rsidR="00240C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5C25" w:rsidRDefault="00B55C25" w:rsidP="00240CAB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40CAB" w:rsidRDefault="00FE161C" w:rsidP="00B55C25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240CAB">
        <w:rPr>
          <w:rFonts w:ascii="Times New Roman" w:hAnsi="Times New Roman" w:cs="Times New Roman"/>
          <w:b/>
          <w:sz w:val="28"/>
          <w:szCs w:val="28"/>
        </w:rPr>
        <w:t>Календарно-т</w:t>
      </w:r>
      <w:r w:rsidRPr="00240CAB">
        <w:rPr>
          <w:rFonts w:ascii="Times New Roman" w:hAnsi="Times New Roman" w:cs="Times New Roman"/>
          <w:b/>
          <w:bCs/>
          <w:sz w:val="28"/>
          <w:szCs w:val="28"/>
        </w:rPr>
        <w:t xml:space="preserve">ематическое планирование курса </w:t>
      </w:r>
      <w:r w:rsidR="00240CAB">
        <w:rPr>
          <w:rFonts w:ascii="Times New Roman" w:hAnsi="Times New Roman" w:cs="Times New Roman"/>
          <w:b/>
          <w:sz w:val="28"/>
          <w:szCs w:val="28"/>
        </w:rPr>
        <w:t>История  Н</w:t>
      </w:r>
      <w:r w:rsidRPr="00240CAB">
        <w:rPr>
          <w:rFonts w:ascii="Times New Roman" w:hAnsi="Times New Roman" w:cs="Times New Roman"/>
          <w:b/>
          <w:sz w:val="28"/>
          <w:szCs w:val="28"/>
        </w:rPr>
        <w:t>ового времени 1800 -1900 гг.</w:t>
      </w:r>
    </w:p>
    <w:p w:rsidR="00B55C25" w:rsidRPr="00240CAB" w:rsidRDefault="00B55C25" w:rsidP="00240CAB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709"/>
        <w:gridCol w:w="1134"/>
        <w:gridCol w:w="1276"/>
        <w:gridCol w:w="1842"/>
      </w:tblGrid>
      <w:tr w:rsidR="00FE161C" w:rsidRPr="00502882" w:rsidTr="002F051A">
        <w:trPr>
          <w:cantSplit/>
          <w:trHeight w:val="1134"/>
        </w:trPr>
        <w:tc>
          <w:tcPr>
            <w:tcW w:w="851" w:type="dxa"/>
          </w:tcPr>
          <w:p w:rsidR="00FE161C" w:rsidRPr="00502882" w:rsidRDefault="00FE161C" w:rsidP="002F0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E161C" w:rsidRPr="00502882" w:rsidRDefault="00FE161C" w:rsidP="002F0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FE161C" w:rsidRPr="00502882" w:rsidRDefault="00FE161C" w:rsidP="002F051A">
            <w:pPr>
              <w:pStyle w:val="1"/>
              <w:spacing w:before="0"/>
              <w:rPr>
                <w:color w:val="000000" w:themeColor="text1"/>
                <w:sz w:val="28"/>
                <w:szCs w:val="28"/>
              </w:rPr>
            </w:pPr>
            <w:r w:rsidRPr="00502882">
              <w:rPr>
                <w:color w:val="000000" w:themeColor="text1"/>
                <w:sz w:val="28"/>
                <w:szCs w:val="28"/>
              </w:rPr>
              <w:t>Изучаемая тема, основное содержание</w:t>
            </w:r>
          </w:p>
        </w:tc>
        <w:tc>
          <w:tcPr>
            <w:tcW w:w="709" w:type="dxa"/>
            <w:textDirection w:val="tbRl"/>
          </w:tcPr>
          <w:p w:rsidR="00FE161C" w:rsidRPr="00502882" w:rsidRDefault="00FE161C" w:rsidP="002F05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r w:rsidR="00B93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134" w:type="dxa"/>
          </w:tcPr>
          <w:p w:rsidR="002F051A" w:rsidRPr="00502882" w:rsidRDefault="00FE161C" w:rsidP="002F0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2F05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2F05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76" w:type="dxa"/>
          </w:tcPr>
          <w:p w:rsidR="00FE161C" w:rsidRPr="00502882" w:rsidRDefault="00FE161C" w:rsidP="002F0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FE161C" w:rsidRPr="00502882" w:rsidRDefault="00FE161C" w:rsidP="002F0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F05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</w:t>
            </w: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факт)</w:t>
            </w:r>
          </w:p>
        </w:tc>
        <w:tc>
          <w:tcPr>
            <w:tcW w:w="1842" w:type="dxa"/>
          </w:tcPr>
          <w:p w:rsidR="00FE161C" w:rsidRPr="00502882" w:rsidRDefault="00FE161C" w:rsidP="002F0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FE161C" w:rsidRPr="00502882" w:rsidTr="002F051A">
        <w:trPr>
          <w:trHeight w:val="387"/>
        </w:trPr>
        <w:tc>
          <w:tcPr>
            <w:tcW w:w="9356" w:type="dxa"/>
            <w:gridSpan w:val="6"/>
          </w:tcPr>
          <w:p w:rsidR="00FE161C" w:rsidRPr="00502882" w:rsidRDefault="00FE161C" w:rsidP="002F051A">
            <w:pPr>
              <w:spacing w:after="0"/>
              <w:ind w:left="-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Раздел I</w:t>
            </w: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. СТАНОВЛЕНИЕ ИНДУСТРИАЛЬНОГО ОБЩЕСТВА</w:t>
            </w:r>
          </w:p>
          <w:p w:rsidR="00FE161C" w:rsidRPr="00502882" w:rsidRDefault="00FE161C" w:rsidP="002F05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928"/>
        </w:trPr>
        <w:tc>
          <w:tcPr>
            <w:tcW w:w="851" w:type="dxa"/>
          </w:tcPr>
          <w:p w:rsidR="00FE161C" w:rsidRPr="00502882" w:rsidRDefault="00FE161C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Индустриальная революция: достижения и проблемы.</w:t>
            </w:r>
          </w:p>
        </w:tc>
        <w:tc>
          <w:tcPr>
            <w:tcW w:w="709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E161C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 – 2 </w:t>
            </w:r>
          </w:p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D961E9">
        <w:trPr>
          <w:trHeight w:val="435"/>
        </w:trPr>
        <w:tc>
          <w:tcPr>
            <w:tcW w:w="851" w:type="dxa"/>
          </w:tcPr>
          <w:p w:rsidR="00ED33BD" w:rsidRPr="00502882" w:rsidRDefault="00ED33BD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Индустриальное общество: новые проблемы и новые ценности.</w:t>
            </w:r>
          </w:p>
        </w:tc>
        <w:tc>
          <w:tcPr>
            <w:tcW w:w="709" w:type="dxa"/>
          </w:tcPr>
          <w:p w:rsidR="00ED33BD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3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1E9" w:rsidRPr="00502882" w:rsidTr="00D961E9">
        <w:trPr>
          <w:trHeight w:val="849"/>
        </w:trPr>
        <w:tc>
          <w:tcPr>
            <w:tcW w:w="851" w:type="dxa"/>
          </w:tcPr>
          <w:p w:rsidR="00D961E9" w:rsidRPr="00502882" w:rsidRDefault="00D961E9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D961E9" w:rsidRPr="00502882" w:rsidRDefault="00D961E9" w:rsidP="002F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709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4</w:t>
            </w:r>
          </w:p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D961E9">
        <w:trPr>
          <w:trHeight w:val="563"/>
        </w:trPr>
        <w:tc>
          <w:tcPr>
            <w:tcW w:w="851" w:type="dxa"/>
          </w:tcPr>
          <w:p w:rsidR="00FE161C" w:rsidRPr="00502882" w:rsidRDefault="00ED33BD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Наука: создание научной картины </w:t>
            </w:r>
            <w:r w:rsidR="00ED33BD"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мира. 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5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1E9" w:rsidRPr="00502882" w:rsidTr="00D961E9">
        <w:trPr>
          <w:trHeight w:val="1265"/>
        </w:trPr>
        <w:tc>
          <w:tcPr>
            <w:tcW w:w="851" w:type="dxa"/>
          </w:tcPr>
          <w:p w:rsidR="00D961E9" w:rsidRPr="00502882" w:rsidRDefault="00D961E9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D961E9" w:rsidRPr="00502882" w:rsidRDefault="00D961E9" w:rsidP="002F051A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Либералы, консерваторы и социалисты: каким должно быть общество и государство.</w:t>
            </w:r>
          </w:p>
          <w:p w:rsidR="00D961E9" w:rsidRPr="00502882" w:rsidRDefault="00D961E9" w:rsidP="002F051A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9 – 10</w:t>
            </w:r>
          </w:p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c>
          <w:tcPr>
            <w:tcW w:w="9356" w:type="dxa"/>
            <w:gridSpan w:val="6"/>
          </w:tcPr>
          <w:p w:rsidR="00FE161C" w:rsidRPr="00502882" w:rsidRDefault="00FE161C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Раздел II</w:t>
            </w: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СТРОИТЕЛЬСТВО НОВОЙ ЕВРОПЫ</w:t>
            </w:r>
          </w:p>
        </w:tc>
      </w:tr>
      <w:tr w:rsidR="00FE161C" w:rsidRPr="00502882" w:rsidTr="002F051A">
        <w:tc>
          <w:tcPr>
            <w:tcW w:w="851" w:type="dxa"/>
          </w:tcPr>
          <w:p w:rsidR="00FE161C" w:rsidRPr="00502882" w:rsidRDefault="00ED33BD" w:rsidP="00ED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Консульство  и образование 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br/>
              <w:t>наполеоновской  империи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11</w:t>
            </w:r>
          </w:p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Разгром империи Наполеона. Венский конгресс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12</w:t>
            </w:r>
          </w:p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714"/>
        </w:trPr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Великобритания: сложный путь к величию и процветанию.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13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2F051A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794"/>
        </w:trPr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9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Франция </w:t>
            </w:r>
            <w:proofErr w:type="gramStart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Бурбонов</w:t>
            </w:r>
            <w:proofErr w:type="gramEnd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и Орлеанов: от революции 1830г к политическому кризису.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14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551"/>
        </w:trPr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Франция: революция 1848и</w:t>
            </w:r>
            <w:proofErr w:type="gramStart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торая империя 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15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D961E9">
        <w:trPr>
          <w:trHeight w:val="1102"/>
        </w:trPr>
        <w:tc>
          <w:tcPr>
            <w:tcW w:w="851" w:type="dxa"/>
          </w:tcPr>
          <w:p w:rsidR="00FE161C" w:rsidRPr="00502882" w:rsidRDefault="00ED33BD" w:rsidP="00D96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D961E9" w:rsidRPr="00502882" w:rsidRDefault="00FE161C" w:rsidP="00D96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Германия: на пути к единению. «Нужна ли вам единая и неделимая Италия?»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61C" w:rsidRPr="00502882" w:rsidRDefault="00FE161C" w:rsidP="0093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161C" w:rsidRPr="00502882" w:rsidRDefault="00FE161C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16 – 17 </w:t>
            </w:r>
          </w:p>
          <w:p w:rsidR="00FE161C" w:rsidRPr="00502882" w:rsidRDefault="00FE161C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591"/>
        </w:trPr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12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Война, изменившая карту Европы.</w:t>
            </w:r>
          </w:p>
          <w:p w:rsidR="00FE161C" w:rsidRPr="00502882" w:rsidRDefault="00ED33BD" w:rsidP="002F05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Парижская коммуна.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18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13</w:t>
            </w:r>
          </w:p>
        </w:tc>
        <w:tc>
          <w:tcPr>
            <w:tcW w:w="3544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 работа  по теме:  Мир в первой </w:t>
            </w:r>
            <w:r w:rsidR="00FE161C" w:rsidRPr="005028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оловине</w:t>
            </w:r>
            <w:r w:rsidR="00FE161C" w:rsidRPr="00502882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E161C" w:rsidRPr="005028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FE161C" w:rsidRPr="0050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753"/>
        </w:trPr>
        <w:tc>
          <w:tcPr>
            <w:tcW w:w="9356" w:type="dxa"/>
            <w:gridSpan w:val="6"/>
          </w:tcPr>
          <w:p w:rsidR="00FE161C" w:rsidRPr="00502882" w:rsidRDefault="00FE161C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Раздел III</w:t>
            </w: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СТРАНЫ ЗАПАДНОЙ ЕВРОПЫ В КОНЦЕ XIX  в. УСПЕХИ И ПРОБЛЕМЫ ИНДУСТРИАЛЬНОГО ОБЩЕСТВА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161C" w:rsidRPr="00502882" w:rsidTr="002F051A">
        <w:trPr>
          <w:trHeight w:val="311"/>
        </w:trPr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14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Германская империя</w:t>
            </w:r>
            <w:proofErr w:type="gramStart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борьба за «место под солнцем»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19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663"/>
        </w:trPr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15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  <w:proofErr w:type="gramStart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конец Викторианской эпохи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20</w:t>
            </w:r>
          </w:p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397"/>
        </w:trPr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16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Франция: Третья республика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21</w:t>
            </w:r>
          </w:p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433"/>
        </w:trPr>
        <w:tc>
          <w:tcPr>
            <w:tcW w:w="851" w:type="dxa"/>
          </w:tcPr>
          <w:p w:rsidR="00FE161C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17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Италия: время реформ и колониальных захватов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22</w:t>
            </w:r>
          </w:p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rPr>
          <w:trHeight w:val="630"/>
        </w:trPr>
        <w:tc>
          <w:tcPr>
            <w:tcW w:w="851" w:type="dxa"/>
          </w:tcPr>
          <w:p w:rsidR="00ED33BD" w:rsidRPr="00502882" w:rsidRDefault="00ED33BD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18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От Австрийской империи к Австро-Венгрии.</w:t>
            </w:r>
            <w:r w:rsidR="00ED33BD"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709" w:type="dxa"/>
          </w:tcPr>
          <w:p w:rsidR="00ED33BD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E161C" w:rsidRPr="00502882" w:rsidRDefault="002F051A" w:rsidP="002F051A">
            <w:pPr>
              <w:pStyle w:val="2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23</w:t>
            </w: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2F051A">
        <w:trPr>
          <w:trHeight w:val="1395"/>
        </w:trPr>
        <w:tc>
          <w:tcPr>
            <w:tcW w:w="851" w:type="dxa"/>
          </w:tcPr>
          <w:p w:rsidR="002F051A" w:rsidRPr="00502882" w:rsidRDefault="002F051A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1A" w:rsidRPr="00502882" w:rsidRDefault="002F051A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19</w:t>
            </w:r>
          </w:p>
        </w:tc>
        <w:tc>
          <w:tcPr>
            <w:tcW w:w="3544" w:type="dxa"/>
          </w:tcPr>
          <w:p w:rsidR="002F051A" w:rsidRPr="00502882" w:rsidRDefault="002F051A" w:rsidP="002F05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теме:                                </w:t>
            </w:r>
            <w:r w:rsidR="00B939E3">
              <w:rPr>
                <w:rFonts w:ascii="Times New Roman" w:hAnsi="Times New Roman" w:cs="Times New Roman"/>
                <w:sz w:val="28"/>
                <w:szCs w:val="28"/>
              </w:rPr>
              <w:t xml:space="preserve">          Мир во второй пол.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19 </w:t>
            </w:r>
            <w:proofErr w:type="gramStart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2F051A" w:rsidRPr="00502882" w:rsidRDefault="002F051A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Default="002F051A" w:rsidP="002F051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F051A" w:rsidRPr="00502882" w:rsidRDefault="002F051A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051A" w:rsidRPr="00502882" w:rsidRDefault="002F051A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c>
          <w:tcPr>
            <w:tcW w:w="9356" w:type="dxa"/>
            <w:gridSpan w:val="6"/>
          </w:tcPr>
          <w:p w:rsidR="00FE161C" w:rsidRPr="00502882" w:rsidRDefault="00FE161C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Раздел IV</w:t>
            </w: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ДВЕ АМЕРИКИ</w:t>
            </w:r>
          </w:p>
        </w:tc>
      </w:tr>
      <w:tr w:rsidR="00FE161C" w:rsidRPr="00502882" w:rsidTr="002F051A">
        <w:tc>
          <w:tcPr>
            <w:tcW w:w="851" w:type="dxa"/>
          </w:tcPr>
          <w:p w:rsidR="00FE161C" w:rsidRPr="00502882" w:rsidRDefault="00070AD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E161C" w:rsidRPr="00502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США в XIX веке.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24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D961E9">
        <w:trPr>
          <w:trHeight w:val="510"/>
        </w:trPr>
        <w:tc>
          <w:tcPr>
            <w:tcW w:w="851" w:type="dxa"/>
          </w:tcPr>
          <w:p w:rsidR="00070ADC" w:rsidRPr="00502882" w:rsidRDefault="00070ADC" w:rsidP="0007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E161C" w:rsidRPr="00502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E161C" w:rsidRPr="00502882" w:rsidRDefault="00FE161C" w:rsidP="002F051A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США: империализм и вступление в мировую политику.</w:t>
            </w:r>
          </w:p>
        </w:tc>
        <w:tc>
          <w:tcPr>
            <w:tcW w:w="709" w:type="dxa"/>
          </w:tcPr>
          <w:p w:rsidR="00937897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25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1E9" w:rsidRPr="00502882" w:rsidTr="002F051A">
        <w:trPr>
          <w:trHeight w:val="795"/>
        </w:trPr>
        <w:tc>
          <w:tcPr>
            <w:tcW w:w="851" w:type="dxa"/>
          </w:tcPr>
          <w:p w:rsidR="00D961E9" w:rsidRPr="00502882" w:rsidRDefault="00D961E9" w:rsidP="0007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3544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Латинская Америка в 19в: время перемен</w:t>
            </w:r>
          </w:p>
        </w:tc>
        <w:tc>
          <w:tcPr>
            <w:tcW w:w="709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26</w:t>
            </w:r>
          </w:p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ADC" w:rsidRPr="00502882" w:rsidTr="00070ADC">
        <w:trPr>
          <w:trHeight w:val="1045"/>
        </w:trPr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070ADC" w:rsidRPr="00502882" w:rsidRDefault="00070AD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</w:tcPr>
          <w:p w:rsidR="00070ADC" w:rsidRPr="00502882" w:rsidRDefault="00070AD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1C" w:rsidRPr="00502882" w:rsidTr="002F051A">
        <w:tc>
          <w:tcPr>
            <w:tcW w:w="9356" w:type="dxa"/>
            <w:gridSpan w:val="6"/>
          </w:tcPr>
          <w:p w:rsidR="00FE161C" w:rsidRPr="00502882" w:rsidRDefault="00FE161C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Раздел V</w:t>
            </w:r>
            <w:r w:rsidRPr="00502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ТРАДИЦИОННЫЕ ОБЩЕСТВА В XIX  в.: НОВЫЙ ЭТАП КОЛОНИАЛИЗМА.</w:t>
            </w:r>
          </w:p>
        </w:tc>
      </w:tr>
      <w:tr w:rsidR="00FE161C" w:rsidRPr="00502882" w:rsidTr="002F051A">
        <w:tc>
          <w:tcPr>
            <w:tcW w:w="851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ADC" w:rsidRPr="00502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5C25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  <w:tc>
          <w:tcPr>
            <w:tcW w:w="3544" w:type="dxa"/>
          </w:tcPr>
          <w:p w:rsidR="00FE161C" w:rsidRPr="00502882" w:rsidRDefault="00B55C25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Япония, Китай, Индия. Африка: континент в эпоху перемен</w:t>
            </w:r>
          </w:p>
        </w:tc>
        <w:tc>
          <w:tcPr>
            <w:tcW w:w="709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27</w:t>
            </w:r>
            <w:r w:rsidR="00B55C25">
              <w:rPr>
                <w:b w:val="0"/>
                <w:sz w:val="28"/>
                <w:szCs w:val="28"/>
              </w:rPr>
              <w:t xml:space="preserve"> -30</w:t>
            </w:r>
          </w:p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E161C" w:rsidRPr="00502882" w:rsidRDefault="00FE161C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1E9" w:rsidRPr="00502882" w:rsidTr="00D961E9">
        <w:trPr>
          <w:trHeight w:val="540"/>
        </w:trPr>
        <w:tc>
          <w:tcPr>
            <w:tcW w:w="851" w:type="dxa"/>
          </w:tcPr>
          <w:p w:rsidR="00D961E9" w:rsidRPr="00502882" w:rsidRDefault="00B55C25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25</w:t>
            </w:r>
          </w:p>
        </w:tc>
        <w:tc>
          <w:tcPr>
            <w:tcW w:w="3544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 отношения: дипломатия или войны?                 </w:t>
            </w:r>
          </w:p>
        </w:tc>
        <w:tc>
          <w:tcPr>
            <w:tcW w:w="709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051A" w:rsidRPr="00502882" w:rsidRDefault="002F051A" w:rsidP="002F051A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31</w:t>
            </w:r>
          </w:p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1E9" w:rsidRPr="00502882" w:rsidTr="002F051A">
        <w:trPr>
          <w:trHeight w:val="1005"/>
        </w:trPr>
        <w:tc>
          <w:tcPr>
            <w:tcW w:w="851" w:type="dxa"/>
          </w:tcPr>
          <w:p w:rsidR="00D961E9" w:rsidRPr="00502882" w:rsidRDefault="00B55C25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26</w:t>
            </w:r>
          </w:p>
        </w:tc>
        <w:tc>
          <w:tcPr>
            <w:tcW w:w="3544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 по истории  Нового времени.                  </w:t>
            </w:r>
          </w:p>
        </w:tc>
        <w:tc>
          <w:tcPr>
            <w:tcW w:w="709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961E9" w:rsidRPr="00502882" w:rsidRDefault="00D961E9" w:rsidP="002F0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2EC" w:rsidRPr="00502882" w:rsidRDefault="008122EC" w:rsidP="008122EC">
      <w:pPr>
        <w:rPr>
          <w:rFonts w:ascii="Times New Roman" w:hAnsi="Times New Roman" w:cs="Times New Roman"/>
          <w:sz w:val="28"/>
          <w:szCs w:val="28"/>
        </w:rPr>
        <w:sectPr w:rsidR="008122EC" w:rsidRPr="00502882" w:rsidSect="008122E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B55C25" w:rsidRDefault="00FE161C" w:rsidP="008122EC">
      <w:pPr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5028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8122EC" w:rsidRPr="00502882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ПЛАНИРОВАНИЕ.</w:t>
      </w:r>
      <w:r w:rsidR="00B55C2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8122EC" w:rsidRPr="00502882" w:rsidRDefault="00B55C25" w:rsidP="008122EC">
      <w:pPr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История России , 8 класс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42 ч. 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6"/>
        <w:gridCol w:w="4111"/>
        <w:gridCol w:w="1134"/>
        <w:gridCol w:w="1134"/>
        <w:gridCol w:w="992"/>
        <w:gridCol w:w="709"/>
        <w:gridCol w:w="992"/>
      </w:tblGrid>
      <w:tr w:rsidR="002F051A" w:rsidRPr="00502882" w:rsidTr="00BB2DC9">
        <w:trPr>
          <w:trHeight w:val="1217"/>
        </w:trPr>
        <w:tc>
          <w:tcPr>
            <w:tcW w:w="795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0288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67" w:type="dxa"/>
            <w:gridSpan w:val="2"/>
          </w:tcPr>
          <w:p w:rsidR="002F051A" w:rsidRPr="00502882" w:rsidRDefault="002F051A" w:rsidP="008122E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  <w:p w:rsidR="002F051A" w:rsidRPr="00502882" w:rsidRDefault="002F051A" w:rsidP="008122E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proofErr w:type="gramStart"/>
            <w:r w:rsidRPr="00502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502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план) </w:t>
            </w:r>
          </w:p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2F051A" w:rsidRPr="00502882" w:rsidRDefault="002F051A" w:rsidP="008122E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(факт)</w:t>
            </w:r>
          </w:p>
          <w:p w:rsidR="002F051A" w:rsidRPr="00502882" w:rsidRDefault="002F051A" w:rsidP="008122E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882">
              <w:rPr>
                <w:rFonts w:ascii="Times New Roman" w:hAnsi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709" w:type="dxa"/>
            <w:shd w:val="clear" w:color="auto" w:fill="auto"/>
          </w:tcPr>
          <w:p w:rsidR="002F051A" w:rsidRPr="00502882" w:rsidRDefault="00BB2DC9" w:rsidP="008122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  <w:r w:rsidR="00BB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r w:rsidR="00BB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 </w:t>
            </w:r>
            <w:proofErr w:type="spellStart"/>
            <w:r w:rsidR="00BB2DC9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BB2DC9" w:rsidRPr="00502882" w:rsidTr="00B939E3">
        <w:trPr>
          <w:trHeight w:val="298"/>
        </w:trPr>
        <w:tc>
          <w:tcPr>
            <w:tcW w:w="9923" w:type="dxa"/>
            <w:gridSpan w:val="8"/>
          </w:tcPr>
          <w:p w:rsidR="00BB2DC9" w:rsidRPr="00502882" w:rsidRDefault="00BB2DC9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1.Россия в эпоху преобразований Петра I</w:t>
            </w: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Россия и Европа в конце XVII века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1</w:t>
            </w: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Предпосылки Петровских реформ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2</w:t>
            </w: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правления Петра I.  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3</w:t>
            </w: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4111" w:type="dxa"/>
          </w:tcPr>
          <w:p w:rsidR="002F051A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Северная война 1700-1721 гг. </w:t>
            </w:r>
          </w:p>
          <w:p w:rsidR="00236136" w:rsidRPr="00E36F2C" w:rsidRDefault="00E36F2C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Каспийский поход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первое присоединение Дагестана к России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4</w:t>
            </w: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Реформы управления Петра I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5</w:t>
            </w: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Экономическая политика </w:t>
            </w:r>
            <w:r w:rsidR="00B9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Петра I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B939E3">
              <w:rPr>
                <w:b w:val="0"/>
                <w:sz w:val="28"/>
                <w:szCs w:val="28"/>
              </w:rPr>
              <w:t xml:space="preserve"> 6</w:t>
            </w: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BB2DC9" w:rsidRDefault="002F051A" w:rsidP="00BB2DC9">
            <w:pPr>
              <w:pStyle w:val="2"/>
              <w:rPr>
                <w:b w:val="0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3B368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Российское общество в Петровскую эпоху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7</w:t>
            </w: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3B368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Церковная реформа. Положение </w:t>
            </w:r>
            <w:proofErr w:type="gramStart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  <w:proofErr w:type="gramEnd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конфессий</w:t>
            </w:r>
            <w:proofErr w:type="spellEnd"/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8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3B368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и национальные движения. Оппозиция реформам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9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3B368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Перемены в культуре России в годы петровских преобразований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10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 и быт при 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Петре I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11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петровских преобразований в истории страны.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12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по теме: Россия при Петре 1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939E3">
        <w:tc>
          <w:tcPr>
            <w:tcW w:w="9923" w:type="dxa"/>
            <w:gridSpan w:val="8"/>
          </w:tcPr>
          <w:p w:rsidR="00BB2DC9" w:rsidRPr="00502882" w:rsidRDefault="00BB2DC9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gramStart"/>
            <w:r w:rsidRPr="005028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  <w:r w:rsidRPr="00502882">
              <w:rPr>
                <w:rFonts w:ascii="Times New Roman" w:hAnsi="Times New Roman"/>
                <w:b/>
                <w:sz w:val="28"/>
                <w:szCs w:val="28"/>
              </w:rPr>
              <w:t xml:space="preserve"> . </w:t>
            </w:r>
            <w:r w:rsidRPr="0050288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Россия при приемниках Петра: эпоха дворцовых переворотов</w:t>
            </w:r>
          </w:p>
        </w:tc>
      </w:tr>
      <w:tr w:rsidR="002F051A" w:rsidRPr="00502882" w:rsidTr="00BB2DC9">
        <w:trPr>
          <w:trHeight w:val="580"/>
        </w:trPr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Эпоха дворцовых переворотов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13-14</w:t>
            </w: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России в 1725 – 1762 гг.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15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Внешняя политика России в 1725 – 1762 гг.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16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3B368A">
        <w:trPr>
          <w:trHeight w:val="1006"/>
        </w:trPr>
        <w:tc>
          <w:tcPr>
            <w:tcW w:w="851" w:type="dxa"/>
            <w:gridSpan w:val="2"/>
          </w:tcPr>
          <w:p w:rsidR="002F051A" w:rsidRPr="00502882" w:rsidRDefault="00B55C25" w:rsidP="0056025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и религиозная политика в 1725-1762 гг.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3B368A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Стр103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по теме: Эпоха дворцовых переворотов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939E3">
        <w:tc>
          <w:tcPr>
            <w:tcW w:w="9923" w:type="dxa"/>
            <w:gridSpan w:val="8"/>
          </w:tcPr>
          <w:p w:rsidR="00BB2DC9" w:rsidRPr="00502882" w:rsidRDefault="00BB2DC9" w:rsidP="002F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  <w:r w:rsidRPr="005028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Российская империя при Екатерине II</w:t>
            </w: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Россия в системе меж</w:t>
            </w:r>
            <w:r w:rsidR="003B368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ународных отношений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17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 политика Екатерины II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18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Экономическое развитие России при Екатерине II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19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структура Российского общества второй половины XVIII века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20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Восстание под предводительством Е.И.Пугачёва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21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и религиозная политика Екатерины II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B368A">
              <w:rPr>
                <w:b w:val="0"/>
                <w:sz w:val="28"/>
                <w:szCs w:val="28"/>
              </w:rPr>
              <w:t>стр</w:t>
            </w:r>
            <w:proofErr w:type="spellEnd"/>
            <w:proofErr w:type="gramEnd"/>
            <w:r w:rsidR="003B368A">
              <w:rPr>
                <w:b w:val="0"/>
                <w:sz w:val="28"/>
                <w:szCs w:val="28"/>
              </w:rPr>
              <w:t xml:space="preserve"> 32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4111" w:type="dxa"/>
          </w:tcPr>
          <w:p w:rsidR="002F051A" w:rsidRDefault="002F051A" w:rsidP="008122E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Внешняя политик</w:t>
            </w:r>
            <w:r w:rsidR="00E36F2C" w:rsidRPr="00E3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Екатерины II</w:t>
            </w:r>
            <w:r w:rsidR="00E3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36F2C" w:rsidRPr="00E36F2C" w:rsidRDefault="00E36F2C" w:rsidP="008122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Русско-дагестанские отношения во 2-й половине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E3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Предпосылки присоединения к России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22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Начало освоения </w:t>
            </w:r>
            <w:proofErr w:type="spellStart"/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Новороссии</w:t>
            </w:r>
            <w:proofErr w:type="spellEnd"/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Крыма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23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по теме</w:t>
            </w:r>
            <w:proofErr w:type="gramStart"/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 при Екатерине 11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939E3">
        <w:tc>
          <w:tcPr>
            <w:tcW w:w="9923" w:type="dxa"/>
            <w:gridSpan w:val="8"/>
          </w:tcPr>
          <w:p w:rsidR="00BB2DC9" w:rsidRPr="00502882" w:rsidRDefault="00BB2DC9" w:rsidP="002F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4.Российская империя при Павле I</w:t>
            </w: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Павла I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24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Внешняя политика Павла I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25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939E3">
        <w:trPr>
          <w:trHeight w:val="1511"/>
        </w:trPr>
        <w:tc>
          <w:tcPr>
            <w:tcW w:w="9923" w:type="dxa"/>
            <w:gridSpan w:val="8"/>
          </w:tcPr>
          <w:p w:rsidR="00BB2DC9" w:rsidRDefault="00BB2DC9" w:rsidP="008122E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B2DC9" w:rsidRPr="00502882" w:rsidRDefault="00BB2DC9" w:rsidP="008122E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02882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  <w:r w:rsidRPr="0050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Культурное пространство Российской империи в XVIII веке</w:t>
            </w:r>
          </w:p>
        </w:tc>
      </w:tr>
      <w:tr w:rsidR="002F051A" w:rsidRPr="00502882" w:rsidTr="00BB2DC9">
        <w:tc>
          <w:tcPr>
            <w:tcW w:w="851" w:type="dxa"/>
            <w:gridSpan w:val="2"/>
          </w:tcPr>
          <w:p w:rsidR="002F051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1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Общественная мысль. Публицистика. Литература. Пресса</w:t>
            </w: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51A" w:rsidRPr="00502882" w:rsidRDefault="002F051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3B368A" w:rsidP="00BB2DC9">
            <w:pPr>
              <w:pStyle w:val="2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72</w:t>
            </w:r>
          </w:p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51A" w:rsidRPr="00502882" w:rsidRDefault="002F051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B2DC9">
        <w:tc>
          <w:tcPr>
            <w:tcW w:w="851" w:type="dxa"/>
            <w:gridSpan w:val="2"/>
          </w:tcPr>
          <w:p w:rsidR="00BB2DC9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Образование в России XVIII века</w:t>
            </w: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3B368A" w:rsidP="00BB2DC9">
            <w:pPr>
              <w:pStyle w:val="2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77</w:t>
            </w:r>
          </w:p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B2DC9">
        <w:tc>
          <w:tcPr>
            <w:tcW w:w="851" w:type="dxa"/>
            <w:gridSpan w:val="2"/>
          </w:tcPr>
          <w:p w:rsidR="00BB2DC9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11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Российская наука и техника в XVIII веке</w:t>
            </w: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3B368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</w:tc>
        <w:tc>
          <w:tcPr>
            <w:tcW w:w="992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B2DC9">
        <w:tc>
          <w:tcPr>
            <w:tcW w:w="851" w:type="dxa"/>
            <w:gridSpan w:val="2"/>
          </w:tcPr>
          <w:p w:rsidR="00BB2DC9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111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Русская архитектура XVIII века</w:t>
            </w: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3B368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</w:t>
            </w:r>
          </w:p>
        </w:tc>
        <w:tc>
          <w:tcPr>
            <w:tcW w:w="992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B2DC9">
        <w:tc>
          <w:tcPr>
            <w:tcW w:w="851" w:type="dxa"/>
            <w:gridSpan w:val="2"/>
          </w:tcPr>
          <w:p w:rsidR="00BB2DC9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111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sz w:val="28"/>
                <w:szCs w:val="28"/>
              </w:rPr>
              <w:t>Живопись и скульптура XVIII века</w:t>
            </w: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3B368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91</w:t>
            </w:r>
          </w:p>
        </w:tc>
        <w:tc>
          <w:tcPr>
            <w:tcW w:w="992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BB2DC9">
        <w:tc>
          <w:tcPr>
            <w:tcW w:w="851" w:type="dxa"/>
            <w:gridSpan w:val="2"/>
          </w:tcPr>
          <w:p w:rsidR="00BB2DC9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111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Музыкальное и театральное искусство XVIII века</w:t>
            </w: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3B368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</w:tc>
        <w:tc>
          <w:tcPr>
            <w:tcW w:w="992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3B368A">
        <w:trPr>
          <w:trHeight w:val="405"/>
        </w:trPr>
        <w:tc>
          <w:tcPr>
            <w:tcW w:w="851" w:type="dxa"/>
            <w:gridSpan w:val="2"/>
          </w:tcPr>
          <w:p w:rsidR="00BB2DC9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111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Народы России в XVIII веке</w:t>
            </w: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3B368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  <w:tc>
          <w:tcPr>
            <w:tcW w:w="992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68A" w:rsidRPr="00502882" w:rsidTr="00BB2DC9">
        <w:trPr>
          <w:trHeight w:val="540"/>
        </w:trPr>
        <w:tc>
          <w:tcPr>
            <w:tcW w:w="851" w:type="dxa"/>
            <w:gridSpan w:val="2"/>
          </w:tcPr>
          <w:p w:rsidR="003B368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3B368A" w:rsidRPr="00502882" w:rsidRDefault="003B368A" w:rsidP="008122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по итогам года</w:t>
            </w:r>
          </w:p>
        </w:tc>
        <w:tc>
          <w:tcPr>
            <w:tcW w:w="1134" w:type="dxa"/>
          </w:tcPr>
          <w:p w:rsidR="003B368A" w:rsidRPr="00502882" w:rsidRDefault="003B368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368A" w:rsidRPr="00502882" w:rsidRDefault="003B368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68A" w:rsidRPr="00502882" w:rsidRDefault="003B368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B368A" w:rsidRDefault="003B368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B368A" w:rsidRPr="00502882" w:rsidRDefault="003B368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C9" w:rsidRPr="00502882" w:rsidTr="003B368A">
        <w:trPr>
          <w:trHeight w:val="900"/>
        </w:trPr>
        <w:tc>
          <w:tcPr>
            <w:tcW w:w="851" w:type="dxa"/>
            <w:gridSpan w:val="2"/>
          </w:tcPr>
          <w:p w:rsidR="00BB2DC9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111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Перемены в повседневной жизни российских сословий </w:t>
            </w: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DC9" w:rsidRPr="00502882" w:rsidRDefault="00BB2DC9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2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2DC9" w:rsidRPr="00502882" w:rsidRDefault="00BB2DC9" w:rsidP="00BB2DC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§</w:t>
            </w:r>
            <w:r w:rsidR="003B368A">
              <w:rPr>
                <w:b w:val="0"/>
                <w:sz w:val="28"/>
                <w:szCs w:val="28"/>
              </w:rPr>
              <w:t xml:space="preserve"> 26</w:t>
            </w:r>
          </w:p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2DC9" w:rsidRPr="00502882" w:rsidRDefault="00BB2DC9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68A" w:rsidRPr="00502882" w:rsidTr="00BB2DC9">
        <w:trPr>
          <w:trHeight w:val="596"/>
        </w:trPr>
        <w:tc>
          <w:tcPr>
            <w:tcW w:w="851" w:type="dxa"/>
            <w:gridSpan w:val="2"/>
          </w:tcPr>
          <w:p w:rsidR="003B368A" w:rsidRPr="00502882" w:rsidRDefault="00B55C25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111" w:type="dxa"/>
          </w:tcPr>
          <w:p w:rsidR="003B368A" w:rsidRPr="00502882" w:rsidRDefault="003B368A" w:rsidP="008122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повторение</w:t>
            </w:r>
          </w:p>
        </w:tc>
        <w:tc>
          <w:tcPr>
            <w:tcW w:w="1134" w:type="dxa"/>
          </w:tcPr>
          <w:p w:rsidR="003B368A" w:rsidRPr="00502882" w:rsidRDefault="003B368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368A" w:rsidRPr="00502882" w:rsidRDefault="003B368A" w:rsidP="008122E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68A" w:rsidRPr="00502882" w:rsidRDefault="003B368A" w:rsidP="00812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B368A" w:rsidRDefault="003B368A" w:rsidP="008122EC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B368A" w:rsidRPr="00502882" w:rsidRDefault="003B368A" w:rsidP="0081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2EC" w:rsidRPr="00502882" w:rsidRDefault="008122EC" w:rsidP="008122EC">
      <w:pPr>
        <w:keepNext/>
        <w:autoSpaceDE w:val="0"/>
        <w:autoSpaceDN w:val="0"/>
        <w:adjustRightInd w:val="0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122EC" w:rsidRPr="00502882" w:rsidRDefault="008122EC" w:rsidP="008122EC">
      <w:pPr>
        <w:keepNext/>
        <w:autoSpaceDE w:val="0"/>
        <w:autoSpaceDN w:val="0"/>
        <w:adjustRightInd w:val="0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122EC" w:rsidRPr="00502882" w:rsidRDefault="008122EC" w:rsidP="008122EC">
      <w:pPr>
        <w:keepNext/>
        <w:autoSpaceDE w:val="0"/>
        <w:autoSpaceDN w:val="0"/>
        <w:adjustRightInd w:val="0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122EC" w:rsidRPr="00502882" w:rsidRDefault="008122EC" w:rsidP="008122EC">
      <w:pPr>
        <w:keepNext/>
        <w:autoSpaceDE w:val="0"/>
        <w:autoSpaceDN w:val="0"/>
        <w:adjustRightInd w:val="0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122EC" w:rsidRPr="00502882" w:rsidRDefault="008122EC" w:rsidP="008122EC">
      <w:pPr>
        <w:keepNext/>
        <w:autoSpaceDE w:val="0"/>
        <w:autoSpaceDN w:val="0"/>
        <w:adjustRightInd w:val="0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8122EC" w:rsidRPr="00502882" w:rsidSect="008122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122EC" w:rsidRPr="00502882" w:rsidRDefault="008122EC" w:rsidP="0056025F">
      <w:pPr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122EC" w:rsidRPr="00502882" w:rsidRDefault="008122EC" w:rsidP="00812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2EC" w:rsidRPr="00502882" w:rsidRDefault="008122EC">
      <w:pPr>
        <w:rPr>
          <w:rFonts w:ascii="Times New Roman" w:hAnsi="Times New Roman" w:cs="Times New Roman"/>
          <w:sz w:val="28"/>
          <w:szCs w:val="28"/>
        </w:rPr>
      </w:pPr>
    </w:p>
    <w:sectPr w:rsidR="008122EC" w:rsidRPr="00502882" w:rsidSect="008122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clip_image001"/>
      </v:shape>
    </w:pict>
  </w:numPicBullet>
  <w:abstractNum w:abstractNumId="0">
    <w:nsid w:val="01CD3325"/>
    <w:multiLevelType w:val="hybridMultilevel"/>
    <w:tmpl w:val="93B2B88E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04294AF4"/>
    <w:multiLevelType w:val="multilevel"/>
    <w:tmpl w:val="54F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741CB"/>
    <w:multiLevelType w:val="multilevel"/>
    <w:tmpl w:val="ADE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555B2"/>
    <w:multiLevelType w:val="hybridMultilevel"/>
    <w:tmpl w:val="F354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4A30"/>
    <w:multiLevelType w:val="hybridMultilevel"/>
    <w:tmpl w:val="86341C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F032FF"/>
    <w:multiLevelType w:val="hybridMultilevel"/>
    <w:tmpl w:val="4E44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D3D57"/>
    <w:multiLevelType w:val="hybridMultilevel"/>
    <w:tmpl w:val="D348F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07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FD7DA9"/>
    <w:multiLevelType w:val="multilevel"/>
    <w:tmpl w:val="0BC4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72E16"/>
    <w:multiLevelType w:val="hybridMultilevel"/>
    <w:tmpl w:val="7BF03A8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22A9E2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10FACD80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4AC6067C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73E90B4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ED06B23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BC1E78E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B8A8A8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A23EAC26" w:tentative="1">
      <w:start w:val="1"/>
      <w:numFmt w:val="bullet"/>
      <w:lvlText w:val=""/>
      <w:lvlPicBulletId w:val="0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9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11614F"/>
    <w:multiLevelType w:val="multilevel"/>
    <w:tmpl w:val="CDC8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91A81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B0BA6"/>
    <w:multiLevelType w:val="hybridMultilevel"/>
    <w:tmpl w:val="382EB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E24647"/>
    <w:multiLevelType w:val="multilevel"/>
    <w:tmpl w:val="BBE8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E71CD"/>
    <w:multiLevelType w:val="multilevel"/>
    <w:tmpl w:val="4940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575114"/>
    <w:multiLevelType w:val="multilevel"/>
    <w:tmpl w:val="7420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ED27922"/>
    <w:multiLevelType w:val="hybridMultilevel"/>
    <w:tmpl w:val="C470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23A90"/>
    <w:multiLevelType w:val="multilevel"/>
    <w:tmpl w:val="CD18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FB146ED"/>
    <w:multiLevelType w:val="multilevel"/>
    <w:tmpl w:val="64A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412DCD"/>
    <w:multiLevelType w:val="hybridMultilevel"/>
    <w:tmpl w:val="7092F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7893BB0"/>
    <w:multiLevelType w:val="multilevel"/>
    <w:tmpl w:val="0E9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F95574"/>
    <w:multiLevelType w:val="multilevel"/>
    <w:tmpl w:val="DCF6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B4A3D0E"/>
    <w:multiLevelType w:val="hybridMultilevel"/>
    <w:tmpl w:val="0442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64370"/>
    <w:multiLevelType w:val="multilevel"/>
    <w:tmpl w:val="DCF6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D257D37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552D6"/>
    <w:multiLevelType w:val="multilevel"/>
    <w:tmpl w:val="6A26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53422F7"/>
    <w:multiLevelType w:val="multilevel"/>
    <w:tmpl w:val="2476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08180E"/>
    <w:multiLevelType w:val="multilevel"/>
    <w:tmpl w:val="2AE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9B6D31"/>
    <w:multiLevelType w:val="multilevel"/>
    <w:tmpl w:val="8DA45D1A"/>
    <w:lvl w:ilvl="0">
      <w:start w:val="7"/>
      <w:numFmt w:val="decimal"/>
      <w:lvlText w:val="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C309EF"/>
    <w:multiLevelType w:val="multilevel"/>
    <w:tmpl w:val="6DF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2571F0"/>
    <w:multiLevelType w:val="hybridMultilevel"/>
    <w:tmpl w:val="ADBA6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526D68"/>
    <w:multiLevelType w:val="multilevel"/>
    <w:tmpl w:val="0D52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B853AE5"/>
    <w:multiLevelType w:val="hybridMultilevel"/>
    <w:tmpl w:val="AA923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07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B965C4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0553C4"/>
    <w:multiLevelType w:val="multilevel"/>
    <w:tmpl w:val="AE52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F2E2EE4"/>
    <w:multiLevelType w:val="hybridMultilevel"/>
    <w:tmpl w:val="F0D6D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C1DF7"/>
    <w:multiLevelType w:val="multilevel"/>
    <w:tmpl w:val="85A2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19F5084"/>
    <w:multiLevelType w:val="hybridMultilevel"/>
    <w:tmpl w:val="22906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6D63F7"/>
    <w:multiLevelType w:val="multilevel"/>
    <w:tmpl w:val="896A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EF3288"/>
    <w:multiLevelType w:val="hybridMultilevel"/>
    <w:tmpl w:val="8F6231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73774CF"/>
    <w:multiLevelType w:val="multilevel"/>
    <w:tmpl w:val="1758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3D11BA"/>
    <w:multiLevelType w:val="multilevel"/>
    <w:tmpl w:val="8C04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FB0F4B"/>
    <w:multiLevelType w:val="hybridMultilevel"/>
    <w:tmpl w:val="40FEC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D546D4"/>
    <w:multiLevelType w:val="multilevel"/>
    <w:tmpl w:val="0868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84412B2"/>
    <w:multiLevelType w:val="multilevel"/>
    <w:tmpl w:val="FAC2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1267E4"/>
    <w:multiLevelType w:val="multilevel"/>
    <w:tmpl w:val="C08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A155AE9"/>
    <w:multiLevelType w:val="multilevel"/>
    <w:tmpl w:val="EA08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0"/>
  </w:num>
  <w:num w:numId="3">
    <w:abstractNumId w:val="18"/>
  </w:num>
  <w:num w:numId="4">
    <w:abstractNumId w:val="32"/>
  </w:num>
  <w:num w:numId="5">
    <w:abstractNumId w:val="6"/>
  </w:num>
  <w:num w:numId="6">
    <w:abstractNumId w:val="8"/>
  </w:num>
  <w:num w:numId="7">
    <w:abstractNumId w:val="37"/>
  </w:num>
  <w:num w:numId="8">
    <w:abstractNumId w:val="12"/>
  </w:num>
  <w:num w:numId="9">
    <w:abstractNumId w:val="45"/>
  </w:num>
  <w:num w:numId="10">
    <w:abstractNumId w:val="42"/>
  </w:num>
  <w:num w:numId="11">
    <w:abstractNumId w:val="47"/>
  </w:num>
  <w:num w:numId="12">
    <w:abstractNumId w:val="2"/>
  </w:num>
  <w:num w:numId="13">
    <w:abstractNumId w:val="49"/>
  </w:num>
  <w:num w:numId="14">
    <w:abstractNumId w:val="48"/>
  </w:num>
  <w:num w:numId="15">
    <w:abstractNumId w:val="39"/>
  </w:num>
  <w:num w:numId="16">
    <w:abstractNumId w:val="19"/>
  </w:num>
  <w:num w:numId="17">
    <w:abstractNumId w:val="0"/>
  </w:num>
  <w:num w:numId="18">
    <w:abstractNumId w:val="1"/>
  </w:num>
  <w:num w:numId="19">
    <w:abstractNumId w:val="10"/>
  </w:num>
  <w:num w:numId="20">
    <w:abstractNumId w:val="29"/>
  </w:num>
  <w:num w:numId="21">
    <w:abstractNumId w:val="13"/>
  </w:num>
  <w:num w:numId="22">
    <w:abstractNumId w:val="3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43"/>
  </w:num>
  <w:num w:numId="26">
    <w:abstractNumId w:val="4"/>
  </w:num>
  <w:num w:numId="27">
    <w:abstractNumId w:val="35"/>
  </w:num>
  <w:num w:numId="28">
    <w:abstractNumId w:val="41"/>
  </w:num>
  <w:num w:numId="29">
    <w:abstractNumId w:val="7"/>
  </w:num>
  <w:num w:numId="30">
    <w:abstractNumId w:val="27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11"/>
  </w:num>
  <w:num w:numId="36">
    <w:abstractNumId w:val="16"/>
  </w:num>
  <w:num w:numId="37">
    <w:abstractNumId w:val="14"/>
  </w:num>
  <w:num w:numId="38">
    <w:abstractNumId w:val="28"/>
  </w:num>
  <w:num w:numId="39">
    <w:abstractNumId w:val="34"/>
  </w:num>
  <w:num w:numId="40">
    <w:abstractNumId w:val="15"/>
  </w:num>
  <w:num w:numId="41">
    <w:abstractNumId w:val="46"/>
  </w:num>
  <w:num w:numId="42">
    <w:abstractNumId w:val="26"/>
  </w:num>
  <w:num w:numId="43">
    <w:abstractNumId w:val="36"/>
  </w:num>
  <w:num w:numId="44">
    <w:abstractNumId w:val="25"/>
  </w:num>
  <w:num w:numId="45">
    <w:abstractNumId w:val="17"/>
  </w:num>
  <w:num w:numId="46">
    <w:abstractNumId w:val="44"/>
  </w:num>
  <w:num w:numId="47">
    <w:abstractNumId w:val="31"/>
  </w:num>
  <w:num w:numId="48">
    <w:abstractNumId w:val="38"/>
  </w:num>
  <w:num w:numId="49">
    <w:abstractNumId w:val="23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2EC"/>
    <w:rsid w:val="00070ADC"/>
    <w:rsid w:val="00080448"/>
    <w:rsid w:val="000F4961"/>
    <w:rsid w:val="00236136"/>
    <w:rsid w:val="00240CAB"/>
    <w:rsid w:val="002E06A3"/>
    <w:rsid w:val="002F051A"/>
    <w:rsid w:val="0037010A"/>
    <w:rsid w:val="0037574D"/>
    <w:rsid w:val="003958C8"/>
    <w:rsid w:val="00396E80"/>
    <w:rsid w:val="003B368A"/>
    <w:rsid w:val="00502882"/>
    <w:rsid w:val="00522B65"/>
    <w:rsid w:val="0056025F"/>
    <w:rsid w:val="005D2631"/>
    <w:rsid w:val="006C4CB1"/>
    <w:rsid w:val="006D1346"/>
    <w:rsid w:val="008122EC"/>
    <w:rsid w:val="00937897"/>
    <w:rsid w:val="00977A0D"/>
    <w:rsid w:val="00B55C25"/>
    <w:rsid w:val="00B804C3"/>
    <w:rsid w:val="00B939E3"/>
    <w:rsid w:val="00BB2DC9"/>
    <w:rsid w:val="00D00234"/>
    <w:rsid w:val="00D961E9"/>
    <w:rsid w:val="00DD177F"/>
    <w:rsid w:val="00E36F2C"/>
    <w:rsid w:val="00E914BA"/>
    <w:rsid w:val="00ED33BD"/>
    <w:rsid w:val="00FE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0D"/>
  </w:style>
  <w:style w:type="paragraph" w:styleId="1">
    <w:name w:val="heading 1"/>
    <w:basedOn w:val="a"/>
    <w:link w:val="10"/>
    <w:uiPriority w:val="9"/>
    <w:qFormat/>
    <w:rsid w:val="0081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122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a0"/>
    <w:rsid w:val="008122EC"/>
  </w:style>
  <w:style w:type="paragraph" w:customStyle="1" w:styleId="Standard">
    <w:name w:val="Standard"/>
    <w:rsid w:val="008122E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customStyle="1" w:styleId="Style3">
    <w:name w:val="Style3"/>
    <w:basedOn w:val="a"/>
    <w:rsid w:val="008122EC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8">
    <w:name w:val="Font Style28"/>
    <w:basedOn w:val="a0"/>
    <w:rsid w:val="008122EC"/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122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122EC"/>
    <w:rPr>
      <w:color w:val="0000FF"/>
      <w:u w:val="single"/>
    </w:rPr>
  </w:style>
  <w:style w:type="paragraph" w:customStyle="1" w:styleId="a5">
    <w:name w:val="Стиль"/>
    <w:rsid w:val="00812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1">
    <w:name w:val="Body Text Indent 2"/>
    <w:basedOn w:val="a"/>
    <w:link w:val="22"/>
    <w:rsid w:val="008122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122E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122EC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122EC"/>
    <w:rPr>
      <w:rFonts w:cs="Times New Roman"/>
    </w:rPr>
  </w:style>
  <w:style w:type="paragraph" w:styleId="a7">
    <w:name w:val="Normal (Web)"/>
    <w:basedOn w:val="a"/>
    <w:uiPriority w:val="99"/>
    <w:unhideWhenUsed/>
    <w:rsid w:val="0081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122EC"/>
    <w:rPr>
      <w:b/>
      <w:bCs/>
    </w:rPr>
  </w:style>
  <w:style w:type="paragraph" w:customStyle="1" w:styleId="Default">
    <w:name w:val="Default"/>
    <w:rsid w:val="008122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8">
    <w:name w:val="c8"/>
    <w:basedOn w:val="a0"/>
    <w:rsid w:val="008122EC"/>
  </w:style>
  <w:style w:type="paragraph" w:styleId="a9">
    <w:name w:val="No Spacing"/>
    <w:link w:val="aa"/>
    <w:uiPriority w:val="1"/>
    <w:qFormat/>
    <w:rsid w:val="008122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8122EC"/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(2)_"/>
    <w:basedOn w:val="a0"/>
    <w:rsid w:val="0081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4">
    <w:name w:val="Основной текст (2)"/>
    <w:basedOn w:val="23"/>
    <w:rsid w:val="008122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rsid w:val="00812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90">
    <w:name w:val="Основной текст (9)"/>
    <w:basedOn w:val="9"/>
    <w:rsid w:val="008122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Заголовок №4_"/>
    <w:basedOn w:val="a0"/>
    <w:rsid w:val="008122EC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Заголовок №4"/>
    <w:basedOn w:val="4"/>
    <w:rsid w:val="008122E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dash041e0431044b0447043d044b0439">
    <w:name w:val="dash041e_0431_044b_0447_043d_044b_0439"/>
    <w:basedOn w:val="a"/>
    <w:rsid w:val="00812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1"/>
    <w:rsid w:val="008122E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8122EC"/>
    <w:pPr>
      <w:widowControl w:val="0"/>
      <w:shd w:val="clear" w:color="auto" w:fill="FFFFFF"/>
      <w:spacing w:after="0" w:line="293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anedit">
    <w:name w:val="canedit"/>
    <w:basedOn w:val="a0"/>
    <w:rsid w:val="00812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gho.st/7LVCRdhS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6536</Words>
  <Characters>37260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Сабнова</dc:creator>
  <cp:keywords/>
  <dc:description/>
  <cp:lastModifiedBy>яшар</cp:lastModifiedBy>
  <cp:revision>15</cp:revision>
  <cp:lastPrinted>2020-09-10T07:54:00Z</cp:lastPrinted>
  <dcterms:created xsi:type="dcterms:W3CDTF">2019-08-30T08:35:00Z</dcterms:created>
  <dcterms:modified xsi:type="dcterms:W3CDTF">2020-09-10T07:59:00Z</dcterms:modified>
</cp:coreProperties>
</file>