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46" w:rsidRPr="00686D46" w:rsidRDefault="00686D46" w:rsidP="00686D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бюджетное общеобразовательное учреждение</w:t>
      </w:r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«</w:t>
      </w:r>
      <w:proofErr w:type="spellStart"/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Сабнавинская</w:t>
      </w:r>
      <w:proofErr w:type="spellEnd"/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средняя общеобразовательная школа».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86"/>
        <w:gridCol w:w="5084"/>
      </w:tblGrid>
      <w:tr w:rsidR="00686D46" w:rsidRPr="00686D46" w:rsidTr="00686D46"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6D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«Согласовано»</w:t>
            </w:r>
            <w:r w:rsidRPr="00686D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Заместитель директора по УВР</w:t>
            </w:r>
            <w:r w:rsidRPr="00686D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r w:rsidRPr="00686D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____________Кирхляров</w:t>
            </w:r>
            <w:proofErr w:type="spellEnd"/>
            <w:r w:rsidRPr="00686D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Я.З.</w:t>
            </w:r>
          </w:p>
          <w:p w:rsidR="00686D46" w:rsidRPr="00686D46" w:rsidRDefault="00686D46" w:rsidP="00686D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6D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«Утверждено»</w:t>
            </w:r>
            <w:r w:rsidRPr="00686D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Директор МБОУ «</w:t>
            </w:r>
            <w:proofErr w:type="spellStart"/>
            <w:r w:rsidRPr="00686D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Сабнавинская</w:t>
            </w:r>
            <w:proofErr w:type="spellEnd"/>
            <w:r w:rsidRPr="00686D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СОШ»</w:t>
            </w:r>
            <w:r w:rsidRPr="00686D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___________ </w:t>
            </w:r>
            <w:proofErr w:type="spellStart"/>
            <w:r w:rsidRPr="00686D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Л.А.Машникова</w:t>
            </w:r>
            <w:proofErr w:type="spellEnd"/>
            <w:r w:rsidRPr="00686D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Приказ от 31.08.2020г. </w:t>
            </w:r>
          </w:p>
        </w:tc>
      </w:tr>
    </w:tbl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686D46" w:rsidRPr="00686D46" w:rsidRDefault="00686D46" w:rsidP="00686D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686D46" w:rsidRPr="00686D46" w:rsidRDefault="00686D46" w:rsidP="00686D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686D46" w:rsidRPr="00686D46" w:rsidRDefault="00686D46" w:rsidP="00686D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D4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по географии</w:t>
      </w:r>
    </w:p>
    <w:p w:rsidR="00686D46" w:rsidRPr="00686D46" w:rsidRDefault="00686D46" w:rsidP="00686D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D4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9 класс</w:t>
      </w:r>
    </w:p>
    <w:p w:rsidR="00686D46" w:rsidRPr="00686D46" w:rsidRDefault="00686D46" w:rsidP="00686D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686D46" w:rsidRPr="00686D46" w:rsidRDefault="00686D46" w:rsidP="00686D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686D46" w:rsidRPr="00686D46" w:rsidRDefault="00686D46" w:rsidP="00686D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686D46" w:rsidRPr="00686D46" w:rsidRDefault="00686D46" w:rsidP="00686D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Составлена</w:t>
      </w:r>
      <w:proofErr w:type="gramEnd"/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учителем географии </w:t>
      </w:r>
    </w:p>
    <w:p w:rsidR="00686D46" w:rsidRPr="00686D46" w:rsidRDefault="00686D46" w:rsidP="00686D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Мамедалиевым</w:t>
      </w:r>
      <w:proofErr w:type="spellEnd"/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А.М..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Рассмотрена на</w:t>
      </w:r>
    </w:p>
    <w:p w:rsidR="00686D46" w:rsidRPr="00686D46" w:rsidRDefault="00686D46" w:rsidP="00686D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педагогическом </w:t>
      </w:r>
      <w:proofErr w:type="gramStart"/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совете</w:t>
      </w:r>
      <w:proofErr w:type="gramEnd"/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</w:p>
    <w:p w:rsidR="00686D46" w:rsidRPr="00686D46" w:rsidRDefault="00686D46" w:rsidP="00686D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протокол № </w:t>
      </w:r>
      <w:r w:rsidRPr="00686D4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1 от 31.08. 2020 г.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686D46" w:rsidRPr="00686D46" w:rsidRDefault="00686D46" w:rsidP="00686D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6D46" w:rsidRPr="00686D46" w:rsidRDefault="00686D46" w:rsidP="00686D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6D46" w:rsidRPr="00686D46" w:rsidRDefault="00686D46" w:rsidP="00686D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6D46" w:rsidRPr="00686D46" w:rsidRDefault="00686D46" w:rsidP="00686D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6D46" w:rsidRPr="00686D46" w:rsidRDefault="00686D46" w:rsidP="00686D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2020 / 2021 учебный год</w:t>
      </w:r>
    </w:p>
    <w:p w:rsidR="00686D46" w:rsidRPr="00686D46" w:rsidRDefault="00686D46" w:rsidP="00686D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Пояснительная записка по географии (9 класс.)</w:t>
      </w:r>
    </w:p>
    <w:p w:rsid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     Рабочая программа по географии 9 класс составлена на основе федерального компонента Государственного стандарта среднего 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полного) общего образования и  Примерной  программы основного общего образования по географии под 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</w:rPr>
        <w:t xml:space="preserve">редакцией  авторской программы  Николина В. В.География. Рабочие программы. Предметная линия учебников «Полярная звезда. 5—9 классы: пособие для учителей общеобразовательных учреждений / В. В. Николина, А. И. Алексеев, Е. К. Липкина. — М.: Просвещение, 2019. — 144 </w:t>
      </w:r>
      <w:proofErr w:type="gramStart"/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</w:rPr>
        <w:t>с</w:t>
      </w:r>
      <w:proofErr w:type="gramEnd"/>
      <w:r w:rsidRPr="00686D46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</w:rPr>
        <w:t>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Главная цель курса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 - формирование целостного представления об особенностях населения, хозяйства нашей Родины, о месте России в современном мире, воспитание гражданственности и патриотизма у учащихся, уважения к истории и культуре своей страны и населяющих его народов, выработка умений и навыков адаптации и социально - ответственного поведения в российском пространстве; развитие географического мышления.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Основные задачи курса: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-  сформировать географический образ своей страны в ее многообразии  и целостности  на  основе  комплексного  подхода  и  показа  взаимодействия основных компонентов;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-  сформировать представление     о  России  как  целостном  географическом регионе   и   одновременно      как   о   субъекте   мирового   географического пространства, в котором динамически развиваются как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общепланетарные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,т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ак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и специфические региональные процессы и явления;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-   показать   большое   практическое   значение      географического   изучения взаимосвязей  природных, экономических,  социальных, демографических,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этнокультырных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геоэкологических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>  явлений и процессов в нашей стране, а также географических    аспектов  важнейших     современных    социально-экономических проблем Росс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ии и ее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регионов;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-  вооружать   учащихся       необходимыми       практическими   умениями       и навыками     самостоятельной работы     с     различными     источниками географической   информации,   а   также       умениями   прогностическими, природоохранными и поведенческими.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Изменения, внесенные в программу, обоснования: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 Примерная программа по географии в 8-х -9-х классах   рассчитана на 136 учебных часов.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Раздел  «Особенности географического положения России» - 10 часов, разделен на изучения в 8 и 9 классах: 8 часов  -  8 класс и 2 часа  - 9 класс. В разделе «Особенности географического положения» урок «Современное административно-территориальное и политико-административное деление страны. Федеративное устройство страны. Субъекты федерации, их равноправие и разнообразие. Федеральные округа»  изучается в 9-м классе.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Последовательность тем и разделов рабочей программы соответствует изложению материала, используемого учебника Дронова В.П., Рома В.Я. География России. «Население и хозяйство» В связи с этим, тема сельское хозяйство изучается после изучения тем вторичного сектора, а не в составе первичного, тема лесное хозяйство - в составе темы лесная промышленность.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   </w:t>
      </w: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Рабочая программа ориентирована на использование УМК: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1. Учебник:   География 9класс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,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авторы А.И. Алексеев, В.В. Николина, Е.К. Липкина, издательство «Полярная звезда» М.»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Порсвещение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>» 2019г.</w:t>
      </w:r>
    </w:p>
    <w:p w:rsid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 </w:t>
      </w:r>
    </w:p>
    <w:p w:rsid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lastRenderedPageBreak/>
        <w:t>  </w:t>
      </w: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Место предмета в базисном учебном плане.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 Предмет география включен в Федеральный базисный учебный план. На его изучение в 9-х классах в текущем учебном году отведено  68 часов (2 часа в неделю)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.П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рактических работ -12: 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</w:t>
      </w: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Формы организации учебного процесса: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устные ответы учащихся, фронтальная, индивидуальная, тестирование, защита рефератов, практические работы, письменные работы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Требования к уровню достижений  </w:t>
      </w:r>
      <w:proofErr w:type="spellStart"/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обучающихся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\</w:t>
      </w:r>
      <w:proofErr w:type="spellEnd"/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в результате изучения географии ученик должен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знать/понимать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               основные географические понятия и термин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ы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>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               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               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               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                 природные и антропогенные причины возникновения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геоэкологических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уметь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               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686D4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выделять, описывать и объяснять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 существенные признаки географических объектов и явлений;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               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686D4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находить 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               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686D4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приводить примеры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               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686D4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составлять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 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               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686D4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определять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 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               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686D4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применять 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для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lastRenderedPageBreak/>
        <w:t>                 ориентирования на местности и проведения съемок ее участков; определения поясного времени; чтения карт различного содержания;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               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               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               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геоинформационных</w:t>
      </w:r>
      <w:proofErr w:type="spellEnd"/>
    </w:p>
    <w:p w:rsidR="00686D46" w:rsidRPr="00686D46" w:rsidRDefault="00686D46" w:rsidP="00686D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1.2. Личностные, </w:t>
      </w:r>
      <w:proofErr w:type="spellStart"/>
      <w:r w:rsidRPr="00686D4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метапредметные</w:t>
      </w:r>
      <w:proofErr w:type="spellEnd"/>
      <w:r w:rsidRPr="00686D4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и предметные результаты освоения  учебного предмета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1.2.1.  Личностным результатом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 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Важнейшие личностные результаты обучения географии: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ценностные ориентации выпускников основной школы, отражающие их индивидуально-личностные позиции: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 осознание целостности природы, населения и хозяйства Земли, материков, их крупных районов и стран;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представление о России как субъекте мирового географического пространства, её месте и роли в современном мире;             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осознание значимости и общности глобальных проблем человечества;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гармонично развитые социальные чувства и качества: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умение оценивать с позиций социальных норм собственные поступки и поступки других людей;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эмоционально-ценностное отношение к окружающей среде, необходимости её сохранения и рационального использования;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патриотизм, любовь к своей местности, своему региону, своей стране;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i/>
          <w:iCs/>
          <w:color w:val="000000"/>
          <w:sz w:val="21"/>
          <w:szCs w:val="21"/>
        </w:rPr>
        <w:lastRenderedPageBreak/>
        <w:t>Средством развития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 личностных результатов служат учебный материал и прежде всего продуктивные задания учебника, нацеленные на 5-ю линию развития – понимание собственной деятельности и сформированных личностных качеств: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умение формулировать своё отношение к актуальным проблемным ситуациям;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умение толерантно определять своё отношение к разным народам;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умение использовать географические знания для адаптации и созидательной деятельности.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1.2.2 </w:t>
      </w:r>
      <w:r w:rsidRPr="00686D4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.  </w:t>
      </w:r>
      <w:proofErr w:type="spellStart"/>
      <w:r w:rsidRPr="00686D4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Метапредметными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результатами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изучения курса «География» является формирование универсальных учебных действий (УУД).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Регулятивные УУД</w:t>
      </w: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Самостоятельно обнаруживать и формулировать проблему в классной и индивидуальной учебной деятельности.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предложенных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и искать самостоятельно средства достижения цели.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Составлять (индивидуально или в группе) план решения проблемы (выполнения проекта).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Подбирать к каждой проблеме (задаче) адекватную ей теоретическую модель.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основными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и дополнительные средства (справочная литература, сложные приборы, компьютер).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Планировать свою индивидуальную образовательную траекторию.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В ходе представления проекта давать оценку его результатам.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Самостоятельно осознавать причины своего успеха или неуспеха и находить способы выхода из ситуации неуспеха.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Уметь оценить степень успешности своей индивидуальной образовательной деятельности;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i/>
          <w:iCs/>
          <w:color w:val="000000"/>
          <w:sz w:val="21"/>
          <w:szCs w:val="21"/>
        </w:rPr>
        <w:t>Средством формирования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 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Познавательные УУД: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lastRenderedPageBreak/>
        <w:t>– 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Анализировать, сравнивать, классифицировать и обобщать понятия: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давать определение понятиям на основе изученного на различных предметах учебного материала;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– осуществлять логическую операцию установления </w:t>
      </w:r>
      <w:proofErr w:type="spellStart"/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родо-видовых</w:t>
      </w:r>
      <w:proofErr w:type="spellEnd"/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отношений;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обобщать понятия – осуществлять логическую операцию перехода от понятия с меньшим объёмом к понятию с большим объёмом.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Строить 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логическое рассуждение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, включающее установление причинно-следственных связей.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Представлять информацию в виде конспектов, таблиц, схем, графиков.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Преобразовывать информацию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Средством формирования 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познавательных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УУД служат учебный материал и прежде всего продуктивные задания учебника, нацеленные на 1–4-ю линии развития: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осознание роли географии в познании окружающего мира и его устойчивого развития (1-я линия развития);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 (2-я линия развития);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– использование географических умений для анализа, оценки, прогнозирования современных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социоприродных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проблем и проектирования путей их решения (3-я линия развития);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использование карт как информационных образно-знаковых моделей действительности (4-я линия развития).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Коммуникативные УУД: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Отстаивая свою точку зрения, приводить аргументы, подтверждая их фактами.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Учиться 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критично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Уметь взглянуть на ситуацию с иной позиции и договариваться с людьми иных позиций</w:t>
      </w: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i/>
          <w:iCs/>
          <w:color w:val="000000"/>
          <w:sz w:val="21"/>
          <w:szCs w:val="21"/>
        </w:rPr>
        <w:lastRenderedPageBreak/>
        <w:t>Средством формирования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 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1.2.3. </w:t>
      </w:r>
      <w:r w:rsidRPr="00686D4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Предметными результатами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 изучения курса «География» в 9-ом  классе являются следующие умения: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i/>
          <w:iCs/>
          <w:color w:val="000000"/>
          <w:sz w:val="21"/>
          <w:szCs w:val="21"/>
        </w:rPr>
        <w:t>1-я линия развития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 – осознание роли географии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впознании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окружающего мира: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объяснять основные географические закономерности взаимодействия общества и природы;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объяснять сущность происходящих в России социально-экономических преобразований;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аргументировать необходимость перехода на модель устойчивого развития;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объяснять типичные черты и специфику природно-хозяйственных систем и географических районов.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i/>
          <w:iCs/>
          <w:color w:val="000000"/>
          <w:sz w:val="21"/>
          <w:szCs w:val="21"/>
        </w:rPr>
        <w:t>2-я линия развития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 – освоение системы географических знаний о природе, населении, хозяйстве мира: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– определять причины и следствия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геоэкологических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проблем;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приводить примеры закономерностей размещения отраслей, центров производства;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оценивать особенности развития экономики по отраслям и районам, роль России в мире.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i/>
          <w:iCs/>
          <w:color w:val="000000"/>
          <w:sz w:val="21"/>
          <w:szCs w:val="21"/>
        </w:rPr>
        <w:t>3-я линия развития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 – использование географических умений: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прогнозировать особенности развития географических систем;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прогнозировать изменения в географии деятельности;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составлять рекомендации по решению географических проблем, характеристики отдельных компонентов географических систем.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i/>
          <w:iCs/>
          <w:color w:val="000000"/>
          <w:sz w:val="21"/>
          <w:szCs w:val="21"/>
        </w:rPr>
        <w:t>4-я линия развития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 – использование карт как моделей: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пользоваться различными источниками географической информации: картографическими, статистическими и др.;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определять по картам местоположение географических объектов.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i/>
          <w:iCs/>
          <w:color w:val="000000"/>
          <w:sz w:val="21"/>
          <w:szCs w:val="21"/>
        </w:rPr>
        <w:t>5-я линия развития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 – понимание смысла собственной действительности: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формулировать своё отношение к культурному и природному наследию;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– выражать своё отношение к идее устойчивого развития России, рациональному природопользованию, качеству жизни населения, деятельности экономических структур, национальным проектам и государственной региональной политике.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Общая характеристика учебного предмета.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Принципы отбора содержания связаны с преемственностью целей географического образования на различных ступенях и уровнях, логикой внутри предметных связей. Географическое образование на ступени основного общего образования способствуют формированию систематизированных знаний об историческом прошлом страны, обогащению социального опыта учащихся при изучении и обсуждении человеческой деятельности. Ключевую роль играет развитие способности учащихся к пониманию географических закономерностей развития экономической, социальной политики страны. Тем самым, географическое образование приобретает особую роль в процессе самоидентификации подростка, осознания им себя как представителя исторически сложившегося гражданского, этнокультурного, конфессионального сообщества. Обеспечивается возможность критического восприятия учащимися окружающей социальной реальности, определения собственной позиции по отношению к различным явлениям общественной жизни, осознанного моделирования собственных действий в тех или иных ситуациях.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Содержание  тем  учебного предмета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Раздел 1.  Хозяйство России (21 час)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Развитие хозяйства. Особенности экономики России. Географическое районирование. ТЭК. Угольная промышленность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.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Нефтяная промышленность  Газовая промышленность..Электроэнергетика. Черная металлургия. Цветная металлургия. Машиностроение. Химическая промышленность. Лесопромышленный комплекс. Сельское хозяйство. Растениеводство. Животноводство. Учимся с «Полярной звездой» Транспортная инфраструктура. Транспортная инфраструктура. Социальная инфраструктура. Учимся с «Полярной звездой». Информационная инфраструктура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.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Обобщающий урок по теме «Хозяйство России!»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Практическая работа №1 Оценка географического положения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Пр</w:t>
      </w:r>
      <w:proofErr w:type="spellEnd"/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.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работа №2.Чтение карты угольной промышленности.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Раздел 2. </w:t>
      </w:r>
      <w:proofErr w:type="gramStart"/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Регионы России   - 47 часов)</w:t>
      </w:r>
      <w:proofErr w:type="gramEnd"/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Центральная Россия</w:t>
      </w:r>
      <w:proofErr w:type="gramStart"/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..</w:t>
      </w:r>
      <w:proofErr w:type="gramEnd"/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Центральная Россия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.. 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Пространство Центральной России. Освоение территории и население.  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Центральная Россия: хозяйство  (1,2) Учимся с «Полярной звездой» Работа с текстом. Москва — столица России.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Европейский </w:t>
      </w:r>
      <w:proofErr w:type="spellStart"/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Северо</w:t>
      </w:r>
      <w:proofErr w:type="spellEnd"/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gramStart"/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–З</w:t>
      </w:r>
      <w:proofErr w:type="gramEnd"/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апад.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Европейский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Северо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–З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апад. Пространство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Северо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–З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апада.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Северо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–З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апад- «окно в Европу».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Северо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–З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апад: хозяйство, особенности географического положения Калининградской области.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Санкт-Петербург. Особенности планировки и облика. Промышленность, наука, культура. Экологические проблемы города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Географическая исследовательская практика (Учимся с «Полярной звездой»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)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. Создаем электронную презентацию «Санкт-Петербург — вторая столица России».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Европейский Север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Географическое положение. Состав и соседи района. Оценка природно-ресурсного потенциала.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Этапы освоения территории. Роль моря на разных этапах развития района. Население. Традиции и быт населения. Коренные жители. Крупные города. Архангельск, Мурманск, Вологда. Деревянная архитектура, художественные промыслы. Специализация района. Проблемы и перспективы развития Европейского Севера.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Географическая исследовательская практика (Учимся с «Полярной звездой).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Европейский Юг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 Географическое положение. Состав и соседи района. Особенности природных условий и ресурсов, их влияние на жизнь населения и развитие хозяйства. Высотная поясность. Выход к морям.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Этапы освоения территории. Густая населенность района. Этническая и религиозная пестрота Северного Кавказа. Быт, традиции, занятия населения. Крупные города: Ростов-на-Дону, Новороссийск.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Особенности современного хозяйства. АПК — главное направление специализации района. Рекреационная зона. Города-курорты: Сочи, Анапа, Минеральные Воды. Проблемы и перспективы развития Северного Кавказа.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lastRenderedPageBreak/>
        <w:t>Географическая исследовательская практика (Учимся с «Полярной звездой»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)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Поволжье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 Географическое положение. Состав и соседи района. Природные условия и ресурсы. Волга — главная хозяйственная ось района.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Освоение территории и население. Этническое разнообразие и взаимодействие народов Поволжья. Крупные города. Волжские города-миллионеры.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Хозяйственное развитие района. Отрасли специализации. Экологические проблемы и перспективы развития Поволжья.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Географическая исследовательская практика (Учимся с «Полярной звездой»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)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. Готовимся к дискуссии «Экологические проблемы Поволжья».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Урал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Своеобразие географического положения. Состав и соседи района. Роль Урала в обеспечении связей европейской и азиатской частей России. Природные условия и ресурсы, их особенности. Высотная поясность. Полезные ископаемые.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Ильменский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заповедник.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Этапы освоения территории и развития хозяйства Урала. Старейший горнопромышленный район России. Специализация района. Современное хозяйство Урала.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Население. Национальный состав. Быт и традиции народов Урала. Крупные города Урала: Екатеринбург, Пермь, Ижевск, Уфа, Челябинск.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Географическая исследовательская практика (Учимся с «Полярной звездой»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)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. Анализируем ситуацию «Специфика проблем Урала».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Практическая работа: №3 «Оценка </w:t>
      </w:r>
      <w:proofErr w:type="spellStart"/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природно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>- ресурсного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потенциала района на основе тематических карт»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Практическая работа: №4 «Составление туристического маршрута по природным и туристическим местам»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Практическая работа: №5 «Оценка природных условий и ресурсов Северного Кавказа на основе тематических карт»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Практическая работа: №6 «Составление прогноза перспектив развития рекреационного хозяйства»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Практическая работа: №7 «Оценка проблем Поволжья по различным источникам географической информации»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Практическая работа: №8 «Оценка ресурсов региона на основе карт»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Сибирь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 Пространство Сибири. Состав территории. Географическое положение. Природные условия и ресурсы. Особенности речной сети. Многолетняя мерзлота.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Заселение и освоение территории. Население. Жизнь, быт и занятия населения. Коренные народы.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 Роль транспорта в освоении территории. Транссибирская магистраль. Хозяйственное развитие. Отрасли специализации.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Западная Сибирь. Состав района. Главная топливная база России. Отрасли специализации Западной Сибири. Заболоченность территории — одна из проблем района. Крупные города: Новосибирск, Омск. Проблемы и перспективы развития.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       Восточная Сибирь. Состав района. Отрасли специализации Восточной Сибири. Байкал — объект Всемирного природного наследия. Крупные города: Красноярск, Иркутск. Проблемы и перспективы развития района.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Географическая исследовательская практика (Учимся с «Полярной звездой»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)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. Разрабатываем проект «Путешествие по Транссибирской железной дороге».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lastRenderedPageBreak/>
        <w:t>Уникальность географического положения. Состав и соседи района. Геологическая «молодость» района. Сейсмичность. Вулканизм. Полезные ископаемые. Природные контрасты. Река Амур и ее притоки. Своеобразие растительного и животного мира. Уссурийская тайга — уникальный природный комплекс. Охрана природы.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Дальний Восток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Освоение территории. Исследователи Дальнего Востока. Население. Коренные народы. Особенности половозрастного состава населения.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Основные отрасли специализации. Значение морского транспорта. Портовое хозяйство. Крупные города Дальнего Востока. Проблемы и перспективы развития Дальнего Востока.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Географическая исследовательская практика (Учимся с «Полярной звездой»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)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. Разрабатываем проект «Развитие Дальнего Востока в первой половине XXI века».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Практическая работа: №9 «Сравнение отраслей специализации Урала и Западной Сибири»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Практическая работа: №10 «Сравнение природных условий и ресурсов Западной и Восточной Сибири»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Практическая работа: №11 «Оценка географического положения Дальнего Востока»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Россия в мире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> (1 ч)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Соседи России. Место России в мире. Экономические, культурные, информационные, торговые, политические связи России со странами ближнего и дальнего зарубежья. Соотношение экспорта и импорта. Расширение внешних экономических связей с другими государствами.</w:t>
      </w:r>
    </w:p>
    <w:tbl>
      <w:tblPr>
        <w:tblW w:w="194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440"/>
      </w:tblGrid>
      <w:tr w:rsidR="00686D46" w:rsidRPr="00686D46" w:rsidTr="00686D46">
        <w:trPr>
          <w:trHeight w:val="1455"/>
        </w:trPr>
        <w:tc>
          <w:tcPr>
            <w:tcW w:w="19215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Пространство района    </w:t>
            </w:r>
          </w:p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Природные ресурсы «Русский чернозем»</w:t>
            </w:r>
          </w:p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686D4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</w:t>
            </w:r>
            <w:proofErr w:type="gramEnd"/>
            <w:r w:rsidRPr="00686D4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86D4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ентральный</w:t>
            </w:r>
            <w:proofErr w:type="spellEnd"/>
            <w:r w:rsidRPr="00686D4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район-9ч.:</w:t>
            </w: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освоение территории , население и хозяйство</w:t>
            </w:r>
          </w:p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промышленности</w:t>
            </w:r>
          </w:p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Агропромышленный комплекс.  Учимся с «Полярной звездой»</w:t>
            </w:r>
          </w:p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Транспорт района</w:t>
            </w:r>
          </w:p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Территориальная структура и города</w:t>
            </w:r>
          </w:p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Перспективы развития района. Учимся с «Полярной звездой» Сфера услуг</w:t>
            </w:r>
          </w:p>
        </w:tc>
      </w:tr>
    </w:tbl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Практическая  работа №12 Оценка географического положения Центрального района.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proofErr w:type="gramStart"/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Учебно</w:t>
      </w:r>
      <w:proofErr w:type="spellEnd"/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– тематический</w:t>
      </w:r>
      <w:proofErr w:type="gramEnd"/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план по географии в 9 классе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1"/>
        <w:gridCol w:w="2192"/>
        <w:gridCol w:w="1533"/>
        <w:gridCol w:w="1734"/>
        <w:gridCol w:w="1682"/>
        <w:gridCol w:w="848"/>
        <w:gridCol w:w="970"/>
      </w:tblGrid>
      <w:tr w:rsidR="00686D46" w:rsidRPr="00686D46" w:rsidTr="00686D46">
        <w:tc>
          <w:tcPr>
            <w:tcW w:w="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№ </w:t>
            </w:r>
            <w:proofErr w:type="spell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п\</w:t>
            </w:r>
            <w:proofErr w:type="gram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</w:p>
        </w:tc>
        <w:tc>
          <w:tcPr>
            <w:tcW w:w="199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Наименование темы, раздела</w:t>
            </w:r>
          </w:p>
        </w:tc>
        <w:tc>
          <w:tcPr>
            <w:tcW w:w="139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Количество часов</w:t>
            </w:r>
          </w:p>
        </w:tc>
        <w:tc>
          <w:tcPr>
            <w:tcW w:w="144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Практические работы</w:t>
            </w:r>
          </w:p>
        </w:tc>
        <w:tc>
          <w:tcPr>
            <w:tcW w:w="13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Контрольные работы</w:t>
            </w:r>
          </w:p>
        </w:tc>
        <w:tc>
          <w:tcPr>
            <w:tcW w:w="58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</w:t>
            </w:r>
          </w:p>
        </w:tc>
        <w:tc>
          <w:tcPr>
            <w:tcW w:w="70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проект</w:t>
            </w:r>
          </w:p>
        </w:tc>
      </w:tr>
      <w:tr w:rsidR="00686D46" w:rsidRPr="00686D46" w:rsidTr="00686D46">
        <w:tc>
          <w:tcPr>
            <w:tcW w:w="55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Хозяйство России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686D46" w:rsidRPr="00686D46" w:rsidTr="00686D46">
        <w:tc>
          <w:tcPr>
            <w:tcW w:w="55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Регионы России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47 из них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686D46" w:rsidRPr="00686D46" w:rsidTr="00686D46">
        <w:tc>
          <w:tcPr>
            <w:tcW w:w="55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Россия в мире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686D46" w:rsidRPr="00686D46" w:rsidTr="00686D46">
        <w:trPr>
          <w:trHeight w:val="135"/>
        </w:trPr>
        <w:tc>
          <w:tcPr>
            <w:tcW w:w="55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Центральный район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686D46" w:rsidRPr="00686D46" w:rsidTr="00686D46">
        <w:tc>
          <w:tcPr>
            <w:tcW w:w="55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Республика Дагестан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686D46" w:rsidRPr="00686D46" w:rsidTr="00686D46">
        <w:tc>
          <w:tcPr>
            <w:tcW w:w="55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686D4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Формы и средства контроля: 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тестирование,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повторительно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– обобщающие уроки, зачет, итоговое повторении 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контрольная работа  за полугодие), практические работы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Перечень </w:t>
      </w:r>
      <w:proofErr w:type="spellStart"/>
      <w:proofErr w:type="gramStart"/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учебно</w:t>
      </w:r>
      <w:proofErr w:type="spellEnd"/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– методических</w:t>
      </w:r>
      <w:proofErr w:type="gramEnd"/>
      <w:r w:rsidRPr="00686D4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средств: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lastRenderedPageBreak/>
        <w:t>1. А.И. Алексеев, В.В. Николина, Е.К. Липкина География. Россия. 9 класс: учебник для общеобразовательных учреждений; 7е издание, М.: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Просвещение, 2019.240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2. Николина В.В. География 9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кл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>.: метод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р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екомендации: пособие для учителя. М.: Просвещение 2012.128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с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3. География. Мой тренажер. 9 класс: пособие для учащихся общеобразовательных учреждений. В.В. Николина  М.: Просвещение, 2014.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4.Николина В.В. География. Проекты и творческие работы. 59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кл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.: пособие для учителей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общеобразоват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>. учреждений. М.: Просвещение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2012.176с.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5. Географический атлас 9  класс. –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М.:Просвещение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>, 2019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6.География в таблицах и диаграммах. О.В. Чичерина, Ю.А. Моргунова</w:t>
      </w:r>
      <w:r w:rsidRPr="00686D46">
        <w:rPr>
          <w:rFonts w:ascii="Arial" w:eastAsia="Times New Roman" w:hAnsi="Arial" w:cs="Arial"/>
          <w:color w:val="000000"/>
          <w:sz w:val="21"/>
          <w:szCs w:val="21"/>
        </w:rPr>
        <w:softHyphen/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 xml:space="preserve">М.; </w:t>
      </w:r>
      <w:proofErr w:type="spell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АСТ</w:t>
      </w:r>
      <w:proofErr w:type="gramStart"/>
      <w:r w:rsidRPr="00686D46">
        <w:rPr>
          <w:rFonts w:ascii="Arial" w:eastAsia="Times New Roman" w:hAnsi="Arial" w:cs="Arial"/>
          <w:color w:val="000000"/>
          <w:sz w:val="21"/>
          <w:szCs w:val="21"/>
        </w:rPr>
        <w:t>:А</w:t>
      </w:r>
      <w:proofErr w:type="gramEnd"/>
      <w:r w:rsidRPr="00686D46">
        <w:rPr>
          <w:rFonts w:ascii="Arial" w:eastAsia="Times New Roman" w:hAnsi="Arial" w:cs="Arial"/>
          <w:color w:val="000000"/>
          <w:sz w:val="21"/>
          <w:szCs w:val="21"/>
        </w:rPr>
        <w:t>стрель</w:t>
      </w:r>
      <w:proofErr w:type="spellEnd"/>
      <w:r w:rsidRPr="00686D46">
        <w:rPr>
          <w:rFonts w:ascii="Arial" w:eastAsia="Times New Roman" w:hAnsi="Arial" w:cs="Arial"/>
          <w:color w:val="000000"/>
          <w:sz w:val="21"/>
          <w:szCs w:val="21"/>
        </w:rPr>
        <w:t>: Хранитель, 2007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7.География: большой справочник для школьников и поступающих в вузы.</w:t>
      </w:r>
    </w:p>
    <w:p w:rsidR="00686D46" w:rsidRPr="00686D46" w:rsidRDefault="00686D46" w:rsidP="00686D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6D46">
        <w:rPr>
          <w:rFonts w:ascii="Arial" w:eastAsia="Times New Roman" w:hAnsi="Arial" w:cs="Arial"/>
          <w:color w:val="000000"/>
          <w:sz w:val="21"/>
          <w:szCs w:val="21"/>
        </w:rPr>
        <w:t>М.: Дрофа 1999560с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8"/>
        <w:gridCol w:w="5332"/>
        <w:gridCol w:w="934"/>
        <w:gridCol w:w="1069"/>
        <w:gridCol w:w="1717"/>
      </w:tblGrid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Наименование темы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часов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Дата план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Дата факт</w:t>
            </w:r>
          </w:p>
        </w:tc>
      </w:tr>
      <w:tr w:rsidR="00686D46" w:rsidRPr="00686D46" w:rsidTr="00686D46">
        <w:tc>
          <w:tcPr>
            <w:tcW w:w="93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Хозяйство России 21 ч</w:t>
            </w: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хозяйства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Особенности экономики России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Географическое районирование. Практическая работа №1.Выделениеграниц природных, экономических и географических районов в </w:t>
            </w:r>
            <w:proofErr w:type="gram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западном</w:t>
            </w:r>
            <w:proofErr w:type="gram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 восточном  регионов страны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Топливно</w:t>
            </w:r>
            <w:proofErr w:type="spell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– энергетический</w:t>
            </w:r>
            <w:proofErr w:type="gram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комплекс. Угольная промышленность. </w:t>
            </w:r>
            <w:proofErr w:type="spell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</w:t>
            </w:r>
            <w:proofErr w:type="spellEnd"/>
            <w:proofErr w:type="gram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.</w:t>
            </w:r>
            <w:proofErr w:type="gram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работа №2.Чтение карты угольной промышленности.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Нефтяная промышленность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Газовая промышленность. 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Электроэнергетика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Черная металлургия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Цветная металлургия</w:t>
            </w:r>
            <w:proofErr w:type="gram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proofErr w:type="gram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 </w:t>
            </w:r>
            <w:proofErr w:type="gram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</w:t>
            </w:r>
            <w:proofErr w:type="gram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омплекса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Машиностроение. 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Химическая промышленность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Лесопромышленный комплекс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Сельское хозяйство. Растениеводство.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Сельское хозяйство. Животноводство. Пр. работа №3.Объяснение географии размещения и зональной специализации сельского хозяйства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Учимся с «Полярной звездой»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Транспортная инфраструктура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17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Транспортная инфраструктура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Социальная инфраструктура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Учимся с «Полярной звездой».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Информационная  инфраструктура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ПОУ по теме «Хозяйство России»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93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Регионы России 47 ч</w:t>
            </w:r>
          </w:p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Центральная Россия 6 ч</w:t>
            </w: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Пространство Центральной России 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Центральная Россия: освоение территории и население 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Центральная Россия: хозяйство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Центральная Россия: хозяйство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Учимся с «Полярной звездой»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Москва – столица России.  Пр. работа №4 Составление туристического маршрута по природным и туристическим местам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93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Европейский </w:t>
            </w:r>
            <w:proofErr w:type="spell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Северо-Запад</w:t>
            </w:r>
            <w:proofErr w:type="spell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4 ч</w:t>
            </w: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Пространство </w:t>
            </w:r>
            <w:proofErr w:type="spell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Северо</w:t>
            </w:r>
            <w:proofErr w:type="spell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- Запада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Северо</w:t>
            </w:r>
            <w:proofErr w:type="spell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– Запад: «окно в Европу»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Северо</w:t>
            </w:r>
            <w:proofErr w:type="spell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– Запад:  хозяйство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Санкт – Петербур</w:t>
            </w:r>
            <w:proofErr w:type="gram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г-</w:t>
            </w:r>
            <w:proofErr w:type="gram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культурная столица России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93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Европейский Север 4 ч</w:t>
            </w: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Пространство Европейского Севера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Европейский Север: освоение территории и население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Европейский Север: хозяйство и проблемы 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Учимся с «Полярной звездой» Составляем карту «Северная Магнитка»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93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Европейский Юг 4 ч</w:t>
            </w: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36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Пространство Европейского Юга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Европейский Юг: население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Европейский Юг: освоение территории и хозяйство. ПР. работа№5 Оценка природных ресурсов и условий Северного Кавказа на основе тематических  карт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Учимся с «Полярной звездой</w:t>
            </w:r>
            <w:proofErr w:type="gram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»(</w:t>
            </w:r>
            <w:proofErr w:type="gram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Пр.работа №6 «Развитие рекреации на Северном Кавказе»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93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Поволжье 3 ч</w:t>
            </w: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Пространство Поволжья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41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Поволжье: освоение территории и население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42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Поволжье: хозяйство и проблемы. 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43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Учимся с «Полярной звездой» Дискуссия (пр. работа №7)Экологические проблемы Поволжья»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93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Урал 4 ч</w:t>
            </w: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44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Пространство Урала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45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Урал: население и города. Пр. работа №8 Оценка ресурсов региона на основе карт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46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Урал: освоение территории и хозяйство. Пр. работа №9.Оценка  отраслей специализации Урала»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47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Учимся с «Полярной звездой»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93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Сибирь 5 ч</w:t>
            </w: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48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Пространство Сибири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49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Сибирь: : освоение территории</w:t>
            </w:r>
            <w:proofErr w:type="gram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население и хозяйство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Западная Сибирь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51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Восточная Сибирь. Пр. работа №10 Сравнительная характеристика Западной и Восточной Сибири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52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Учимся с «Полярной звездой» Проект «Путешествие по  Транссибирской железной дороге»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93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Дальний Восток 5 ч</w:t>
            </w: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53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Пространство Дальнего Востока. Пр. работа №11 Оценка географического положения Дальнего Востока» 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54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Дальний Восток: освоение территории и население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55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Дальний Восток: хозяйство.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56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Дальний Восток: хозяйство и перспективы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57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Учимся с «Полярной звездой» Проект «Развитие Дальнего Востока в первой половине </w:t>
            </w:r>
            <w:proofErr w:type="spell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ХХ</w:t>
            </w:r>
            <w:proofErr w:type="gram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</w:t>
            </w:r>
            <w:proofErr w:type="gram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</w:t>
            </w:r>
            <w:proofErr w:type="spell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93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Заключение</w:t>
            </w: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58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Россия в мире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93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Центральный район 8 ч</w:t>
            </w: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59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Пространство </w:t>
            </w:r>
            <w:proofErr w:type="spell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района</w:t>
            </w:r>
            <w:proofErr w:type="gram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.П</w:t>
            </w:r>
            <w:proofErr w:type="gram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</w:t>
            </w:r>
            <w:proofErr w:type="spell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работа 12 Оценка географического положения Центрального района.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60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Природные ресурсы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61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Центральный район: освоение территории</w:t>
            </w:r>
            <w:proofErr w:type="gramStart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население и хозяйство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62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промышленности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63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Агропромышленный</w:t>
            </w:r>
          </w:p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комплекс.  Учимся с «Полярной звездой»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64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Транспорт района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65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Территориальная структура и города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66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Перспективы развития района. Учимся с «Полярной звездой» Сфера услуг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67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Итоговая контрольная работа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686D46" w:rsidRPr="00686D46" w:rsidTr="00686D46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68</w:t>
            </w:r>
          </w:p>
        </w:tc>
        <w:tc>
          <w:tcPr>
            <w:tcW w:w="53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6D46" w:rsidRPr="00686D46" w:rsidRDefault="00686D46" w:rsidP="00686D4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86D4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Итоговый урок</w:t>
            </w:r>
          </w:p>
        </w:tc>
        <w:tc>
          <w:tcPr>
            <w:tcW w:w="0" w:type="auto"/>
            <w:shd w:val="clear" w:color="auto" w:fill="FFFFFF"/>
            <w:hideMark/>
          </w:tcPr>
          <w:p w:rsidR="00686D46" w:rsidRPr="00686D46" w:rsidRDefault="00686D46" w:rsidP="0068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86D46" w:rsidRPr="00686D46" w:rsidRDefault="00686D46" w:rsidP="0068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86D46" w:rsidRPr="00686D46" w:rsidRDefault="00686D46" w:rsidP="0068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B7E92" w:rsidRDefault="009B7E92"/>
    <w:sectPr w:rsidR="009B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6D46"/>
    <w:rsid w:val="00686D46"/>
    <w:rsid w:val="009B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4569</Words>
  <Characters>26046</Characters>
  <Application>Microsoft Office Word</Application>
  <DocSecurity>0</DocSecurity>
  <Lines>217</Lines>
  <Paragraphs>61</Paragraphs>
  <ScaleCrop>false</ScaleCrop>
  <Company>Microsoft</Company>
  <LinksUpToDate>false</LinksUpToDate>
  <CharactersWithSpaces>30554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яшар</dc:creator>
  <cp:keywords/>
  <dc:description/>
  <cp:lastModifiedBy>яшар</cp:lastModifiedBy>
  <cp:revision>3</cp:revision>
  <dcterms:created xsi:type="dcterms:W3CDTF">2020-09-04T11:55:00Z</dcterms:created>
  <dcterms:modified xsi:type="dcterms:W3CDTF">2020-09-04T12:00:00Z</dcterms:modified>
</cp:coreProperties>
</file>