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autoSpaceDE w:val="0"/>
        <w:autoSpaceDN w:val="0"/>
        <w:spacing w:before="62" w:after="0" w:line="240" w:lineRule="auto"/>
        <w:ind w:left="4403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 школы           </w:t>
      </w:r>
      <w:r w:rsidR="007A52C8">
        <w:rPr>
          <w:rFonts w:ascii="Times New Roman" w:eastAsia="Times New Roman" w:hAnsi="Times New Roman" w:cs="Times New Roman"/>
          <w:b/>
          <w:bCs/>
          <w:sz w:val="24"/>
          <w:szCs w:val="24"/>
        </w:rPr>
        <w:t>Османов В.М.</w:t>
      </w:r>
    </w:p>
    <w:p w:rsidR="006F32BF" w:rsidRDefault="007A52C8" w:rsidP="007A52C8">
      <w:pPr>
        <w:widowControl w:val="0"/>
        <w:tabs>
          <w:tab w:val="left" w:pos="10950"/>
        </w:tabs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________________________________</w:t>
      </w: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tabs>
          <w:tab w:val="left" w:pos="1701"/>
        </w:tabs>
        <w:autoSpaceDE w:val="0"/>
        <w:autoSpaceDN w:val="0"/>
        <w:spacing w:before="62" w:after="0" w:line="240" w:lineRule="auto"/>
        <w:ind w:left="198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6F32BF">
      <w:pPr>
        <w:widowControl w:val="0"/>
        <w:tabs>
          <w:tab w:val="left" w:pos="1701"/>
        </w:tabs>
        <w:autoSpaceDE w:val="0"/>
        <w:autoSpaceDN w:val="0"/>
        <w:spacing w:before="62" w:after="0" w:line="240" w:lineRule="auto"/>
        <w:ind w:left="198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Pr="006F32BF" w:rsidRDefault="006F32BF" w:rsidP="006F32BF">
      <w:pPr>
        <w:widowControl w:val="0"/>
        <w:tabs>
          <w:tab w:val="left" w:pos="1701"/>
          <w:tab w:val="left" w:pos="4111"/>
        </w:tabs>
        <w:autoSpaceDE w:val="0"/>
        <w:autoSpaceDN w:val="0"/>
        <w:spacing w:before="62" w:after="0" w:line="240" w:lineRule="auto"/>
        <w:ind w:left="1985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 w:rsidRPr="006F32B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Годовой план работы</w:t>
      </w:r>
    </w:p>
    <w:p w:rsidR="006F32BF" w:rsidRDefault="007A52C8" w:rsidP="006F32BF">
      <w:pPr>
        <w:widowControl w:val="0"/>
        <w:autoSpaceDE w:val="0"/>
        <w:autoSpaceDN w:val="0"/>
        <w:spacing w:before="62" w:after="0" w:line="240" w:lineRule="auto"/>
        <w:ind w:left="212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МБОУ" САБНАВИНСКАЯ СОШ ИМ. УМАХАНОВА М-С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.</w:t>
      </w:r>
      <w:r w:rsidR="006F32BF" w:rsidRPr="006F32B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"</w:t>
      </w:r>
    </w:p>
    <w:p w:rsidR="006F32BF" w:rsidRPr="006F32BF" w:rsidRDefault="0061041E" w:rsidP="006F32BF">
      <w:pPr>
        <w:widowControl w:val="0"/>
        <w:autoSpaceDE w:val="0"/>
        <w:autoSpaceDN w:val="0"/>
        <w:spacing w:before="62" w:after="0" w:line="240" w:lineRule="auto"/>
        <w:ind w:left="212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>на 2021-2022</w:t>
      </w:r>
      <w:r w:rsidR="006F32BF" w:rsidRPr="006F32B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  <w:t xml:space="preserve"> учебный год</w:t>
      </w:r>
    </w:p>
    <w:p w:rsidR="006F32BF" w:rsidRP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6F32BF" w:rsidRP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7A52C8">
      <w:pPr>
        <w:widowControl w:val="0"/>
        <w:autoSpaceDE w:val="0"/>
        <w:autoSpaceDN w:val="0"/>
        <w:spacing w:before="62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CDE" w:rsidRPr="003B1CDE" w:rsidRDefault="00EC578B" w:rsidP="003B1CDE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ГОДОВОЙ ПЛАН РАБОТЫ ШКОЛЫ </w:t>
      </w:r>
      <w:r w:rsidR="0061041E">
        <w:rPr>
          <w:rFonts w:ascii="Times New Roman" w:eastAsia="Times New Roman" w:hAnsi="Times New Roman" w:cs="Times New Roman"/>
          <w:b/>
          <w:bCs/>
          <w:sz w:val="24"/>
          <w:szCs w:val="24"/>
        </w:rPr>
        <w:t>2021-2022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61041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2021-2022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jc w:val="both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 учебнойдеятельности;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формировать у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ключевые компетенции в процессе овладения универсальными учебнымидействиями;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 xml:space="preserve"> различных видахдеятельности;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  <w:proofErr w:type="gramEnd"/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EC578B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</w:t>
      </w:r>
      <w:proofErr w:type="gramStart"/>
      <w:r w:rsidRPr="003B1CDE">
        <w:rPr>
          <w:rFonts w:ascii="Times New Roman" w:eastAsia="Times New Roman" w:hAnsi="Times New Roman" w:cs="Times New Roman"/>
          <w:sz w:val="24"/>
        </w:rPr>
        <w:t>,р</w:t>
      </w:r>
      <w:proofErr w:type="gramEnd"/>
      <w:r w:rsidRPr="003B1CDE">
        <w:rPr>
          <w:rFonts w:ascii="Times New Roman" w:eastAsia="Times New Roman" w:hAnsi="Times New Roman" w:cs="Times New Roman"/>
          <w:sz w:val="24"/>
        </w:rPr>
        <w:t>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EC578B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</w:rPr>
        <w:sectPr w:rsidR="00577B51" w:rsidRPr="003B1CDE" w:rsidSect="006F32BF">
          <w:pgSz w:w="16850" w:h="11910" w:orient="landscape"/>
          <w:pgMar w:top="426" w:right="1541" w:bottom="709" w:left="440" w:header="720" w:footer="720" w:gutter="0"/>
          <w:cols w:space="720"/>
        </w:sectPr>
      </w:pP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компетентностичерез: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EC578B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EC578B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EC578B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EC578B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3B1CDE" w:rsidRDefault="003B1CDE" w:rsidP="00EC578B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jc w:val="both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6F32BF" w:rsidRDefault="006F32BF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</w:p>
    <w:p w:rsidR="003B1CDE" w:rsidRPr="006F32BF" w:rsidRDefault="003B1CDE" w:rsidP="006F32BF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95" w:lineRule="auto"/>
        <w:ind w:left="1079" w:right="2473"/>
        <w:jc w:val="both"/>
        <w:rPr>
          <w:rFonts w:ascii="Times New Roman" w:eastAsia="Times New Roman" w:hAnsi="Times New Roman" w:cs="Times New Roman"/>
          <w:sz w:val="24"/>
        </w:rPr>
      </w:pPr>
      <w:r w:rsidRPr="006F32B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7A52C8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61041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EC578B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EC578B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EC578B" w:rsidRDefault="00577B51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  <w:r w:rsidR="00577B51"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EC578B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EC578B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базы данных детей сирот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EC578B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EC578B" w:rsidRDefault="00EC578B" w:rsidP="00EC578B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43"/>
        <w:gridCol w:w="25"/>
        <w:gridCol w:w="2771"/>
      </w:tblGrid>
      <w:tr w:rsidR="003B1CDE" w:rsidRPr="003B1CDE" w:rsidTr="007A52C8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43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96" w:type="dxa"/>
            <w:gridSpan w:val="2"/>
          </w:tcPr>
          <w:p w:rsidR="003B1CDE" w:rsidRPr="00EC578B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3B1CDE" w:rsidRPr="003B1CDE" w:rsidTr="007A52C8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43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6" w:type="dxa"/>
            <w:gridSpan w:val="2"/>
          </w:tcPr>
          <w:p w:rsidR="003B1CDE" w:rsidRPr="00EC578B" w:rsidRDefault="007A52C8" w:rsidP="007A52C8">
            <w:pPr>
              <w:spacing w:before="16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дир. по ВР</w:t>
            </w:r>
          </w:p>
        </w:tc>
      </w:tr>
      <w:tr w:rsidR="003B1CDE" w:rsidRPr="003B1CDE" w:rsidTr="007A52C8">
        <w:trPr>
          <w:trHeight w:val="302"/>
        </w:trPr>
        <w:tc>
          <w:tcPr>
            <w:tcW w:w="986" w:type="dxa"/>
          </w:tcPr>
          <w:p w:rsidR="003B1CDE" w:rsidRPr="007A52C8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52C8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7A52C8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52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Учет посещаемости школы </w:t>
            </w:r>
            <w:proofErr w:type="gramStart"/>
            <w:r w:rsidRPr="007A52C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943" w:type="dxa"/>
            <w:tcBorders>
              <w:left w:val="single" w:sz="12" w:space="0" w:color="000000"/>
            </w:tcBorders>
          </w:tcPr>
          <w:p w:rsidR="003B1CDE" w:rsidRPr="007A52C8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52C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</w:t>
            </w:r>
          </w:p>
        </w:tc>
        <w:tc>
          <w:tcPr>
            <w:tcW w:w="2796" w:type="dxa"/>
            <w:gridSpan w:val="2"/>
          </w:tcPr>
          <w:p w:rsidR="003B1CDE" w:rsidRPr="003B1CDE" w:rsidRDefault="003B1CDE" w:rsidP="007A52C8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уководители, </w:t>
            </w:r>
          </w:p>
        </w:tc>
      </w:tr>
      <w:tr w:rsidR="003B1CDE" w:rsidRPr="003B1CDE" w:rsidTr="007A52C8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7A52C8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52C8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43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6" w:type="dxa"/>
            <w:gridSpan w:val="2"/>
          </w:tcPr>
          <w:p w:rsidR="003B1CDE" w:rsidRDefault="00EC578B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 руководители</w:t>
            </w:r>
          </w:p>
          <w:p w:rsidR="007A52C8" w:rsidRPr="003B1CDE" w:rsidRDefault="007A52C8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дир. по ВР</w:t>
            </w:r>
          </w:p>
        </w:tc>
      </w:tr>
      <w:tr w:rsidR="003B1CDE" w:rsidRPr="003B1CDE" w:rsidTr="007A52C8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43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96" w:type="dxa"/>
            <w:gridSpan w:val="2"/>
          </w:tcPr>
          <w:p w:rsidR="003B1CDE" w:rsidRPr="00EC578B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7A52C8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proofErr w:type="gramEnd"/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43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6" w:type="dxa"/>
            <w:gridSpan w:val="2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3B1CDE" w:rsidRPr="00EC578B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зам директора 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EC578B" w:rsidRDefault="007A52C8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дир. по ВР</w:t>
            </w: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EC578B" w:rsidRDefault="00EC578B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рганизатор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  <w:gridSpan w:val="2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EC578B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  <w:gridSpan w:val="2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  <w:gridSpan w:val="2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Ведение журналов по ТБ, проведение инструктажа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  <w:gridSpan w:val="2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  <w:gridSpan w:val="2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2BF" w:rsidRDefault="006F32BF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Реализация ФГОС</w:t>
      </w: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8483"/>
        <w:gridCol w:w="44"/>
        <w:gridCol w:w="2097"/>
        <w:gridCol w:w="1631"/>
        <w:gridCol w:w="2682"/>
      </w:tblGrid>
      <w:tr w:rsidR="003B1CDE" w:rsidRPr="003B1CDE" w:rsidTr="006F32BF">
        <w:trPr>
          <w:trHeight w:val="597"/>
        </w:trPr>
        <w:tc>
          <w:tcPr>
            <w:tcW w:w="408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483" w:type="dxa"/>
          </w:tcPr>
          <w:p w:rsidR="003B1CDE" w:rsidRPr="006F32BF" w:rsidRDefault="006F32BF" w:rsidP="006F32BF">
            <w:pPr>
              <w:tabs>
                <w:tab w:val="left" w:pos="5365"/>
              </w:tabs>
              <w:spacing w:before="44"/>
              <w:ind w:left="2955" w:right="3903" w:firstLine="1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2141" w:type="dxa"/>
            <w:gridSpan w:val="2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ШМО на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6F32BF">
        <w:trPr>
          <w:trHeight w:val="1106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6F3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1-4 классах,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 в 5 -9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СОО в 10-11 классах</w:t>
            </w:r>
          </w:p>
        </w:tc>
        <w:tc>
          <w:tcPr>
            <w:tcW w:w="2097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6F32BF">
        <w:trPr>
          <w:trHeight w:val="1568"/>
        </w:trPr>
        <w:tc>
          <w:tcPr>
            <w:tcW w:w="408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2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освоения ООП НОО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 ,СОО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входная диагностика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диагностика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 освоения ООП НОО,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 обучения в 1 -11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 Январь</w:t>
            </w:r>
          </w:p>
          <w:p w:rsidR="003B1CDE" w:rsidRPr="00EC578B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CDE" w:rsidRPr="00EC578B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1CDE" w:rsidRPr="00EC578B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3B1CDE" w:rsidRPr="005370C8" w:rsidRDefault="003B1CDE" w:rsidP="00EC578B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3B1CDE" w:rsidRPr="003B1CDE" w:rsidTr="006F32BF">
        <w:trPr>
          <w:trHeight w:val="853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1" w:type="dxa"/>
          </w:tcPr>
          <w:p w:rsidR="003B1CDE" w:rsidRPr="00EC578B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6F32BF">
        <w:trPr>
          <w:trHeight w:val="344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37" w:type="dxa"/>
            <w:gridSpan w:val="5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6F32BF">
        <w:trPr>
          <w:trHeight w:val="1109"/>
        </w:trPr>
        <w:tc>
          <w:tcPr>
            <w:tcW w:w="408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6F32BF">
        <w:trPr>
          <w:trHeight w:val="692"/>
        </w:trPr>
        <w:tc>
          <w:tcPr>
            <w:tcW w:w="408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27" w:type="dxa"/>
            <w:gridSpan w:val="2"/>
          </w:tcPr>
          <w:p w:rsidR="003B1CDE" w:rsidRPr="003B1CDE" w:rsidRDefault="003B1CDE" w:rsidP="00EC578B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и ООП </w:t>
            </w:r>
          </w:p>
        </w:tc>
        <w:tc>
          <w:tcPr>
            <w:tcW w:w="2097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31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2" w:type="dxa"/>
          </w:tcPr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062"/>
        <w:gridCol w:w="244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5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="00EC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EC578B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 учебниками обучающихся 1-4, 5-8 классов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EC578B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EC578B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67" w:type="dxa"/>
            <w:gridSpan w:val="2"/>
          </w:tcPr>
          <w:p w:rsidR="003B1CDE" w:rsidRPr="003B1CDE" w:rsidRDefault="00EC578B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ОУ, учебной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 методической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EC578B">
        <w:trPr>
          <w:trHeight w:val="1456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40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5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EC578B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 выявленных вакансий</w:t>
            </w:r>
            <w:proofErr w:type="gramStart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23" w:type="dxa"/>
          </w:tcPr>
          <w:p w:rsidR="003B1CDE" w:rsidRPr="003B1CDE" w:rsidRDefault="00EC578B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gridSpan w:val="2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EC578B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5"/>
          </w:tcPr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32BF" w:rsidRDefault="006F32BF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взаимодействия учителей по обсуждению вопросов 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обмену опытом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  <w:gridSpan w:val="2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ение родительских собраний в 1-11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 СОО в 10-11 классах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C5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ООО, СОО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EC578B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EC578B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  <w:gridSpan w:val="2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</w:t>
            </w:r>
            <w:proofErr w:type="gramStart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анятия по 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proofErr w:type="gramEnd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ФГОС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</w:tcPr>
          <w:p w:rsidR="00F0169C" w:rsidRPr="003B1CDE" w:rsidRDefault="00A42D57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="00F0169C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по подготовке </w:t>
      </w:r>
      <w:proofErr w:type="gramStart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государственной итоговойаттестации.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519"/>
        <w:gridCol w:w="2876"/>
      </w:tblGrid>
      <w:tr w:rsidR="005370C8" w:rsidRPr="003B1CDE" w:rsidTr="00EC578B">
        <w:trPr>
          <w:trHeight w:val="597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EC578B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EC578B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EC578B">
        <w:trPr>
          <w:trHeight w:val="1356"/>
        </w:trPr>
        <w:tc>
          <w:tcPr>
            <w:tcW w:w="498" w:type="dxa"/>
          </w:tcPr>
          <w:p w:rsidR="005370C8" w:rsidRPr="003B1CDE" w:rsidRDefault="005370C8" w:rsidP="00EC578B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тестации в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придиректоре;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методическихсовещаниях;</w:t>
            </w:r>
          </w:p>
          <w:p w:rsidR="005370C8" w:rsidRPr="003B1CDE" w:rsidRDefault="005370C8" w:rsidP="00EC578B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370C8" w:rsidRPr="003B1CDE" w:rsidRDefault="005370C8" w:rsidP="00EC578B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EC578B">
        <w:trPr>
          <w:trHeight w:val="594"/>
        </w:trPr>
        <w:tc>
          <w:tcPr>
            <w:tcW w:w="498" w:type="dxa"/>
          </w:tcPr>
          <w:p w:rsidR="005370C8" w:rsidRPr="003B1CDE" w:rsidRDefault="005370C8" w:rsidP="00EC578B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EC578B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EC578B">
        <w:trPr>
          <w:trHeight w:val="1355"/>
        </w:trPr>
        <w:tc>
          <w:tcPr>
            <w:tcW w:w="498" w:type="dxa"/>
          </w:tcPr>
          <w:p w:rsidR="005370C8" w:rsidRPr="003B1CDE" w:rsidRDefault="005370C8" w:rsidP="00EC578B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EC578B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A42D57" w:rsidRDefault="005370C8" w:rsidP="00EC578B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технологии проведения ОГЭ </w:t>
            </w:r>
            <w:proofErr w:type="gramStart"/>
            <w:r w:rsidRP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ГЭ</w:t>
            </w:r>
          </w:p>
        </w:tc>
        <w:tc>
          <w:tcPr>
            <w:tcW w:w="1519" w:type="dxa"/>
          </w:tcPr>
          <w:p w:rsidR="005370C8" w:rsidRPr="003B1CDE" w:rsidRDefault="005370C8" w:rsidP="00EC578B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A42D57" w:rsidP="00EC578B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ководители ШМО, кл.руководители </w:t>
            </w:r>
            <w:r w:rsidR="005370C8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,11 классов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2020-2021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КИМов на 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A42D57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EC578B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итоговойаттестации;</w:t>
            </w:r>
          </w:p>
          <w:p w:rsidR="005370C8" w:rsidRPr="003B1CDE" w:rsidRDefault="005370C8" w:rsidP="00EC578B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и определение задач на 2021-2022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A42D57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</w:tbl>
    <w:p w:rsidR="003B1CDE" w:rsidRPr="005370C8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5370C8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A42D57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A42D57" w:rsidP="00A42D57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A42D57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ктора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итоговойаттестации,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A42D57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A42D57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A42D57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</w:t>
            </w:r>
            <w:r w:rsidR="00610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татам ГИА в 2021-2022</w:t>
            </w:r>
            <w:r w:rsidR="00A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A42D57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F0169C">
        <w:trPr>
          <w:trHeight w:val="1510"/>
        </w:trPr>
        <w:tc>
          <w:tcPr>
            <w:tcW w:w="521" w:type="dxa"/>
          </w:tcPr>
          <w:p w:rsidR="005370C8" w:rsidRPr="003B1CDE" w:rsidRDefault="005370C8" w:rsidP="00EC578B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EC578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информационноесопровождение</w:t>
            </w:r>
          </w:p>
          <w:p w:rsidR="005370C8" w:rsidRPr="003B1CDE" w:rsidRDefault="005370C8" w:rsidP="00EC578B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370C8" w:rsidRPr="003B1CDE" w:rsidRDefault="005370C8" w:rsidP="00EC578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A42D57" w:rsidRDefault="00A42D57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5370C8" w:rsidRPr="003B1CDE" w:rsidRDefault="005370C8" w:rsidP="00EC578B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D51D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</w:t>
      </w:r>
    </w:p>
    <w:p w:rsidR="0061041E" w:rsidRPr="0061041E" w:rsidRDefault="0061041E" w:rsidP="0061041E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61041E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План методической работы</w:t>
      </w:r>
    </w:p>
    <w:p w:rsidR="003B1CDE" w:rsidRPr="0061041E" w:rsidRDefault="003B1CDE" w:rsidP="006104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61041E" w:rsidRPr="0061041E" w:rsidRDefault="0061041E" w:rsidP="006104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sectPr w:rsidR="0061041E" w:rsidRPr="0061041E">
          <w:pgSz w:w="16850" w:h="11910" w:orient="landscape"/>
          <w:pgMar w:top="900" w:right="460" w:bottom="280" w:left="440" w:header="720" w:footer="720" w:gutter="0"/>
          <w:cols w:space="720"/>
        </w:sectPr>
      </w:pPr>
      <w:r w:rsidRPr="0061041E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МБОУ « Сабнавинская СОШ им. Умаханова М-С</w:t>
      </w:r>
      <w:proofErr w:type="gramStart"/>
      <w:r w:rsidRPr="0061041E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.И</w:t>
      </w:r>
      <w:proofErr w:type="gramEnd"/>
      <w:r w:rsidRPr="0061041E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.» на 2021-22 учебный год.</w:t>
      </w: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7A52C8" w:rsidRPr="007A52C8" w:rsidRDefault="003B1CDE" w:rsidP="007A52C8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Методическая тема:</w:t>
      </w:r>
      <w:r w:rsidR="007A52C8" w:rsidRPr="007A52C8">
        <w:rPr>
          <w:rFonts w:eastAsia="Times New Roman"/>
          <w:sz w:val="24"/>
          <w:szCs w:val="24"/>
        </w:rPr>
        <w:t xml:space="preserve"> </w:t>
      </w:r>
      <w:r w:rsidR="007A52C8">
        <w:rPr>
          <w:rFonts w:eastAsia="Times New Roman"/>
          <w:sz w:val="24"/>
          <w:szCs w:val="24"/>
        </w:rPr>
        <w:t>«</w:t>
      </w:r>
      <w:r w:rsidR="007A52C8" w:rsidRPr="007A52C8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профессиональной компетенции учителя как основы повышения качества преподавания и его эффективности в условиях введения ФГОС второго поколения».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педагогических советов на </w:t>
      </w:r>
      <w:r w:rsidR="0061041E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894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041E">
        <w:rPr>
          <w:rFonts w:ascii="Times New Roman" w:eastAsia="Times New Roman" w:hAnsi="Times New Roman" w:cs="Times New Roman"/>
          <w:b/>
          <w:bCs/>
          <w:sz w:val="24"/>
          <w:szCs w:val="24"/>
        </w:rPr>
        <w:t>-2022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 </w:t>
            </w:r>
            <w:r w:rsidR="003B1CDE" w:rsidRPr="003B1CDE">
              <w:rPr>
                <w:sz w:val="24"/>
                <w:szCs w:val="24"/>
              </w:rPr>
              <w:t>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A42D5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 w:rsidR="00A42D57">
              <w:rPr>
                <w:sz w:val="24"/>
              </w:rPr>
              <w:t>,</w:t>
            </w:r>
            <w:r w:rsidR="003B1CDE" w:rsidRPr="003B1CDE">
              <w:rPr>
                <w:sz w:val="24"/>
              </w:rPr>
              <w:t>п</w:t>
            </w:r>
            <w:proofErr w:type="gramEnd"/>
            <w:r w:rsidR="003B1CDE" w:rsidRPr="003B1CDE">
              <w:rPr>
                <w:sz w:val="24"/>
              </w:rPr>
              <w:t>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42D57">
              <w:rPr>
                <w:sz w:val="24"/>
              </w:rPr>
              <w:t xml:space="preserve">, </w:t>
            </w:r>
            <w:r w:rsidR="003B1CDE" w:rsidRPr="003B1CDE">
              <w:rPr>
                <w:sz w:val="24"/>
              </w:rPr>
              <w:t>З</w:t>
            </w:r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A42D57" w:rsidP="003B1CD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A42D57">
              <w:rPr>
                <w:sz w:val="24"/>
              </w:rPr>
              <w:t>З</w:t>
            </w:r>
            <w:proofErr w:type="gramEnd"/>
            <w:r w:rsidR="00A42D57">
              <w:rPr>
                <w:sz w:val="24"/>
              </w:rPr>
              <w:t>аместитель</w:t>
            </w:r>
            <w:r w:rsidR="003B1CDE" w:rsidRPr="003B1CDE">
              <w:rPr>
                <w:sz w:val="24"/>
              </w:rPr>
              <w:t xml:space="preserve"> директора</w:t>
            </w:r>
          </w:p>
        </w:tc>
      </w:tr>
    </w:tbl>
    <w:p w:rsidR="007A52C8" w:rsidRDefault="007A52C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A52C8" w:rsidRDefault="007A52C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A52C8" w:rsidRDefault="007A52C8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3) Работа по самообразовательная 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</w:t>
            </w:r>
          </w:p>
        </w:tc>
      </w:tr>
      <w:tr w:rsidR="003B1CDE" w:rsidRPr="003B1CDE" w:rsidTr="00A42D57">
        <w:trPr>
          <w:trHeight w:val="9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EC578B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A42D57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 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A42D57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A42D57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</w:tcPr>
          <w:p w:rsidR="003B1CDE" w:rsidRPr="003B1CDE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системы «портфолио», учитывающей достижения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A42D5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A42D57" w:rsidP="00A42D57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A42D57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A42D57" w:rsidRDefault="00A42D57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A42D57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  <w:tr w:rsidR="003B1CDE" w:rsidRPr="003B1CDE" w:rsidTr="00F0169C">
        <w:trPr>
          <w:trHeight w:val="551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10"/>
        <w:gridCol w:w="2977"/>
        <w:gridCol w:w="2623"/>
      </w:tblGrid>
      <w:tr w:rsidR="003B1CDE" w:rsidRPr="003B1CDE" w:rsidTr="00C3378E">
        <w:trPr>
          <w:trHeight w:val="1103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3B1CDE" w:rsidRPr="003B1CDE" w:rsidRDefault="002B1BEE" w:rsidP="003B1CDE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3B1CDE" w:rsidRPr="003B1CDE" w:rsidTr="00C3378E">
        <w:trPr>
          <w:trHeight w:val="1106"/>
        </w:trPr>
        <w:tc>
          <w:tcPr>
            <w:tcW w:w="9110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3B1CDE" w:rsidRPr="003B1CDE" w:rsidRDefault="003B1CDE" w:rsidP="003B1CDE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4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1)Работапоразвитиюдетскойодаренности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тчѐтруководителейШМО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попредметам;</w:t>
            </w:r>
          </w:p>
          <w:p w:rsidR="003B1CDE" w:rsidRPr="003B1CDE" w:rsidRDefault="003B1CDE" w:rsidP="003B1CDE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3B1CDE" w:rsidRPr="003B1CDE" w:rsidRDefault="003B1CDE" w:rsidP="002B1BE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 w:rsid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23" w:type="dxa"/>
          </w:tcPr>
          <w:p w:rsidR="003B1CDE" w:rsidRPr="00C3378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1103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3B1CDE" w:rsidRPr="003B1CDE" w:rsidRDefault="003B1CDE" w:rsidP="003B1CDE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23" w:type="dxa"/>
          </w:tcPr>
          <w:p w:rsidR="003B1CDE" w:rsidRPr="003B1CD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C3378E">
        <w:trPr>
          <w:trHeight w:val="828"/>
        </w:trPr>
        <w:tc>
          <w:tcPr>
            <w:tcW w:w="9110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3B1CDE" w:rsidRPr="003B1CDE" w:rsidRDefault="003B1CDE" w:rsidP="003B1CDE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23" w:type="dxa"/>
          </w:tcPr>
          <w:p w:rsidR="003B1CDE" w:rsidRPr="00C3378E" w:rsidRDefault="003B1CDE" w:rsidP="00C3378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Информационно-методическое обеспечение </w:t>
      </w:r>
      <w:proofErr w:type="gramStart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профессиональной</w:t>
      </w:r>
      <w:proofErr w:type="gramEnd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C3378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3B1CDE" w:rsidRPr="00C3378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827"/>
        </w:trPr>
        <w:tc>
          <w:tcPr>
            <w:tcW w:w="1556" w:type="dxa"/>
          </w:tcPr>
          <w:p w:rsidR="002B1BEE" w:rsidRPr="003B1CDE" w:rsidRDefault="002B1BEE" w:rsidP="00EC578B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</w:t>
            </w:r>
          </w:p>
          <w:p w:rsidR="002B1BEE" w:rsidRPr="003B1CDE" w:rsidRDefault="002B1BEE" w:rsidP="00EC578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</w:tcPr>
          <w:p w:rsidR="002B1BEE" w:rsidRPr="00C3378E" w:rsidRDefault="002B1BEE" w:rsidP="00EC578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8"/>
        </w:trPr>
        <w:tc>
          <w:tcPr>
            <w:tcW w:w="1556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556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2B1BEE" w:rsidRPr="003B1CDE" w:rsidTr="00EC578B">
        <w:trPr>
          <w:trHeight w:val="275"/>
        </w:trPr>
        <w:tc>
          <w:tcPr>
            <w:tcW w:w="14572" w:type="dxa"/>
            <w:gridSpan w:val="3"/>
          </w:tcPr>
          <w:p w:rsidR="002B1BEE" w:rsidRPr="003B1CDE" w:rsidRDefault="002B1BEE" w:rsidP="00EC578B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методических объединений</w:t>
            </w:r>
          </w:p>
        </w:tc>
      </w:tr>
      <w:tr w:rsidR="002B1BEE" w:rsidRPr="003B1CDE" w:rsidTr="00EC578B">
        <w:trPr>
          <w:trHeight w:val="828"/>
        </w:trPr>
        <w:tc>
          <w:tcPr>
            <w:tcW w:w="1556" w:type="dxa"/>
          </w:tcPr>
          <w:p w:rsidR="002B1BEE" w:rsidRPr="003B1CDE" w:rsidRDefault="002B1BEE" w:rsidP="00EC578B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 сентябрь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2B1BEE" w:rsidRPr="00C3378E" w:rsidRDefault="002B1BEE" w:rsidP="00EC578B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 самообразования. Портфолио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</w:p>
        </w:tc>
        <w:tc>
          <w:tcPr>
            <w:tcW w:w="3263" w:type="dxa"/>
          </w:tcPr>
          <w:p w:rsidR="002B1BEE" w:rsidRPr="003B1CDE" w:rsidRDefault="00C3378E" w:rsidP="00EC578B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="002B1BE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2B1BEE" w:rsidRPr="003B1CDE" w:rsidTr="00EC578B">
        <w:trPr>
          <w:trHeight w:val="830"/>
        </w:trPr>
        <w:tc>
          <w:tcPr>
            <w:tcW w:w="1556" w:type="dxa"/>
          </w:tcPr>
          <w:p w:rsidR="002B1BEE" w:rsidRPr="003B1CDE" w:rsidRDefault="002B1BEE" w:rsidP="00EC578B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2B1BEE" w:rsidRPr="003B1CDE" w:rsidRDefault="002B1BEE" w:rsidP="00C3378E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1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2B1BEE" w:rsidRPr="003B1CDE" w:rsidTr="00EC578B">
        <w:trPr>
          <w:trHeight w:val="552"/>
        </w:trPr>
        <w:tc>
          <w:tcPr>
            <w:tcW w:w="1556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2B1BEE" w:rsidRPr="003B1CDE" w:rsidRDefault="002B1BEE" w:rsidP="00EC578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9753" w:type="dxa"/>
          </w:tcPr>
          <w:p w:rsidR="002B1BEE" w:rsidRPr="003B1CDE" w:rsidRDefault="002B1BEE" w:rsidP="00EC578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 w:rsidR="0061041E"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2021- 2022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2B1BEE" w:rsidRPr="003B1CDE" w:rsidRDefault="002B1BEE" w:rsidP="00EC578B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3.5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C3378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 w:rsid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9F4624" w:rsidP="0061041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</w:t>
            </w:r>
            <w:r w:rsidR="0061041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C3378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9F4624" w:rsidRDefault="009F4624" w:rsidP="003B1CD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</w:t>
      </w:r>
      <w:r w:rsidR="00D46E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ельского комитета школы на 20212022 </w:t>
      </w:r>
      <w:r w:rsidR="009F46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учебный год</w:t>
      </w:r>
    </w:p>
    <w:tbl>
      <w:tblPr>
        <w:tblW w:w="1423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4"/>
        <w:gridCol w:w="1843"/>
        <w:gridCol w:w="2551"/>
      </w:tblGrid>
      <w:tr w:rsidR="003B1CDE" w:rsidRPr="003B1CDE" w:rsidTr="00F0169C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CDE" w:rsidRPr="003B1CDE" w:rsidTr="00F0169C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Ознакомление и обсуж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="00D46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ение анализа   работы  УО в 2020/2021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2.Утверждение плана   работ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</w:t>
            </w:r>
            <w:r w:rsidR="00D46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родительского комитета на 2021/2022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Распределение родителей по секторам для осуществления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.Информация зам. директора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родителям о работе кружков, секций, факультативов в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6. Беседы членов родительского комитета с родителями, не обеспечивающими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своими детьми.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семьями, находящимися в СОП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3B1CDE" w:rsidRPr="003B1CDE" w:rsidTr="00F0169C">
        <w:trPr>
          <w:trHeight w:val="6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 организацию питания</w:t>
            </w:r>
          </w:p>
        </w:tc>
      </w:tr>
      <w:tr w:rsidR="003B1CDE" w:rsidRPr="003B1CDE" w:rsidTr="00F0169C">
        <w:trPr>
          <w:trHeight w:val="1127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2.Информация директора школы  родителям о подготовке к зимнему отопительному сезону.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3.Профориентация для родителей уч-ся 9 классов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Организация досуговой деятельности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Занятость учащихся во внеурочное время.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="003B1CDE"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B1CDE" w:rsidRPr="003B1CDE" w:rsidTr="00F0169C">
        <w:trPr>
          <w:trHeight w:val="4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3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8.Круглый стол для уч-ся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9-классов с участием родителей «Все работы хороши - выбирай на вкус»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Ноябрь- январь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B1CDE" w:rsidRPr="003B1CDE" w:rsidTr="00F0169C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2.Обсуждение с родителями проблемы «Ситуация спора и дискуссия в семье»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trHeight w:val="326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Проведение лекции для родителей «Курение и статистика»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Специалисты « Урупская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ЦРБ»</w:t>
            </w:r>
          </w:p>
        </w:tc>
      </w:tr>
      <w:tr w:rsidR="003B1CDE" w:rsidRPr="003B1CDE" w:rsidTr="00F0169C">
        <w:trPr>
          <w:trHeight w:val="1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Подготовка и проведение общешкольного родительского собрания 9-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вопросам: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9F462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3B1CDE" w:rsidRPr="003B1CDE" w:rsidTr="00F0169C">
        <w:trPr>
          <w:trHeight w:val="45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CDE" w:rsidRPr="003B1CDE" w:rsidTr="00F0169C">
        <w:trPr>
          <w:trHeight w:val="4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4624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IV.Заседание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9F4624" w:rsidP="009F4624">
            <w:pPr>
              <w:rPr>
                <w:lang w:eastAsia="ru-RU"/>
              </w:rPr>
            </w:pPr>
            <w:r w:rsidRPr="003B1CDE">
              <w:rPr>
                <w:lang w:eastAsia="ru-RU"/>
              </w:rPr>
              <w:t>Педагог-</w:t>
            </w:r>
            <w:r>
              <w:rPr>
                <w:lang w:eastAsia="ru-RU"/>
              </w:rPr>
              <w:t>организатор</w:t>
            </w:r>
            <w:r w:rsidRPr="003B1CDE">
              <w:rPr>
                <w:lang w:eastAsia="ru-RU"/>
              </w:rPr>
              <w:t xml:space="preserve"> </w:t>
            </w:r>
            <w:r w:rsidR="003B1CDE" w:rsidRPr="003B1CDE">
              <w:rPr>
                <w:lang w:eastAsia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3B1CDE" w:rsidRPr="003B1CDE" w:rsidTr="00F0169C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Подведение итогов работы классных родительских комитетов.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к проведению П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оследних звонков для уч-ся 9,11  классов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вы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пускных вечеров для уч-ся  9,11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класса.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Отчет о работе секторов  по  осуществлению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родит</w:t>
            </w:r>
            <w:r w:rsid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ельского комитета школы  на 2021/2022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Подготовка уч-ся к сдаче экзаменов (режим дня, питание, организация отдыха)</w:t>
            </w:r>
          </w:p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Педагог социальный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</w:tc>
      </w:tr>
      <w:tr w:rsidR="003B1CDE" w:rsidRPr="003B1CDE" w:rsidTr="00F0169C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3B1CDE" w:rsidRPr="003B1CDE" w:rsidRDefault="003B1CDE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3B1CDE" w:rsidRPr="003B1CDE" w:rsidRDefault="009F4624" w:rsidP="003B1CDE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11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4.План работы со слабоуспевающими обучающимися</w:t>
      </w:r>
    </w:p>
    <w:p w:rsidR="003B1CDE" w:rsidRPr="003B1CDE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9F4624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9F4624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9F4624" w:rsidRDefault="003B1CDE" w:rsidP="003B1CDE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9F4624" w:rsidRPr="009F46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Педагог-организатор</w:t>
            </w:r>
            <w:r w:rsidRP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социальный педагог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работе со </w:t>
            </w:r>
            <w:proofErr w:type="gramStart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 9,11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</w:p>
        </w:tc>
        <w:tc>
          <w:tcPr>
            <w:tcW w:w="2268" w:type="dxa"/>
          </w:tcPr>
          <w:p w:rsidR="003B1CDE" w:rsidRPr="003B1CDE" w:rsidRDefault="009F4624" w:rsidP="009F4624">
            <w:pPr>
              <w:ind w:left="468" w:right="313" w:hanging="1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 xml:space="preserve">- апрель </w:t>
            </w: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консультаций психолога с родителями и учителями- предметниками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9F4624" w:rsidRDefault="003B1CDE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3B1CDE" w:rsidRPr="003B1CDE" w:rsidRDefault="003B1CDE" w:rsidP="009F4624">
            <w:pPr>
              <w:ind w:left="212" w:right="3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учителей при подготовке к ГИА -20</w:t>
            </w:r>
            <w:r w:rsidR="009F462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1041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3B1CDE" w:rsidRPr="009F4624" w:rsidRDefault="009F4624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гических</w:t>
            </w:r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9F4624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9F4624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131469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  <w:r w:rsidR="00131469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1314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</w:t>
            </w:r>
            <w:r w:rsidR="0035771F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42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845" w:right="144" w:hanging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2018г- май 2019г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70" w:lineRule="exact"/>
              <w:ind w:lef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1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3B1CDE" w:rsidRPr="003B1CDE" w:rsidRDefault="003B1CDE" w:rsidP="003B1CDE">
            <w:pPr>
              <w:spacing w:line="264" w:lineRule="exact"/>
              <w:ind w:left="7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3B1CDE" w:rsidRPr="003B1CDE" w:rsidRDefault="003B1CDE" w:rsidP="003B1CDE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</w:tcPr>
          <w:p w:rsidR="003B1CDE" w:rsidRPr="0035771F" w:rsidRDefault="003B1CDE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907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3B1CDE" w:rsidRPr="003B1CDE" w:rsidRDefault="003B1CDE" w:rsidP="003B1CDE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предметника, родителей, педагога- психолога) при работе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691" w:type="dxa"/>
          </w:tcPr>
          <w:p w:rsidR="003B1CDE" w:rsidRPr="0035771F" w:rsidRDefault="0035771F" w:rsidP="003B1CDE">
            <w:pPr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r w:rsidR="0035771F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 w:rsidR="003577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3B1CDE" w:rsidRPr="003B1CDE" w:rsidTr="00F0169C">
        <w:trPr>
          <w:trHeight w:val="55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2691" w:type="dxa"/>
          </w:tcPr>
          <w:p w:rsidR="003B1CDE" w:rsidRPr="003B1CDE" w:rsidRDefault="0035771F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7A52C8" w:rsidRPr="003B1CDE" w:rsidTr="00F0169C">
        <w:trPr>
          <w:trHeight w:val="552"/>
        </w:trPr>
        <w:tc>
          <w:tcPr>
            <w:tcW w:w="530" w:type="dxa"/>
          </w:tcPr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52C8" w:rsidRPr="007A52C8" w:rsidRDefault="007A52C8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34" w:type="dxa"/>
          </w:tcPr>
          <w:p w:rsidR="007A52C8" w:rsidRPr="003B1CDE" w:rsidRDefault="007A52C8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A52C8" w:rsidRPr="003B1CDE" w:rsidRDefault="007A52C8" w:rsidP="003B1CDE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A52C8" w:rsidRPr="003B1CDE" w:rsidRDefault="007A52C8" w:rsidP="003B1CDE">
            <w:pPr>
              <w:spacing w:line="268" w:lineRule="exact"/>
              <w:ind w:left="73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1" w:type="dxa"/>
          </w:tcPr>
          <w:p w:rsidR="007A52C8" w:rsidRPr="003B1CDE" w:rsidRDefault="007A52C8" w:rsidP="003B1CDE">
            <w:pPr>
              <w:spacing w:line="268" w:lineRule="exact"/>
              <w:ind w:left="24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3B1CDE" w:rsidRPr="003B1CDE" w:rsidRDefault="003B1CDE" w:rsidP="00D51D96">
      <w:pPr>
        <w:widowControl w:val="0"/>
        <w:numPr>
          <w:ilvl w:val="0"/>
          <w:numId w:val="2"/>
        </w:numPr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Организация воспитательнойработы:</w:t>
      </w:r>
    </w:p>
    <w:p w:rsidR="003B1CDE" w:rsidRP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2.Основные мероприятия</w:t>
      </w:r>
    </w:p>
    <w:tbl>
      <w:tblPr>
        <w:tblpPr w:leftFromText="180" w:rightFromText="180" w:topFromText="100" w:bottomFromText="100" w:vertAnchor="text" w:horzAnchor="margin" w:tblpY="283"/>
        <w:tblW w:w="16270" w:type="dxa"/>
        <w:tblCellMar>
          <w:left w:w="0" w:type="dxa"/>
          <w:right w:w="0" w:type="dxa"/>
        </w:tblCellMar>
        <w:tblLook w:val="04A0"/>
      </w:tblPr>
      <w:tblGrid>
        <w:gridCol w:w="244"/>
        <w:gridCol w:w="1406"/>
        <w:gridCol w:w="238"/>
        <w:gridCol w:w="1837"/>
        <w:gridCol w:w="244"/>
        <w:gridCol w:w="2226"/>
        <w:gridCol w:w="235"/>
        <w:gridCol w:w="4596"/>
        <w:gridCol w:w="240"/>
        <w:gridCol w:w="2376"/>
        <w:gridCol w:w="235"/>
        <w:gridCol w:w="2154"/>
        <w:gridCol w:w="239"/>
      </w:tblGrid>
      <w:tr w:rsidR="00D46E92" w:rsidRPr="003B1CDE" w:rsidTr="00D46E92">
        <w:trPr>
          <w:gridBefore w:val="1"/>
          <w:wBefore w:w="244" w:type="dxa"/>
          <w:cantSplit/>
          <w:trHeight w:val="699"/>
        </w:trPr>
        <w:tc>
          <w:tcPr>
            <w:tcW w:w="1644" w:type="dxa"/>
            <w:gridSpan w:val="2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ind w:left="142" w:right="11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81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61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836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611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93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D46E92" w:rsidRPr="003B1CDE" w:rsidTr="00D46E92">
        <w:trPr>
          <w:gridAfter w:val="1"/>
          <w:wAfter w:w="239" w:type="dxa"/>
          <w:cantSplit/>
        </w:trPr>
        <w:tc>
          <w:tcPr>
            <w:tcW w:w="1650" w:type="dxa"/>
            <w:gridSpan w:val="2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ind w:left="284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нравственное,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гражданско-патриотическое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2470" w:type="dxa"/>
            <w:gridSpan w:val="2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Организационное собрание МО классных руководителей: «Особенности 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оспитательной работы в 2020-21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году. </w:t>
            </w:r>
          </w:p>
          <w:p w:rsidR="00D46E92" w:rsidRPr="003B1CDE" w:rsidRDefault="00D46E92" w:rsidP="00D4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воспитательно- профилактической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работы»</w:t>
            </w:r>
          </w:p>
          <w:p w:rsidR="00D46E92" w:rsidRPr="003B1CDE" w:rsidRDefault="00D46E92" w:rsidP="00D4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руководителей: «Основные направления деятельности классного руководителя по развитию классного ученического самоуправления».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классных руководителей в 2020/2021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Нормативное 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 - методическое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воспитательной работы».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2.«Организация работы в рамках месячника правовых знаний»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Праздник начала учебного года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«Здравствуй, школа!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ень знаний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в начальных классах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«День солидарности в борьбе с терроризмом»,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Терроризм – угроза обществу»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средних и старших классах.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линейка, посвящённая началу учебного года, «Здравствуй, школа!»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летней оздоровительной кампании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инфор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мация, СД)</w:t>
            </w:r>
          </w:p>
        </w:tc>
      </w:tr>
      <w:tr w:rsidR="00D46E92" w:rsidRPr="003B1CDE" w:rsidTr="00D46E92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кружков, факультативов, занятий по интересам и спортивных секций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Классные организационные собрания для родителей учащихся 1-11-х классов.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46E92" w:rsidRPr="003B1CDE" w:rsidTr="00D46E92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ученического самоуправления, заседание СС.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46E92" w:rsidRPr="003B1CDE" w:rsidTr="00D46E92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освящённых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Всероссийскому Дню трезвости: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весёлые старты в начальных классах,распространение  листовок с пропагандой трезвого образа жизни, тренинговые занятия.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1, 5-х классов «Учет возрастных особенностей как важный фактор успешной адаптации учащихся»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щихся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питанием (справка)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46E92" w:rsidRPr="003B1CDE" w:rsidTr="00D46E92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социальных паспортов классов, школы.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Организационно-дисциплинарные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линейки.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месячника правовых знаний (по отдельному плану)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Посещаемость заня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тий учащимися, профилактика про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пусков без уважи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тельных причин. Профилактика правонарушений (справка)</w:t>
            </w:r>
          </w:p>
        </w:tc>
      </w:tr>
      <w:tr w:rsidR="00D46E92" w:rsidRPr="003B1CDE" w:rsidTr="00D46E92">
        <w:trPr>
          <w:gridAfter w:val="1"/>
          <w:wAfter w:w="239" w:type="dxa"/>
          <w:cantSplit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на пришкольном участке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Уборка урожая.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Акция: «Покраска ограждения Парка Мечты», 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«5-ой школьный день –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Трудовой десант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(уборка школьной территории) </w:t>
            </w:r>
          </w:p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92" w:rsidRPr="003B1CDE" w:rsidRDefault="00D46E92" w:rsidP="00D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65E47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47" w:rsidRPr="003B1CDE" w:rsidRDefault="00765E47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5597" w:type="dxa"/>
        <w:tblCellMar>
          <w:left w:w="0" w:type="dxa"/>
          <w:right w:w="0" w:type="dxa"/>
        </w:tblCellMar>
        <w:tblLook w:val="04A0"/>
      </w:tblPr>
      <w:tblGrid>
        <w:gridCol w:w="1087"/>
        <w:gridCol w:w="2107"/>
        <w:gridCol w:w="2343"/>
        <w:gridCol w:w="5348"/>
        <w:gridCol w:w="2499"/>
        <w:gridCol w:w="2213"/>
      </w:tblGrid>
      <w:tr w:rsidR="003B1CDE" w:rsidRPr="003B1CDE" w:rsidTr="00F0169C">
        <w:trPr>
          <w:cantSplit/>
          <w:trHeight w:val="877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07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34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534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тябрь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данско-патриотиче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ское воспитание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посвященный Дню матери, Дню пожилых людей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Мероприятия, посв. исследовательской работе по теме: «Труженики моего села»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«Улыбка мамы»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 для бабушек и дедушек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планирования воспитательной работы классными руководите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лями на 1 полугодие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туры личности, эти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ческое и эстетиче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ское воспитание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Концерт, посвященный Дню учителя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«Здравствуй, Осень»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1-4 кл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программа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«Осеннее  кафе»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(5-11 кл.)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защита уча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щихся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ническим само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управлением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СС, учеба актива членов совета старшеклассников.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самоуправления.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проектов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«Я бы в фермеры пошёл, пусть меня научат!»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Занятость учащихся в различных формах внеклассной работы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выков ЗОЖ, спор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тивные мероприятия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«Организация работы педагогов по профилактике суици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дального поведения несовершеннолетних»</w:t>
            </w:r>
          </w:p>
        </w:tc>
        <w:tc>
          <w:tcPr>
            <w:tcW w:w="5348" w:type="dxa"/>
            <w:tcBorders>
              <w:top w:val="single" w:sz="4" w:space="0" w:color="C0C0C0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здоровья, осенний кросс, весёлые старты на природе.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Футбольный турнир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Месячник профилактики суицидов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«Всем миром про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softHyphen/>
              <w:t>тив табака»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Поход на природу вместе с родителями.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горячего питания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vMerge w:val="restart"/>
            <w:tcBorders>
              <w:top w:val="nil"/>
              <w:left w:val="nil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Месячника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Акция «Чистое село».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«5-ой школьный день – Трудовой десант (уборка школьной территории)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«Правовые аспекты, связанные с ответственностью родителей за воспитание детей. Административная и уголовная ответственность несовершеннолетних и их родителей»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специалистов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составление и реализация межведомственных планов защиты прав и законных интересов несовершеннолетних 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8" w:type="dxa"/>
            <w:vMerge/>
            <w:tcBorders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1CDE" w:rsidRPr="003B1CDE" w:rsidRDefault="003B1CDE" w:rsidP="003B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15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2030"/>
        <w:gridCol w:w="2268"/>
        <w:gridCol w:w="5386"/>
        <w:gridCol w:w="2552"/>
        <w:gridCol w:w="1843"/>
      </w:tblGrid>
      <w:tr w:rsidR="003B1CDE" w:rsidRPr="003B1CDE" w:rsidTr="00F0169C">
        <w:trPr>
          <w:cantSplit/>
          <w:trHeight w:val="841"/>
        </w:trPr>
        <w:tc>
          <w:tcPr>
            <w:tcW w:w="119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203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6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3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84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«Социальная защита детства как комплекс правовых, экономических, медицинских и психологических мер, обеспечивающих оптимальное развитие детей, их адаптацию к существующим социально- экономическим условиям».  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соревнования по футболу.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 кл. руководителей по теме: «Компетентностный подход в работе классного руководителя».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765E47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="00765E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военной песни</w:t>
            </w:r>
            <w:r w:rsidRPr="003B1CDE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Общешкольное родительское собрание с тематической лекцией  « Обучение детей правилам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организации воспитательной работы на каникулах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  <w:r w:rsidR="00765E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«Учитель года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акции «Анти-СПИД»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Декада по нравственно-половому воспитанию (по отдельному плану) совместно с врачебной амбулаторией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 просвещение и профилактика противоправных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Дисциплинарная линейка «Пропуски и опоздания, противоправные действия учащихся за 1 четверть»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досуга учащихся в каникулярное время</w:t>
            </w:r>
          </w:p>
        </w:tc>
      </w:tr>
      <w:tr w:rsidR="003B1CDE" w:rsidRPr="003B1CDE" w:rsidTr="00F0169C">
        <w:trPr>
          <w:cantSplit/>
        </w:trPr>
        <w:tc>
          <w:tcPr>
            <w:tcW w:w="1197" w:type="dxa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15840" w:type="dxa"/>
        <w:tblCellMar>
          <w:left w:w="0" w:type="dxa"/>
          <w:right w:w="0" w:type="dxa"/>
        </w:tblCellMar>
        <w:tblLook w:val="04A0"/>
      </w:tblPr>
      <w:tblGrid>
        <w:gridCol w:w="1309"/>
        <w:gridCol w:w="1975"/>
        <w:gridCol w:w="2461"/>
        <w:gridCol w:w="5139"/>
        <w:gridCol w:w="2605"/>
        <w:gridCol w:w="2351"/>
      </w:tblGrid>
      <w:tr w:rsidR="003B1CDE" w:rsidRPr="003B1CDE" w:rsidTr="00F0169C">
        <w:trPr>
          <w:cantSplit/>
          <w:trHeight w:val="877"/>
        </w:trPr>
        <w:tc>
          <w:tcPr>
            <w:tcW w:w="1309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46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139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5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309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6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«Итоги воспитательной работы за 1-ое полугодие»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 мероприятий  в рамках празднования  Дня Конституции.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Участие в конкурсе про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ектов в рамках акции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Традиции моего народа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проектов: «Этнические традиции моей семьи»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Эффективность организации и проведения классных часов и часов информирования для учащихся (СД)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Новогодних мероприятий: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Начальные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классы-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конкурс Новогодних песен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Средние и старшие класс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конкурсная программа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«Зимняя сказка»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конкурсы песен и худ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.н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i/>
                <w:lang w:eastAsia="ru-RU"/>
              </w:rPr>
              <w:t>омеров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Привлечение помощи родителей в изготовлении декораций к новогодним праздникам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«От сердца – к сердцу»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«Мастерская Деда Мороза» конкурс ёлочных игрушек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Совета Старшеклассников, учеба актива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кружков, клубов, внеклассная работа по физической культуре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профилактической недели «Стоп ВИЧ/СПИД»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1-11-х классов «Мифы и реальность о ВИЧ»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школьников (информация)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 + Досуг»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проектов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Фантазии из снега в школьном дворе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профилактике пропусков учащимися учебных занятий и опозданий  (СД)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родительские собрания для родителей учащихся 1-11-х классов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«Итоги 2-й четверти»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40" w:type="dxa"/>
        <w:jc w:val="center"/>
        <w:tblInd w:w="-432" w:type="dxa"/>
        <w:tblCellMar>
          <w:left w:w="0" w:type="dxa"/>
          <w:right w:w="0" w:type="dxa"/>
        </w:tblCellMar>
        <w:tblLook w:val="04A0"/>
      </w:tblPr>
      <w:tblGrid>
        <w:gridCol w:w="1221"/>
        <w:gridCol w:w="1985"/>
        <w:gridCol w:w="2521"/>
        <w:gridCol w:w="5068"/>
        <w:gridCol w:w="2462"/>
        <w:gridCol w:w="2583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221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8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52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06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6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8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221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52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«Развитие социальной компетенции школьников средствами воспитательной работы классного руководителя».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воспитательной работы на 2 полугодие».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Работа кружков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 (по  графику)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планирования воспитательной работы классными руководите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лями на  2 полугодие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по плану на каникулах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«Забота»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Занятость учащихся  в различных формах внеклассной работы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«Палитра безопасности»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«Весёлая зарядка» среди обучающихся начальных классов»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Зимние конкурсы семейных команд на свежем воздухе.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работы на зимних каникулах (СД)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«Подросток»  Мероприятия в рамках акции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Безопасность Детства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». 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Дорожные знаки знаем на пять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!» Тестирование обучающихся начальных классов</w:t>
            </w:r>
            <w:r w:rsidRPr="003B1CDE">
              <w:rPr>
                <w:rFonts w:ascii="Calibri" w:eastAsia="Calibri" w:hAnsi="Calibri" w:cs="Times New Roman"/>
              </w:rPr>
              <w:t xml:space="preserve">  на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знание ситуаций, представляющих опасность для жизни и здоровья несовершеннолетних.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Итоги работы по профилактик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е правонарушений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 первое полугодие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Природоохранная акция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«Птичья столовая»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Групповые консультации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(по плану)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школы в первом полугодии (справка)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tbl>
      <w:tblPr>
        <w:tblW w:w="15729" w:type="dxa"/>
        <w:jc w:val="center"/>
        <w:tblInd w:w="-321" w:type="dxa"/>
        <w:tblCellMar>
          <w:left w:w="0" w:type="dxa"/>
          <w:right w:w="0" w:type="dxa"/>
        </w:tblCellMar>
        <w:tblLook w:val="04A0"/>
      </w:tblPr>
      <w:tblGrid>
        <w:gridCol w:w="1360"/>
        <w:gridCol w:w="1973"/>
        <w:gridCol w:w="2450"/>
        <w:gridCol w:w="4972"/>
        <w:gridCol w:w="2411"/>
        <w:gridCol w:w="2563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360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45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7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</w:tc>
        <w:tc>
          <w:tcPr>
            <w:tcW w:w="241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63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оборонно-спортивной работы, гражданско-патриотическое воспитание в рамках декады 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Месячник героико-патриотического воспитания (по отдельному плану) Конкурс патриотической песни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мотр песни и строя.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Участие в муниципальном конкурсе социальных  проектов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Возрождение музея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работы школы по гражданско-патриотическому воспитанию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 рисунков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5E47" w:rsidRPr="003B1CDE">
              <w:rPr>
                <w:rFonts w:ascii="Times New Roman" w:eastAsia="Times New Roman" w:hAnsi="Times New Roman" w:cs="Times New Roman"/>
                <w:lang w:eastAsia="ru-RU"/>
              </w:rPr>
              <w:t>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Родительский лекторий «Хвалить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нельзя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ругать: о поощрении и наказании детей в семье»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76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День святого Валентина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результативности работы кружков, секций, курсов по выбору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Многоборье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«Защитник Отечества»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 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«Всем миром против наркотиков»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«Подросток»,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выпуск стендов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«Азбука</w:t>
            </w:r>
            <w:r w:rsidRPr="003B1CDE">
              <w:rPr>
                <w:rFonts w:ascii="Calibri" w:eastAsia="Calibri" w:hAnsi="Calibri" w:cs="Times New Roman"/>
                <w:b/>
                <w:i/>
              </w:rPr>
              <w:t>безопасности</w:t>
            </w:r>
            <w:r w:rsidRPr="003B1CDE">
              <w:rPr>
                <w:rFonts w:ascii="Calibri" w:eastAsia="Calibri" w:hAnsi="Calibri" w:cs="Times New Roman"/>
              </w:rPr>
              <w:t>»,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Уголок безопасности дорожного движения»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86" w:type="dxa"/>
        <w:jc w:val="center"/>
        <w:tblInd w:w="-478" w:type="dxa"/>
        <w:tblCellMar>
          <w:left w:w="0" w:type="dxa"/>
          <w:right w:w="0" w:type="dxa"/>
        </w:tblCellMar>
        <w:tblLook w:val="04A0"/>
      </w:tblPr>
      <w:tblGrid>
        <w:gridCol w:w="1087"/>
        <w:gridCol w:w="1992"/>
        <w:gridCol w:w="2580"/>
        <w:gridCol w:w="2563"/>
        <w:gridCol w:w="2552"/>
        <w:gridCol w:w="2518"/>
        <w:gridCol w:w="2594"/>
      </w:tblGrid>
      <w:tr w:rsidR="003B1CDE" w:rsidRPr="003B1CDE" w:rsidTr="00F0169C">
        <w:trPr>
          <w:cantSplit/>
          <w:trHeight w:val="801"/>
          <w:jc w:val="center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92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580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115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518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9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МО  кл. руководителей «Профессиональное мастерство и творчество  в работе классного руководителя».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«Организация воспитательной работы на весенних каникулах и в 4 четверти»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Весенняя неделя добра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«Твори добро во имя мира!»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«Подари ребенку праздник!», 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поисково-исследовательская работа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«Бессмертный полк»,</w:t>
            </w: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Праздничная программа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«Вам, милые дамы!»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Концерт для мам и бабушек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Конкурсная программа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Семь талантов женщины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Родительский лекторий «Компьютерная игровая и И</w:t>
            </w:r>
            <w:r w:rsidR="00765E47">
              <w:rPr>
                <w:rFonts w:ascii="Times New Roman" w:eastAsia="Times New Roman" w:hAnsi="Times New Roman" w:cs="Times New Roman"/>
                <w:lang w:eastAsia="ru-RU"/>
              </w:rPr>
              <w:t>нтернет-зависимость – болезни 21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века»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 учеба актива.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работы на весенних каникулах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Турнир по настольному теннису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Мероприятия по гражданской обороне.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«Подросток + Досуг»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Дисциплинарная линейка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«Поведение в школе, отношение к школьному имуществу»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конкурс (театрализованное представление), палитра безопасности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работы по профилактике преступлений и правонарушений среди учащихся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Посещение Дней открытых дверей в ВУЗах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рассадой томатов, цветов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48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1202"/>
        <w:gridCol w:w="1966"/>
        <w:gridCol w:w="2414"/>
        <w:gridCol w:w="4986"/>
        <w:gridCol w:w="2496"/>
        <w:gridCol w:w="2416"/>
      </w:tblGrid>
      <w:tr w:rsidR="003B1CDE" w:rsidRPr="003B1CDE" w:rsidTr="00F0169C">
        <w:trPr>
          <w:cantSplit/>
          <w:trHeight w:val="1134"/>
        </w:trPr>
        <w:tc>
          <w:tcPr>
            <w:tcW w:w="1202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6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1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Общешкольныемероприятия</w:t>
            </w:r>
          </w:p>
        </w:tc>
        <w:tc>
          <w:tcPr>
            <w:tcW w:w="249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Внутришкольный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3B1CDE" w:rsidRPr="003B1CDE" w:rsidTr="00F0169C">
        <w:trPr>
          <w:cantSplit/>
        </w:trPr>
        <w:tc>
          <w:tcPr>
            <w:tcW w:w="1202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«Подготовка    к проведению праздника последнего звонка, выпускного вечера»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оформлению  передвижного информационного стенда «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Бессмертный полк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», проект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–в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идеофильм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Дети войны</w:t>
            </w: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Общешкольное собрание для родителей учащихся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9-11-х классов «Знакомство с правилами аттестации, организации экзаменов и выпуска»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«Вокруг света»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«Планета детства»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Лекция для родителей «Помощь семьи ребёнку в период подготовки к экзаменам и правильной профессиональной ориентации»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Благотворительная 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«Дом, в котором я живу»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деятельности ДОО (справка)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Весенний легкоатлетический кросс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Групповые занятия для родителей «И мы готовы к экзаменам»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формированию у учащихся навыков ЗОЖ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по ОБЖ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Месячник правовых знаний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«Закон, по которому ты живешь»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«Чистый двор»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Земли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Профориентационная работа с учащимися 11-х классов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открытых дверей 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B1CDE" w:rsidRPr="003B1CDE" w:rsidRDefault="003B1CDE" w:rsidP="003B1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952" w:type="dxa"/>
        <w:jc w:val="center"/>
        <w:tblInd w:w="-432" w:type="dxa"/>
        <w:tblCellMar>
          <w:left w:w="0" w:type="dxa"/>
          <w:right w:w="0" w:type="dxa"/>
        </w:tblCellMar>
        <w:tblLook w:val="04A0"/>
      </w:tblPr>
      <w:tblGrid>
        <w:gridCol w:w="1087"/>
        <w:gridCol w:w="1991"/>
        <w:gridCol w:w="2371"/>
        <w:gridCol w:w="3045"/>
        <w:gridCol w:w="2157"/>
        <w:gridCol w:w="3086"/>
        <w:gridCol w:w="2215"/>
      </w:tblGrid>
      <w:tr w:rsidR="003B1CDE" w:rsidRPr="003B1CDE" w:rsidTr="00F0169C">
        <w:trPr>
          <w:cantSplit/>
          <w:trHeight w:val="1134"/>
          <w:jc w:val="center"/>
        </w:trPr>
        <w:tc>
          <w:tcPr>
            <w:tcW w:w="1087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9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371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5202" w:type="dxa"/>
            <w:gridSpan w:val="2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</w:p>
          <w:p w:rsidR="003B1CDE" w:rsidRPr="003B1CDE" w:rsidRDefault="003B1CDE" w:rsidP="003B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15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1087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май- июнь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идеологическое,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нравственное, гражданско-патриотическое воспитание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ИМС для классных руководителей «Итоговая документация»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 «Аналитическая деятельность классного руководителя». Панорама опыта.  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посвященных Дню Победы.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«Поздравь ветерана»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Акция 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«Георгиевская ленточка», «Бессмертный полк»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Митинг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Концерт для ветеранов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обряд «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Приём гостей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этнографическом музее.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Классные родительские собрания для родителей учащихся 1-11-х классов «Итоги учебного года. Организация  летней оздоровительной кампании и практики»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за учебный год (справка)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Праздник Последнего звонка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Выпускной вечер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«Прощальный вальс - начало новой жизни»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Встреча рассвета с родителями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Совета Старшеклассников,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ЗОЖ, спортивные мероприятия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Неделя туризма и краеведения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День здоровья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Работа летнего дневного оздоровительного лагеря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Организации горячего питания учащихся (информация)</w:t>
            </w:r>
          </w:p>
        </w:tc>
      </w:tr>
      <w:tr w:rsidR="003B1CDE" w:rsidRPr="003B1CDE" w:rsidTr="00F0169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День физкультурника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«Подросток + Досуг»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Заседание СП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Рейд «Семья»</w:t>
            </w:r>
          </w:p>
          <w:p w:rsidR="003B1CDE" w:rsidRPr="003B1CDE" w:rsidRDefault="00765E47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Рейд «Лето – 2021</w:t>
            </w:r>
            <w:r w:rsidR="003B1CDE" w:rsidRPr="003B1C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работы </w:t>
            </w:r>
          </w:p>
          <w:p w:rsidR="003B1CDE" w:rsidRPr="003B1CDE" w:rsidRDefault="003B1CDE" w:rsidP="003B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B1CDE" w:rsidRPr="003B1CDE" w:rsidRDefault="003B1CDE" w:rsidP="003B1CDE">
      <w:pPr>
        <w:rPr>
          <w:rFonts w:ascii="Calibri" w:eastAsia="Calibri" w:hAnsi="Calibri" w:cs="Times New Roman"/>
        </w:rPr>
      </w:pPr>
    </w:p>
    <w:p w:rsidR="003B1CDE" w:rsidRDefault="003B1CDE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1A0" w:rsidRDefault="00EB61A0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A52C8" w:rsidRDefault="007A52C8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A52C8" w:rsidRDefault="007A52C8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A52C8" w:rsidRPr="003B1CDE" w:rsidRDefault="007A52C8" w:rsidP="003B1CDE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lastRenderedPageBreak/>
        <w:t>Совещания придиректоре.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классов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выбору на ОГЭ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ЕГЭ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B61A0" w:rsidRPr="003B1CDE" w:rsidTr="00F0169C">
        <w:trPr>
          <w:trHeight w:val="275"/>
        </w:trPr>
        <w:tc>
          <w:tcPr>
            <w:tcW w:w="461" w:type="dxa"/>
          </w:tcPr>
          <w:p w:rsidR="00EB61A0" w:rsidRPr="003B1CDE" w:rsidRDefault="00EB61A0" w:rsidP="000D7385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EB61A0" w:rsidRPr="003B1CDE" w:rsidRDefault="00EB61A0" w:rsidP="000D7385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1 , 5 классов</w:t>
            </w:r>
          </w:p>
        </w:tc>
        <w:tc>
          <w:tcPr>
            <w:tcW w:w="1918" w:type="dxa"/>
            <w:tcBorders>
              <w:top w:val="nil"/>
            </w:tcBorders>
          </w:tcPr>
          <w:p w:rsidR="00EB61A0" w:rsidRPr="003B1CDE" w:rsidRDefault="00EB61A0" w:rsidP="000D7385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  <w:tr w:rsidR="003B1CDE" w:rsidRPr="003B1CDE" w:rsidTr="00EB61A0">
        <w:trPr>
          <w:trHeight w:val="108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EB61A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-11 кл.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предметам по выбор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EB61A0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овышение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EB61A0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</w:t>
            </w:r>
            <w:r w:rsid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,11  классов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EB61A0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61A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</w:t>
            </w:r>
            <w:r w:rsidR="0061041E">
              <w:rPr>
                <w:rFonts w:ascii="Times New Roman" w:eastAsia="Times New Roman" w:hAnsi="Times New Roman" w:cs="Times New Roman"/>
                <w:sz w:val="24"/>
                <w:lang w:val="ru-RU"/>
              </w:rPr>
              <w:t>го плана на 2022-2023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B61A0" w:rsidRPr="00EB61A0" w:rsidRDefault="00EB61A0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  <w:bookmarkStart w:id="0" w:name="_GoBack"/>
      <w:bookmarkEnd w:id="0"/>
    </w:p>
    <w:p w:rsidR="003B1CDE" w:rsidRPr="0061041E" w:rsidRDefault="003B1CD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color w:val="0F243E" w:themeColor="text2" w:themeShade="80"/>
          <w:sz w:val="40"/>
          <w:szCs w:val="40"/>
        </w:rPr>
      </w:pPr>
      <w:r w:rsidRPr="0061041E">
        <w:rPr>
          <w:rFonts w:ascii="Times New Roman" w:eastAsia="Times New Roman" w:hAnsi="Times New Roman" w:cs="Times New Roman"/>
          <w:b/>
          <w:i/>
          <w:color w:val="0F243E" w:themeColor="text2" w:themeShade="80"/>
          <w:sz w:val="40"/>
          <w:szCs w:val="40"/>
          <w:u w:val="thick"/>
        </w:rPr>
        <w:lastRenderedPageBreak/>
        <w:t>6.4 .Организация внутришкольного контроля</w:t>
      </w:r>
    </w:p>
    <w:p w:rsidR="003B1CDE" w:rsidRPr="0061041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3B1CDE" w:rsidRPr="00EB61A0" w:rsidRDefault="003B1CDE" w:rsidP="00EB61A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EB61A0" w:rsidRDefault="003B1CDE" w:rsidP="00EB61A0">
      <w:pPr>
        <w:widowControl w:val="0"/>
        <w:tabs>
          <w:tab w:val="left" w:pos="2694"/>
          <w:tab w:val="left" w:pos="31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ЗАДАЧИ:</w:t>
      </w:r>
      <w:r w:rsidR="00EB61A0" w:rsidRPr="00EB61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EB61A0" w:rsidRDefault="003B1CDE" w:rsidP="00EB61A0">
      <w:pPr>
        <w:widowControl w:val="0"/>
        <w:numPr>
          <w:ilvl w:val="0"/>
          <w:numId w:val="30"/>
        </w:numPr>
        <w:tabs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</w:t>
      </w:r>
      <w:r w:rsidRPr="00EB6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Установление со-ответствия сани-тарного состояния кабинетов, раздевалок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61A0" w:rsidRDefault="00EB61A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EB61A0" w:rsidP="00EB61A0">
            <w:pPr>
              <w:pStyle w:val="af0"/>
              <w:rPr>
                <w:b w:val="0"/>
                <w:sz w:val="24"/>
                <w:szCs w:val="24"/>
              </w:rPr>
            </w:pPr>
            <w:r w:rsidRPr="00EB61A0">
              <w:rPr>
                <w:b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EB61A0" w:rsidRDefault="003B1CDE" w:rsidP="00EB61A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EB61A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A81F5B" w:rsidRDefault="00A81F5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 w:rsidR="0061041E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 w:rsidR="0061041E">
              <w:rPr>
                <w:rFonts w:ascii="Times New Roman" w:eastAsia="Times New Roman" w:hAnsi="Times New Roman" w:cs="Times New Roman"/>
              </w:rPr>
              <w:t>22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Адаптационный период учащихся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1, </w:t>
            </w:r>
            <w:r w:rsidR="00A81F5B">
              <w:rPr>
                <w:rFonts w:ascii="Times New Roman" w:eastAsia="Times New Roman" w:hAnsi="Times New Roman" w:cs="Times New Roman"/>
                <w:lang w:val="en-US"/>
              </w:rPr>
              <w:t>5 класс</w:t>
            </w:r>
            <w:r w:rsidR="00A81F5B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а, </w:t>
            </w:r>
            <w:r w:rsidRPr="003B1CDE">
              <w:rPr>
                <w:rFonts w:ascii="Times New Roman" w:eastAsia="Times New Roman" w:hAnsi="Times New Roman" w:cs="Times New Roman"/>
              </w:rPr>
              <w:t>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тивность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Зам.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вновь прибывших педагогов: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D46E92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молодых специалистов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</w:t>
            </w:r>
            <w:r w:rsidR="003B1CDE" w:rsidRPr="003B1CDE">
              <w:rPr>
                <w:rFonts w:ascii="Times New Roman" w:eastAsia="Times New Roman" w:hAnsi="Times New Roman" w:cs="Times New Roman"/>
              </w:rPr>
              <w:t xml:space="preserve">иректора, </w:t>
            </w:r>
          </w:p>
        </w:tc>
        <w:tc>
          <w:tcPr>
            <w:tcW w:w="1843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A81F5B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F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F5B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ность выставления отметок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ЯНВАРЬ.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Элективные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Оценка эффективности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Фронтальн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Наблюдение,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A81F5B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аттетуемых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педагогов: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ФЕВРАЛЬ.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</w:t>
            </w:r>
            <w:r w:rsidR="00A81F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A81F5B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</w:t>
            </w:r>
            <w:r w:rsidR="00A81F5B">
              <w:rPr>
                <w:rFonts w:ascii="Times New Roman" w:eastAsia="Times New Roman" w:hAnsi="Times New Roman" w:cs="Times New Roman"/>
              </w:rPr>
              <w:t>, ЕГЭ</w:t>
            </w:r>
            <w:r w:rsidRPr="003B1CDE">
              <w:rPr>
                <w:rFonts w:ascii="Times New Roman" w:eastAsia="Times New Roman" w:hAnsi="Times New Roman" w:cs="Times New Roman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A81F5B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Сосояние преподавания </w:t>
            </w:r>
            <w:r w:rsidR="00A81F5B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работы классного руководителя с родителями 9 класса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A81F5B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АПРЕЛЬ.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горячего питания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A81F5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обучающихся 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Системность опроса на уроках, наполняемость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1F5B" w:rsidRDefault="00A81F5B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A81F5B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/осписков учителей, желающих повысить свою 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ализ выполнения задач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в 2020-21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55157">
              <w:rPr>
                <w:rFonts w:ascii="Times New Roman" w:eastAsia="Times New Roman" w:hAnsi="Times New Roman" w:cs="Times New Roman"/>
              </w:rPr>
              <w:t xml:space="preserve"> планирование работы </w:t>
            </w:r>
            <w:proofErr w:type="gramStart"/>
            <w:r w:rsidR="0085515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855157">
              <w:rPr>
                <w:rFonts w:ascii="Times New Roman" w:eastAsia="Times New Roman" w:hAnsi="Times New Roman" w:cs="Times New Roman"/>
              </w:rPr>
              <w:t>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855157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3B1CDE"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5157" w:rsidRDefault="00855157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1. ОЦЕНКА КАЧЕСТВА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855157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55157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855157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55157" w:rsidRDefault="003B1CDE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 2020-- 2021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551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ию пожарной безопасности на 2020- 2021 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55157" w:rsidRDefault="00855157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sectPr w:rsidR="00E835F7" w:rsidSect="00F0169C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2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3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5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6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7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9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0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2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3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4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6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29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2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4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5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1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2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41"/>
  </w:num>
  <w:num w:numId="5">
    <w:abstractNumId w:val="40"/>
  </w:num>
  <w:num w:numId="6">
    <w:abstractNumId w:val="1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2"/>
  </w:num>
  <w:num w:numId="14">
    <w:abstractNumId w:val="39"/>
  </w:num>
  <w:num w:numId="15">
    <w:abstractNumId w:val="11"/>
  </w:num>
  <w:num w:numId="16">
    <w:abstractNumId w:val="44"/>
  </w:num>
  <w:num w:numId="17">
    <w:abstractNumId w:val="34"/>
  </w:num>
  <w:num w:numId="18">
    <w:abstractNumId w:val="7"/>
  </w:num>
  <w:num w:numId="19">
    <w:abstractNumId w:val="18"/>
  </w:num>
  <w:num w:numId="20">
    <w:abstractNumId w:val="21"/>
  </w:num>
  <w:num w:numId="21">
    <w:abstractNumId w:val="2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 w:numId="26">
    <w:abstractNumId w:val="15"/>
  </w:num>
  <w:num w:numId="27">
    <w:abstractNumId w:val="33"/>
  </w:num>
  <w:num w:numId="28">
    <w:abstractNumId w:val="32"/>
  </w:num>
  <w:num w:numId="29">
    <w:abstractNumId w:val="9"/>
  </w:num>
  <w:num w:numId="30">
    <w:abstractNumId w:val="30"/>
  </w:num>
  <w:num w:numId="31">
    <w:abstractNumId w:val="43"/>
  </w:num>
  <w:num w:numId="32">
    <w:abstractNumId w:val="38"/>
  </w:num>
  <w:num w:numId="33">
    <w:abstractNumId w:val="5"/>
  </w:num>
  <w:num w:numId="34">
    <w:abstractNumId w:val="24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7"/>
  </w:num>
  <w:num w:numId="39">
    <w:abstractNumId w:val="35"/>
  </w:num>
  <w:num w:numId="40">
    <w:abstractNumId w:val="29"/>
  </w:num>
  <w:num w:numId="41">
    <w:abstractNumId w:val="42"/>
  </w:num>
  <w:num w:numId="42">
    <w:abstractNumId w:val="3"/>
  </w:num>
  <w:num w:numId="43">
    <w:abstractNumId w:val="37"/>
  </w:num>
  <w:num w:numId="44">
    <w:abstractNumId w:val="10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3B1CDE"/>
    <w:rsid w:val="00131469"/>
    <w:rsid w:val="001654BD"/>
    <w:rsid w:val="002318CD"/>
    <w:rsid w:val="002B1BEE"/>
    <w:rsid w:val="00332A0C"/>
    <w:rsid w:val="0035771F"/>
    <w:rsid w:val="003B1CDE"/>
    <w:rsid w:val="004608F7"/>
    <w:rsid w:val="005370C8"/>
    <w:rsid w:val="00577B51"/>
    <w:rsid w:val="0061041E"/>
    <w:rsid w:val="006E61D8"/>
    <w:rsid w:val="006F32BF"/>
    <w:rsid w:val="00765E47"/>
    <w:rsid w:val="007A52C8"/>
    <w:rsid w:val="00855157"/>
    <w:rsid w:val="00894355"/>
    <w:rsid w:val="009F4624"/>
    <w:rsid w:val="00A42D57"/>
    <w:rsid w:val="00A81F5B"/>
    <w:rsid w:val="00C3378E"/>
    <w:rsid w:val="00C5196B"/>
    <w:rsid w:val="00D46E92"/>
    <w:rsid w:val="00D51D96"/>
    <w:rsid w:val="00E835F7"/>
    <w:rsid w:val="00EB61A0"/>
    <w:rsid w:val="00EC578B"/>
    <w:rsid w:val="00F0169C"/>
    <w:rsid w:val="00F2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1E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591D-F5C0-4981-ABAA-4C5525F3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12203</Words>
  <Characters>69558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яшар</cp:lastModifiedBy>
  <cp:revision>14</cp:revision>
  <cp:lastPrinted>2019-08-16T02:15:00Z</cp:lastPrinted>
  <dcterms:created xsi:type="dcterms:W3CDTF">2019-08-16T01:21:00Z</dcterms:created>
  <dcterms:modified xsi:type="dcterms:W3CDTF">2021-10-28T07:40:00Z</dcterms:modified>
</cp:coreProperties>
</file>