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AF" w:rsidRPr="0076521E" w:rsidRDefault="00436FAF" w:rsidP="00436FAF">
      <w:pPr>
        <w:jc w:val="center"/>
        <w:rPr>
          <w:rFonts w:eastAsia="Times New Roman"/>
          <w:sz w:val="24"/>
          <w:szCs w:val="28"/>
        </w:rPr>
      </w:pPr>
      <w:r w:rsidRPr="0076521E">
        <w:rPr>
          <w:rFonts w:eastAsia="Times New Roman"/>
          <w:sz w:val="24"/>
          <w:szCs w:val="28"/>
        </w:rPr>
        <w:t xml:space="preserve">Муниципальное </w:t>
      </w:r>
      <w:r w:rsidR="0076521E" w:rsidRPr="0076521E">
        <w:rPr>
          <w:rFonts w:eastAsia="Times New Roman"/>
          <w:sz w:val="24"/>
          <w:szCs w:val="28"/>
        </w:rPr>
        <w:t xml:space="preserve">бюджетное общеобразовательное </w:t>
      </w:r>
      <w:r w:rsidRPr="0076521E">
        <w:rPr>
          <w:rFonts w:eastAsia="Times New Roman"/>
          <w:sz w:val="24"/>
          <w:szCs w:val="28"/>
        </w:rPr>
        <w:t>учреждение</w:t>
      </w:r>
    </w:p>
    <w:p w:rsidR="00436FAF" w:rsidRDefault="00436FAF" w:rsidP="00436FAF">
      <w:pPr>
        <w:jc w:val="center"/>
        <w:rPr>
          <w:rFonts w:eastAsia="Times New Roman"/>
          <w:sz w:val="28"/>
          <w:szCs w:val="28"/>
        </w:rPr>
      </w:pPr>
      <w:r w:rsidRPr="003B50FC">
        <w:rPr>
          <w:rFonts w:eastAsia="Times New Roman"/>
          <w:sz w:val="28"/>
          <w:szCs w:val="28"/>
        </w:rPr>
        <w:t>«</w:t>
      </w:r>
      <w:proofErr w:type="spellStart"/>
      <w:r w:rsidR="0076521E">
        <w:rPr>
          <w:rFonts w:eastAsia="Times New Roman"/>
          <w:sz w:val="28"/>
          <w:szCs w:val="28"/>
        </w:rPr>
        <w:t>Сабнавинская</w:t>
      </w:r>
      <w:proofErr w:type="spellEnd"/>
      <w:r w:rsidRPr="003B50FC">
        <w:rPr>
          <w:rFonts w:eastAsia="Times New Roman"/>
          <w:sz w:val="28"/>
          <w:szCs w:val="28"/>
        </w:rPr>
        <w:t xml:space="preserve"> сред</w:t>
      </w:r>
      <w:r w:rsidR="0076521E">
        <w:rPr>
          <w:rFonts w:eastAsia="Times New Roman"/>
          <w:sz w:val="28"/>
          <w:szCs w:val="28"/>
        </w:rPr>
        <w:t xml:space="preserve">няя общеобразовательная школа им. </w:t>
      </w:r>
      <w:proofErr w:type="spellStart"/>
      <w:r w:rsidR="0076521E">
        <w:rPr>
          <w:rFonts w:eastAsia="Times New Roman"/>
          <w:sz w:val="28"/>
          <w:szCs w:val="28"/>
        </w:rPr>
        <w:t>Умаханова</w:t>
      </w:r>
      <w:proofErr w:type="spellEnd"/>
      <w:r w:rsidR="0076521E">
        <w:rPr>
          <w:rFonts w:eastAsia="Times New Roman"/>
          <w:sz w:val="28"/>
          <w:szCs w:val="28"/>
        </w:rPr>
        <w:t xml:space="preserve"> М-С.И.</w:t>
      </w:r>
      <w:r w:rsidRPr="003B50FC">
        <w:rPr>
          <w:rFonts w:eastAsia="Times New Roman"/>
          <w:sz w:val="28"/>
          <w:szCs w:val="28"/>
        </w:rPr>
        <w:t>»</w:t>
      </w:r>
    </w:p>
    <w:p w:rsidR="00436FAF" w:rsidRDefault="00436FAF" w:rsidP="00436FAF">
      <w:pPr>
        <w:jc w:val="center"/>
        <w:rPr>
          <w:rFonts w:eastAsia="Times New Roman"/>
          <w:sz w:val="28"/>
          <w:szCs w:val="28"/>
        </w:rPr>
      </w:pPr>
    </w:p>
    <w:p w:rsidR="00436FAF" w:rsidRPr="00155C7C" w:rsidRDefault="00436FAF" w:rsidP="00436FAF">
      <w:pPr>
        <w:jc w:val="center"/>
        <w:sectPr w:rsidR="00436FAF" w:rsidRPr="00155C7C" w:rsidSect="003B50FC">
          <w:type w:val="continuous"/>
          <w:pgSz w:w="11909" w:h="16834"/>
          <w:pgMar w:top="1315" w:right="2309" w:bottom="360" w:left="1843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cols w:space="60"/>
          <w:noEndnote/>
        </w:sectPr>
      </w:pPr>
    </w:p>
    <w:p w:rsidR="00436FAF" w:rsidRPr="003961F6" w:rsidRDefault="00436FAF" w:rsidP="00436FAF">
      <w:pPr>
        <w:shd w:val="clear" w:color="auto" w:fill="FFFFFF"/>
        <w:spacing w:before="86" w:line="370" w:lineRule="exact"/>
        <w:ind w:left="19"/>
        <w:rPr>
          <w:sz w:val="24"/>
          <w:szCs w:val="24"/>
        </w:rPr>
      </w:pPr>
      <w:r w:rsidRPr="003961F6">
        <w:rPr>
          <w:rFonts w:eastAsia="Times New Roman"/>
          <w:b w:val="0"/>
          <w:bCs w:val="0"/>
          <w:spacing w:val="-2"/>
          <w:sz w:val="24"/>
          <w:szCs w:val="24"/>
        </w:rPr>
        <w:lastRenderedPageBreak/>
        <w:t>«Рассмотрено»</w:t>
      </w:r>
    </w:p>
    <w:p w:rsidR="00436FAF" w:rsidRPr="003961F6" w:rsidRDefault="00436FAF" w:rsidP="00436FAF">
      <w:pPr>
        <w:shd w:val="clear" w:color="auto" w:fill="FFFFFF"/>
        <w:spacing w:line="370" w:lineRule="exact"/>
        <w:ind w:left="19"/>
        <w:rPr>
          <w:sz w:val="24"/>
          <w:szCs w:val="24"/>
        </w:rPr>
      </w:pPr>
      <w:r w:rsidRPr="003961F6">
        <w:rPr>
          <w:rFonts w:eastAsia="Times New Roman"/>
          <w:b w:val="0"/>
          <w:bCs w:val="0"/>
          <w:spacing w:val="5"/>
          <w:sz w:val="24"/>
          <w:szCs w:val="24"/>
        </w:rPr>
        <w:t>ШМО учителей</w:t>
      </w:r>
    </w:p>
    <w:p w:rsidR="00436FAF" w:rsidRPr="003961F6" w:rsidRDefault="00436FAF" w:rsidP="00436FAF">
      <w:pPr>
        <w:shd w:val="clear" w:color="auto" w:fill="FFFFFF"/>
        <w:spacing w:line="370" w:lineRule="exact"/>
        <w:ind w:left="19"/>
        <w:rPr>
          <w:sz w:val="24"/>
          <w:szCs w:val="24"/>
        </w:rPr>
      </w:pPr>
      <w:r w:rsidRPr="003961F6">
        <w:rPr>
          <w:rFonts w:eastAsia="Times New Roman"/>
          <w:b w:val="0"/>
          <w:bCs w:val="0"/>
          <w:spacing w:val="-1"/>
          <w:sz w:val="24"/>
          <w:szCs w:val="24"/>
        </w:rPr>
        <w:t>родных языков</w:t>
      </w:r>
    </w:p>
    <w:p w:rsidR="00436FAF" w:rsidRPr="003961F6" w:rsidRDefault="00436FAF" w:rsidP="00436FAF">
      <w:pPr>
        <w:shd w:val="clear" w:color="auto" w:fill="FFFFFF"/>
        <w:tabs>
          <w:tab w:val="left" w:leader="underscore" w:pos="2659"/>
        </w:tabs>
        <w:spacing w:line="370" w:lineRule="exact"/>
        <w:ind w:left="19"/>
        <w:rPr>
          <w:sz w:val="24"/>
          <w:szCs w:val="24"/>
        </w:rPr>
      </w:pPr>
      <w:r w:rsidRPr="003961F6">
        <w:rPr>
          <w:rFonts w:eastAsia="Times New Roman"/>
          <w:b w:val="0"/>
          <w:bCs w:val="0"/>
          <w:spacing w:val="-9"/>
          <w:sz w:val="24"/>
          <w:szCs w:val="24"/>
        </w:rPr>
        <w:t xml:space="preserve">Протокол № </w:t>
      </w:r>
      <w:r w:rsidRPr="003961F6">
        <w:rPr>
          <w:rFonts w:eastAsia="Times New Roman"/>
          <w:b w:val="0"/>
          <w:bCs w:val="0"/>
          <w:i/>
          <w:iCs/>
          <w:spacing w:val="-9"/>
          <w:sz w:val="24"/>
          <w:szCs w:val="24"/>
        </w:rPr>
        <w:t>_</w:t>
      </w:r>
      <w:r w:rsidRPr="003961F6">
        <w:rPr>
          <w:rFonts w:eastAsia="Times New Roman"/>
          <w:b w:val="0"/>
          <w:bCs w:val="0"/>
          <w:i/>
          <w:iCs/>
          <w:sz w:val="24"/>
          <w:szCs w:val="24"/>
        </w:rPr>
        <w:tab/>
      </w:r>
    </w:p>
    <w:p w:rsidR="00436FAF" w:rsidRPr="003961F6" w:rsidRDefault="00436FAF" w:rsidP="00436FAF">
      <w:pPr>
        <w:shd w:val="clear" w:color="auto" w:fill="FFFFFF"/>
        <w:spacing w:line="370" w:lineRule="exact"/>
        <w:ind w:left="19"/>
        <w:rPr>
          <w:sz w:val="24"/>
          <w:szCs w:val="24"/>
        </w:rPr>
      </w:pPr>
      <w:r w:rsidRPr="003961F6">
        <w:rPr>
          <w:rFonts w:eastAsia="Times New Roman"/>
          <w:b w:val="0"/>
          <w:bCs w:val="0"/>
          <w:spacing w:val="6"/>
          <w:sz w:val="24"/>
          <w:szCs w:val="24"/>
        </w:rPr>
        <w:t xml:space="preserve">« </w:t>
      </w:r>
      <w:r w:rsidRPr="003961F6">
        <w:rPr>
          <w:rFonts w:eastAsia="Times New Roman"/>
          <w:b w:val="0"/>
          <w:bCs w:val="0"/>
          <w:i/>
          <w:iCs/>
          <w:spacing w:val="6"/>
          <w:sz w:val="24"/>
          <w:szCs w:val="24"/>
        </w:rPr>
        <w:t xml:space="preserve">___ »   _____   </w:t>
      </w:r>
      <w:r w:rsidRPr="003961F6">
        <w:rPr>
          <w:rFonts w:eastAsia="Times New Roman"/>
          <w:b w:val="0"/>
          <w:bCs w:val="0"/>
          <w:spacing w:val="6"/>
          <w:sz w:val="24"/>
          <w:szCs w:val="24"/>
        </w:rPr>
        <w:t>20</w:t>
      </w:r>
      <w:r w:rsidR="00C225BD" w:rsidRPr="003961F6">
        <w:rPr>
          <w:rFonts w:eastAsia="Times New Roman"/>
          <w:b w:val="0"/>
          <w:bCs w:val="0"/>
          <w:spacing w:val="6"/>
          <w:sz w:val="24"/>
          <w:szCs w:val="24"/>
        </w:rPr>
        <w:t>20</w:t>
      </w:r>
      <w:r w:rsidRPr="003961F6">
        <w:rPr>
          <w:rFonts w:eastAsia="Times New Roman"/>
          <w:b w:val="0"/>
          <w:bCs w:val="0"/>
          <w:spacing w:val="6"/>
          <w:sz w:val="24"/>
          <w:szCs w:val="24"/>
        </w:rPr>
        <w:t xml:space="preserve"> г.</w:t>
      </w:r>
    </w:p>
    <w:p w:rsidR="00436FAF" w:rsidRPr="003961F6" w:rsidRDefault="00436FAF" w:rsidP="00436FAF">
      <w:pPr>
        <w:shd w:val="clear" w:color="auto" w:fill="FFFFFF"/>
        <w:spacing w:before="82" w:line="370" w:lineRule="exact"/>
        <w:rPr>
          <w:sz w:val="24"/>
          <w:szCs w:val="24"/>
        </w:rPr>
      </w:pPr>
      <w:r w:rsidRPr="003961F6">
        <w:rPr>
          <w:sz w:val="24"/>
          <w:szCs w:val="24"/>
        </w:rPr>
        <w:br w:type="column"/>
      </w:r>
      <w:r w:rsidRPr="003961F6">
        <w:rPr>
          <w:rFonts w:eastAsia="Times New Roman"/>
          <w:b w:val="0"/>
          <w:bCs w:val="0"/>
          <w:spacing w:val="-2"/>
          <w:sz w:val="24"/>
          <w:szCs w:val="24"/>
        </w:rPr>
        <w:lastRenderedPageBreak/>
        <w:t xml:space="preserve">«Согласовано»                  «Утверждено»                                                 </w:t>
      </w:r>
      <w:r w:rsidRPr="003961F6">
        <w:rPr>
          <w:rFonts w:eastAsia="Times New Roman"/>
          <w:b w:val="0"/>
          <w:bCs w:val="0"/>
          <w:spacing w:val="-3"/>
          <w:sz w:val="24"/>
          <w:szCs w:val="24"/>
        </w:rPr>
        <w:t>Зам. дир</w:t>
      </w:r>
      <w:r w:rsidR="003961F6">
        <w:rPr>
          <w:rFonts w:eastAsia="Times New Roman"/>
          <w:b w:val="0"/>
          <w:bCs w:val="0"/>
          <w:spacing w:val="-3"/>
          <w:sz w:val="24"/>
          <w:szCs w:val="24"/>
        </w:rPr>
        <w:t>ектора по УВР        Директор МБ</w:t>
      </w:r>
      <w:r w:rsidRPr="003961F6">
        <w:rPr>
          <w:rFonts w:eastAsia="Times New Roman"/>
          <w:b w:val="0"/>
          <w:bCs w:val="0"/>
          <w:spacing w:val="-3"/>
          <w:sz w:val="24"/>
          <w:szCs w:val="24"/>
        </w:rPr>
        <w:t>ОУ</w:t>
      </w:r>
    </w:p>
    <w:p w:rsidR="00436FAF" w:rsidRPr="003961F6" w:rsidRDefault="0076521E" w:rsidP="00436FAF">
      <w:pPr>
        <w:shd w:val="clear" w:color="auto" w:fill="FFFFFF"/>
        <w:spacing w:line="370" w:lineRule="exact"/>
        <w:rPr>
          <w:sz w:val="24"/>
          <w:szCs w:val="24"/>
        </w:rPr>
      </w:pPr>
      <w:r w:rsidRPr="003961F6">
        <w:rPr>
          <w:rFonts w:eastAsia="Times New Roman"/>
          <w:b w:val="0"/>
          <w:bCs w:val="0"/>
          <w:spacing w:val="-1"/>
          <w:sz w:val="24"/>
          <w:szCs w:val="24"/>
        </w:rPr>
        <w:t>МБ</w:t>
      </w:r>
      <w:r w:rsidR="00436FAF" w:rsidRPr="003961F6">
        <w:rPr>
          <w:rFonts w:eastAsia="Times New Roman"/>
          <w:b w:val="0"/>
          <w:bCs w:val="0"/>
          <w:spacing w:val="-1"/>
          <w:sz w:val="24"/>
          <w:szCs w:val="24"/>
        </w:rPr>
        <w:t>ОУ «</w:t>
      </w:r>
      <w:proofErr w:type="spellStart"/>
      <w:r w:rsidRPr="003961F6">
        <w:rPr>
          <w:rFonts w:eastAsia="Times New Roman"/>
          <w:b w:val="0"/>
          <w:bCs w:val="0"/>
          <w:spacing w:val="-1"/>
          <w:sz w:val="24"/>
          <w:szCs w:val="24"/>
        </w:rPr>
        <w:t>Сабнавинская</w:t>
      </w:r>
      <w:proofErr w:type="spellEnd"/>
      <w:r w:rsidR="00436FAF" w:rsidRPr="003961F6">
        <w:rPr>
          <w:rFonts w:eastAsia="Times New Roman"/>
          <w:b w:val="0"/>
          <w:bCs w:val="0"/>
          <w:spacing w:val="-1"/>
          <w:sz w:val="24"/>
          <w:szCs w:val="24"/>
        </w:rPr>
        <w:t xml:space="preserve">           «</w:t>
      </w:r>
      <w:proofErr w:type="spellStart"/>
      <w:r w:rsidR="003961F6">
        <w:rPr>
          <w:rFonts w:eastAsia="Times New Roman"/>
          <w:b w:val="0"/>
          <w:bCs w:val="0"/>
          <w:spacing w:val="-1"/>
          <w:sz w:val="24"/>
          <w:szCs w:val="24"/>
        </w:rPr>
        <w:t>Сабнавинская</w:t>
      </w:r>
      <w:proofErr w:type="spellEnd"/>
      <w:r w:rsidR="003961F6">
        <w:rPr>
          <w:rFonts w:eastAsia="Times New Roman"/>
          <w:b w:val="0"/>
          <w:bCs w:val="0"/>
          <w:spacing w:val="-1"/>
          <w:sz w:val="24"/>
          <w:szCs w:val="24"/>
        </w:rPr>
        <w:t xml:space="preserve"> СОШ</w:t>
      </w:r>
      <w:r w:rsidR="00436FAF" w:rsidRPr="003961F6">
        <w:rPr>
          <w:rFonts w:eastAsia="Times New Roman"/>
          <w:b w:val="0"/>
          <w:bCs w:val="0"/>
          <w:spacing w:val="9"/>
          <w:sz w:val="24"/>
          <w:szCs w:val="24"/>
        </w:rPr>
        <w:t>»</w:t>
      </w:r>
      <w:r w:rsidR="00436FAF" w:rsidRPr="003961F6">
        <w:rPr>
          <w:sz w:val="24"/>
          <w:szCs w:val="24"/>
        </w:rPr>
        <w:t xml:space="preserve">                                                              </w:t>
      </w:r>
      <w:r w:rsidR="00436FAF" w:rsidRPr="003961F6">
        <w:rPr>
          <w:rFonts w:eastAsia="Times New Roman"/>
          <w:b w:val="0"/>
          <w:bCs w:val="0"/>
          <w:spacing w:val="-1"/>
          <w:sz w:val="24"/>
          <w:szCs w:val="24"/>
        </w:rPr>
        <w:t xml:space="preserve">      </w:t>
      </w:r>
    </w:p>
    <w:p w:rsidR="00436FAF" w:rsidRPr="003961F6" w:rsidRDefault="00436FAF" w:rsidP="00436FAF">
      <w:pPr>
        <w:shd w:val="clear" w:color="auto" w:fill="FFFFFF"/>
        <w:spacing w:line="370" w:lineRule="exact"/>
        <w:jc w:val="both"/>
        <w:rPr>
          <w:sz w:val="24"/>
          <w:szCs w:val="24"/>
        </w:rPr>
      </w:pPr>
      <w:r w:rsidRPr="003961F6">
        <w:rPr>
          <w:rFonts w:eastAsia="Times New Roman"/>
          <w:b w:val="0"/>
          <w:bCs w:val="0"/>
          <w:spacing w:val="9"/>
          <w:sz w:val="24"/>
          <w:szCs w:val="24"/>
        </w:rPr>
        <w:t>СОШ</w:t>
      </w:r>
      <w:r w:rsidR="0076521E" w:rsidRPr="003961F6">
        <w:rPr>
          <w:rFonts w:eastAsia="Times New Roman"/>
          <w:b w:val="0"/>
          <w:bCs w:val="0"/>
          <w:spacing w:val="9"/>
          <w:sz w:val="24"/>
          <w:szCs w:val="24"/>
        </w:rPr>
        <w:t>»</w:t>
      </w:r>
      <w:r w:rsidR="003961F6" w:rsidRPr="003961F6">
        <w:rPr>
          <w:rFonts w:eastAsia="Times New Roman"/>
          <w:b w:val="0"/>
          <w:bCs w:val="0"/>
          <w:spacing w:val="9"/>
          <w:sz w:val="24"/>
          <w:szCs w:val="24"/>
        </w:rPr>
        <w:tab/>
      </w:r>
      <w:r w:rsidR="003961F6" w:rsidRPr="003961F6">
        <w:rPr>
          <w:rFonts w:eastAsia="Times New Roman"/>
          <w:b w:val="0"/>
          <w:bCs w:val="0"/>
          <w:spacing w:val="9"/>
          <w:sz w:val="24"/>
          <w:szCs w:val="24"/>
        </w:rPr>
        <w:tab/>
      </w:r>
      <w:r w:rsidR="003961F6" w:rsidRPr="003961F6">
        <w:rPr>
          <w:rFonts w:eastAsia="Times New Roman"/>
          <w:b w:val="0"/>
          <w:bCs w:val="0"/>
          <w:spacing w:val="9"/>
          <w:sz w:val="24"/>
          <w:szCs w:val="24"/>
        </w:rPr>
        <w:tab/>
      </w:r>
      <w:r w:rsidR="003961F6" w:rsidRPr="003961F6">
        <w:rPr>
          <w:rFonts w:eastAsia="Times New Roman"/>
          <w:b w:val="0"/>
          <w:bCs w:val="0"/>
          <w:spacing w:val="9"/>
          <w:sz w:val="24"/>
          <w:szCs w:val="24"/>
        </w:rPr>
        <w:tab/>
      </w:r>
      <w:proofErr w:type="spellStart"/>
      <w:r w:rsidR="003961F6">
        <w:rPr>
          <w:rFonts w:eastAsia="Times New Roman"/>
          <w:b w:val="0"/>
          <w:bCs w:val="0"/>
          <w:spacing w:val="9"/>
          <w:sz w:val="24"/>
          <w:szCs w:val="24"/>
        </w:rPr>
        <w:t>_________</w:t>
      </w:r>
      <w:r w:rsidR="003961F6" w:rsidRPr="003961F6">
        <w:rPr>
          <w:rFonts w:eastAsia="Times New Roman"/>
          <w:b w:val="0"/>
          <w:bCs w:val="0"/>
          <w:spacing w:val="9"/>
          <w:sz w:val="24"/>
          <w:szCs w:val="24"/>
        </w:rPr>
        <w:t>Османов</w:t>
      </w:r>
      <w:proofErr w:type="spellEnd"/>
      <w:r w:rsidR="003961F6" w:rsidRPr="003961F6">
        <w:rPr>
          <w:rFonts w:eastAsia="Times New Roman"/>
          <w:b w:val="0"/>
          <w:bCs w:val="0"/>
          <w:spacing w:val="9"/>
          <w:sz w:val="24"/>
          <w:szCs w:val="24"/>
        </w:rPr>
        <w:t> В.М.</w:t>
      </w:r>
      <w:r w:rsidRPr="003961F6">
        <w:rPr>
          <w:rFonts w:eastAsia="Times New Roman"/>
          <w:b w:val="0"/>
          <w:bCs w:val="0"/>
          <w:spacing w:val="9"/>
          <w:sz w:val="24"/>
          <w:szCs w:val="24"/>
        </w:rPr>
        <w:t xml:space="preserve">                                    </w:t>
      </w:r>
      <w:r w:rsidR="003961F6" w:rsidRPr="003961F6">
        <w:rPr>
          <w:sz w:val="24"/>
          <w:szCs w:val="24"/>
        </w:rPr>
        <w:t xml:space="preserve">___________ </w:t>
      </w:r>
      <w:proofErr w:type="spellStart"/>
      <w:r w:rsidR="003961F6" w:rsidRPr="003961F6">
        <w:rPr>
          <w:b w:val="0"/>
          <w:sz w:val="24"/>
          <w:szCs w:val="24"/>
        </w:rPr>
        <w:t>Кирхляров</w:t>
      </w:r>
      <w:proofErr w:type="spellEnd"/>
      <w:r w:rsidR="003961F6" w:rsidRPr="003961F6">
        <w:rPr>
          <w:b w:val="0"/>
          <w:sz w:val="24"/>
          <w:szCs w:val="24"/>
        </w:rPr>
        <w:t xml:space="preserve"> Я.З.</w:t>
      </w:r>
      <w:r w:rsidR="003961F6" w:rsidRPr="003961F6">
        <w:rPr>
          <w:sz w:val="24"/>
          <w:szCs w:val="24"/>
        </w:rPr>
        <w:t xml:space="preserve">  </w:t>
      </w:r>
      <w:r w:rsidRPr="003961F6">
        <w:rPr>
          <w:sz w:val="24"/>
          <w:szCs w:val="24"/>
        </w:rPr>
        <w:t xml:space="preserve">  </w:t>
      </w:r>
      <w:r w:rsidRPr="003961F6">
        <w:rPr>
          <w:b w:val="0"/>
          <w:sz w:val="24"/>
          <w:szCs w:val="24"/>
        </w:rPr>
        <w:t xml:space="preserve">   </w:t>
      </w:r>
      <w:r w:rsidRPr="003961F6">
        <w:rPr>
          <w:sz w:val="24"/>
          <w:szCs w:val="24"/>
        </w:rPr>
        <w:t xml:space="preserve">  </w:t>
      </w:r>
      <w:r w:rsidRPr="003961F6">
        <w:rPr>
          <w:rFonts w:eastAsia="Times New Roman"/>
          <w:b w:val="0"/>
          <w:bCs w:val="0"/>
          <w:spacing w:val="6"/>
          <w:sz w:val="24"/>
          <w:szCs w:val="24"/>
        </w:rPr>
        <w:t xml:space="preserve">« </w:t>
      </w:r>
      <w:r w:rsidRPr="003961F6">
        <w:rPr>
          <w:rFonts w:eastAsia="Times New Roman"/>
          <w:b w:val="0"/>
          <w:bCs w:val="0"/>
          <w:i/>
          <w:iCs/>
          <w:spacing w:val="6"/>
          <w:sz w:val="24"/>
          <w:szCs w:val="24"/>
        </w:rPr>
        <w:t xml:space="preserve">___ »   _____   </w:t>
      </w:r>
      <w:r w:rsidRPr="003961F6">
        <w:rPr>
          <w:rFonts w:eastAsia="Times New Roman"/>
          <w:b w:val="0"/>
          <w:bCs w:val="0"/>
          <w:spacing w:val="6"/>
          <w:sz w:val="24"/>
          <w:szCs w:val="24"/>
        </w:rPr>
        <w:t>20</w:t>
      </w:r>
      <w:r w:rsidR="00C225BD" w:rsidRPr="003961F6">
        <w:rPr>
          <w:rFonts w:eastAsia="Times New Roman"/>
          <w:b w:val="0"/>
          <w:bCs w:val="0"/>
          <w:spacing w:val="6"/>
          <w:sz w:val="24"/>
          <w:szCs w:val="24"/>
        </w:rPr>
        <w:t>20</w:t>
      </w:r>
      <w:r w:rsidRPr="003961F6">
        <w:rPr>
          <w:rFonts w:eastAsia="Times New Roman"/>
          <w:b w:val="0"/>
          <w:bCs w:val="0"/>
          <w:spacing w:val="6"/>
          <w:sz w:val="24"/>
          <w:szCs w:val="24"/>
        </w:rPr>
        <w:t>г.</w:t>
      </w:r>
    </w:p>
    <w:p w:rsidR="00436FAF" w:rsidRPr="003961F6" w:rsidRDefault="00436FAF" w:rsidP="00436FAF">
      <w:pPr>
        <w:shd w:val="clear" w:color="auto" w:fill="FFFFFF"/>
        <w:spacing w:line="370" w:lineRule="exact"/>
        <w:jc w:val="both"/>
        <w:rPr>
          <w:sz w:val="24"/>
          <w:szCs w:val="24"/>
        </w:rPr>
      </w:pPr>
      <w:r w:rsidRPr="003961F6">
        <w:rPr>
          <w:rFonts w:eastAsia="Times New Roman"/>
          <w:b w:val="0"/>
          <w:bCs w:val="0"/>
          <w:spacing w:val="6"/>
          <w:sz w:val="24"/>
          <w:szCs w:val="24"/>
        </w:rPr>
        <w:t xml:space="preserve">« </w:t>
      </w:r>
      <w:r w:rsidRPr="003961F6">
        <w:rPr>
          <w:rFonts w:eastAsia="Times New Roman"/>
          <w:b w:val="0"/>
          <w:bCs w:val="0"/>
          <w:i/>
          <w:iCs/>
          <w:spacing w:val="6"/>
          <w:sz w:val="24"/>
          <w:szCs w:val="24"/>
        </w:rPr>
        <w:t xml:space="preserve">___ »   _____   </w:t>
      </w:r>
      <w:r w:rsidRPr="003961F6">
        <w:rPr>
          <w:rFonts w:eastAsia="Times New Roman"/>
          <w:b w:val="0"/>
          <w:bCs w:val="0"/>
          <w:spacing w:val="6"/>
          <w:sz w:val="24"/>
          <w:szCs w:val="24"/>
        </w:rPr>
        <w:t>20</w:t>
      </w:r>
      <w:r w:rsidR="00C225BD" w:rsidRPr="003961F6">
        <w:rPr>
          <w:rFonts w:eastAsia="Times New Roman"/>
          <w:b w:val="0"/>
          <w:bCs w:val="0"/>
          <w:spacing w:val="6"/>
          <w:sz w:val="24"/>
          <w:szCs w:val="24"/>
        </w:rPr>
        <w:t>20</w:t>
      </w:r>
      <w:r w:rsidRPr="003961F6">
        <w:rPr>
          <w:rFonts w:eastAsia="Times New Roman"/>
          <w:b w:val="0"/>
          <w:bCs w:val="0"/>
          <w:spacing w:val="6"/>
          <w:sz w:val="24"/>
          <w:szCs w:val="24"/>
        </w:rPr>
        <w:t xml:space="preserve"> г.</w:t>
      </w:r>
    </w:p>
    <w:p w:rsidR="00436FAF" w:rsidRPr="00155C7C" w:rsidRDefault="00436FAF" w:rsidP="00436FAF">
      <w:pPr>
        <w:pStyle w:val="a4"/>
        <w:jc w:val="center"/>
      </w:pPr>
    </w:p>
    <w:p w:rsidR="00436FAF" w:rsidRPr="00155C7C" w:rsidRDefault="00436FAF" w:rsidP="00436FAF">
      <w:pPr>
        <w:pStyle w:val="a4"/>
        <w:jc w:val="center"/>
        <w:sectPr w:rsidR="00436FAF" w:rsidRPr="00155C7C" w:rsidSect="00F818F3">
          <w:type w:val="continuous"/>
          <w:pgSz w:w="11909" w:h="16834"/>
          <w:pgMar w:top="1315" w:right="143" w:bottom="360" w:left="793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3458" w:space="2"/>
            <w:col w:w="7513"/>
          </w:cols>
          <w:noEndnote/>
        </w:sectPr>
      </w:pPr>
    </w:p>
    <w:p w:rsidR="00436FAF" w:rsidRDefault="00436FAF" w:rsidP="00436FAF">
      <w:pPr>
        <w:pStyle w:val="a4"/>
        <w:jc w:val="center"/>
        <w:rPr>
          <w:rFonts w:eastAsia="Times New Roman"/>
          <w:spacing w:val="-8"/>
          <w:sz w:val="57"/>
          <w:szCs w:val="57"/>
        </w:rPr>
      </w:pPr>
    </w:p>
    <w:p w:rsidR="00436FAF" w:rsidRPr="00155C7C" w:rsidRDefault="00436FAF" w:rsidP="00436FAF">
      <w:pPr>
        <w:pStyle w:val="a4"/>
        <w:jc w:val="center"/>
      </w:pPr>
      <w:r>
        <w:rPr>
          <w:rFonts w:eastAsia="Times New Roman"/>
          <w:spacing w:val="-8"/>
          <w:sz w:val="57"/>
          <w:szCs w:val="57"/>
        </w:rPr>
        <w:t>Рабочая п</w:t>
      </w:r>
      <w:r w:rsidRPr="00155C7C">
        <w:rPr>
          <w:rFonts w:eastAsia="Times New Roman"/>
          <w:spacing w:val="-8"/>
          <w:sz w:val="57"/>
          <w:szCs w:val="57"/>
        </w:rPr>
        <w:t>рограмма</w:t>
      </w:r>
    </w:p>
    <w:p w:rsidR="00436FAF" w:rsidRDefault="00436FAF" w:rsidP="00436FAF">
      <w:pPr>
        <w:shd w:val="clear" w:color="auto" w:fill="FFFFFF"/>
        <w:spacing w:before="317"/>
        <w:ind w:left="567"/>
        <w:jc w:val="center"/>
        <w:rPr>
          <w:rFonts w:eastAsia="Times New Roman"/>
          <w:spacing w:val="-1"/>
          <w:sz w:val="36"/>
          <w:szCs w:val="36"/>
        </w:rPr>
      </w:pPr>
      <w:r>
        <w:rPr>
          <w:rFonts w:eastAsia="Times New Roman"/>
          <w:spacing w:val="-1"/>
          <w:sz w:val="36"/>
          <w:szCs w:val="36"/>
        </w:rPr>
        <w:t xml:space="preserve">По литературе народов Дагестана  </w:t>
      </w:r>
    </w:p>
    <w:p w:rsidR="00436FAF" w:rsidRDefault="00436FAF" w:rsidP="00436FAF">
      <w:pPr>
        <w:shd w:val="clear" w:color="auto" w:fill="FFFFFF"/>
        <w:spacing w:before="317"/>
        <w:ind w:left="567"/>
        <w:jc w:val="center"/>
        <w:rPr>
          <w:rFonts w:eastAsia="Times New Roman"/>
          <w:spacing w:val="-1"/>
          <w:sz w:val="36"/>
          <w:szCs w:val="36"/>
        </w:rPr>
      </w:pPr>
      <w:r>
        <w:rPr>
          <w:rFonts w:eastAsia="Times New Roman"/>
          <w:spacing w:val="-1"/>
          <w:sz w:val="36"/>
          <w:szCs w:val="36"/>
        </w:rPr>
        <w:t>для 1</w:t>
      </w:r>
      <w:r w:rsidR="00C225BD">
        <w:rPr>
          <w:rFonts w:eastAsia="Times New Roman"/>
          <w:spacing w:val="-1"/>
          <w:sz w:val="36"/>
          <w:szCs w:val="36"/>
        </w:rPr>
        <w:t>1</w:t>
      </w:r>
      <w:r>
        <w:rPr>
          <w:rFonts w:eastAsia="Times New Roman"/>
          <w:spacing w:val="-1"/>
          <w:sz w:val="36"/>
          <w:szCs w:val="36"/>
        </w:rPr>
        <w:t xml:space="preserve"> класса </w:t>
      </w:r>
    </w:p>
    <w:p w:rsidR="00436FAF" w:rsidRPr="00D24889" w:rsidRDefault="00436FAF" w:rsidP="00436FAF">
      <w:pPr>
        <w:shd w:val="clear" w:color="auto" w:fill="FFFFFF"/>
        <w:spacing w:line="475" w:lineRule="exact"/>
        <w:ind w:right="58"/>
        <w:jc w:val="center"/>
        <w:rPr>
          <w:sz w:val="28"/>
          <w:szCs w:val="28"/>
        </w:rPr>
      </w:pPr>
      <w:r w:rsidRPr="00463C2A">
        <w:rPr>
          <w:sz w:val="28"/>
          <w:szCs w:val="28"/>
        </w:rPr>
        <w:t>(</w:t>
      </w:r>
      <w:r>
        <w:rPr>
          <w:sz w:val="28"/>
          <w:szCs w:val="28"/>
        </w:rPr>
        <w:t>1 час в неделю: 34</w:t>
      </w:r>
      <w:r w:rsidRPr="00463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часа </w:t>
      </w:r>
      <w:r w:rsidRPr="00463C2A">
        <w:rPr>
          <w:sz w:val="28"/>
          <w:szCs w:val="28"/>
        </w:rPr>
        <w:t>)</w:t>
      </w:r>
    </w:p>
    <w:p w:rsidR="00436FAF" w:rsidRDefault="00436FAF" w:rsidP="00436FAF">
      <w:pPr>
        <w:shd w:val="clear" w:color="auto" w:fill="FFFFFF"/>
        <w:spacing w:before="317"/>
        <w:ind w:left="567"/>
        <w:jc w:val="center"/>
        <w:rPr>
          <w:rFonts w:eastAsia="Times New Roman"/>
          <w:spacing w:val="-1"/>
          <w:sz w:val="36"/>
          <w:szCs w:val="36"/>
        </w:rPr>
      </w:pPr>
      <w:r>
        <w:rPr>
          <w:rFonts w:eastAsia="Times New Roman"/>
          <w:spacing w:val="-1"/>
          <w:sz w:val="36"/>
          <w:szCs w:val="36"/>
        </w:rPr>
        <w:t>на 20</w:t>
      </w:r>
      <w:r w:rsidR="00C225BD">
        <w:rPr>
          <w:rFonts w:eastAsia="Times New Roman"/>
          <w:spacing w:val="-1"/>
          <w:sz w:val="36"/>
          <w:szCs w:val="36"/>
        </w:rPr>
        <w:t>20</w:t>
      </w:r>
      <w:r>
        <w:rPr>
          <w:rFonts w:eastAsia="Times New Roman"/>
          <w:spacing w:val="-1"/>
          <w:sz w:val="36"/>
          <w:szCs w:val="36"/>
        </w:rPr>
        <w:t>-202</w:t>
      </w:r>
      <w:r w:rsidR="00C225BD">
        <w:rPr>
          <w:rFonts w:eastAsia="Times New Roman"/>
          <w:spacing w:val="-1"/>
          <w:sz w:val="36"/>
          <w:szCs w:val="36"/>
        </w:rPr>
        <w:t xml:space="preserve">1 </w:t>
      </w:r>
      <w:r>
        <w:rPr>
          <w:rFonts w:eastAsia="Times New Roman"/>
          <w:spacing w:val="-1"/>
          <w:sz w:val="36"/>
          <w:szCs w:val="36"/>
        </w:rPr>
        <w:t>учебный год</w:t>
      </w:r>
    </w:p>
    <w:p w:rsidR="00436FAF" w:rsidRPr="00463C2A" w:rsidRDefault="00436FAF" w:rsidP="00436FAF">
      <w:pPr>
        <w:shd w:val="clear" w:color="auto" w:fill="FFFFFF"/>
        <w:spacing w:before="317"/>
        <w:ind w:left="567"/>
        <w:jc w:val="center"/>
        <w:rPr>
          <w:rFonts w:eastAsia="Times New Roman"/>
          <w:spacing w:val="-1"/>
          <w:sz w:val="36"/>
          <w:szCs w:val="36"/>
        </w:rPr>
      </w:pPr>
    </w:p>
    <w:p w:rsidR="00436FAF" w:rsidRPr="00D24889" w:rsidRDefault="00436FAF" w:rsidP="00436FAF">
      <w:pPr>
        <w:shd w:val="clear" w:color="auto" w:fill="FFFFFF"/>
        <w:spacing w:before="566" w:line="370" w:lineRule="exact"/>
        <w:ind w:left="5" w:right="374" w:firstLine="547"/>
        <w:jc w:val="both"/>
        <w:rPr>
          <w:rFonts w:eastAsia="Times New Roman"/>
          <w:color w:val="323232"/>
          <w:spacing w:val="-7"/>
          <w:sz w:val="29"/>
          <w:szCs w:val="29"/>
        </w:rPr>
      </w:pPr>
      <w:r>
        <w:rPr>
          <w:rFonts w:eastAsia="Times New Roman"/>
          <w:color w:val="323232"/>
          <w:spacing w:val="-2"/>
          <w:sz w:val="29"/>
          <w:szCs w:val="29"/>
        </w:rPr>
        <w:t>Рабочая программа по литературе народов Дагестана для 1</w:t>
      </w:r>
      <w:r w:rsidR="00C225BD">
        <w:rPr>
          <w:rFonts w:eastAsia="Times New Roman"/>
          <w:color w:val="323232"/>
          <w:spacing w:val="-2"/>
          <w:sz w:val="29"/>
          <w:szCs w:val="29"/>
        </w:rPr>
        <w:t>1</w:t>
      </w:r>
      <w:r>
        <w:rPr>
          <w:rFonts w:eastAsia="Times New Roman"/>
          <w:color w:val="323232"/>
          <w:spacing w:val="-2"/>
          <w:sz w:val="29"/>
          <w:szCs w:val="29"/>
        </w:rPr>
        <w:t xml:space="preserve"> класса </w:t>
      </w:r>
      <w:r>
        <w:rPr>
          <w:rFonts w:eastAsia="Times New Roman"/>
          <w:color w:val="323232"/>
          <w:spacing w:val="5"/>
          <w:sz w:val="29"/>
          <w:szCs w:val="29"/>
        </w:rPr>
        <w:t>составлена сектором родных литератур Дагестанского научно-</w:t>
      </w:r>
      <w:r>
        <w:rPr>
          <w:rFonts w:eastAsia="Times New Roman"/>
          <w:color w:val="323232"/>
          <w:spacing w:val="-6"/>
          <w:sz w:val="29"/>
          <w:szCs w:val="29"/>
        </w:rPr>
        <w:t xml:space="preserve">исследовательского института педагогики им. А.А. </w:t>
      </w:r>
      <w:proofErr w:type="spellStart"/>
      <w:r>
        <w:rPr>
          <w:rFonts w:eastAsia="Times New Roman"/>
          <w:color w:val="323232"/>
          <w:spacing w:val="-6"/>
          <w:sz w:val="29"/>
          <w:szCs w:val="29"/>
        </w:rPr>
        <w:t>Тахо-Годи</w:t>
      </w:r>
      <w:proofErr w:type="spellEnd"/>
      <w:r>
        <w:rPr>
          <w:rFonts w:eastAsia="Times New Roman"/>
          <w:color w:val="323232"/>
          <w:spacing w:val="-6"/>
          <w:sz w:val="29"/>
          <w:szCs w:val="29"/>
        </w:rPr>
        <w:t xml:space="preserve"> и на основе </w:t>
      </w:r>
      <w:r>
        <w:rPr>
          <w:rFonts w:eastAsia="Times New Roman"/>
          <w:color w:val="323232"/>
          <w:spacing w:val="-7"/>
          <w:sz w:val="29"/>
          <w:szCs w:val="29"/>
        </w:rPr>
        <w:t xml:space="preserve">учебника Магомедова З.А.,  </w:t>
      </w:r>
      <w:proofErr w:type="spellStart"/>
      <w:r>
        <w:rPr>
          <w:rFonts w:eastAsia="Times New Roman"/>
          <w:color w:val="323232"/>
          <w:spacing w:val="-7"/>
          <w:sz w:val="29"/>
          <w:szCs w:val="29"/>
        </w:rPr>
        <w:t>Хайбуллаев</w:t>
      </w:r>
      <w:proofErr w:type="spellEnd"/>
      <w:r>
        <w:rPr>
          <w:rFonts w:eastAsia="Times New Roman"/>
          <w:color w:val="323232"/>
          <w:spacing w:val="-7"/>
          <w:sz w:val="29"/>
          <w:szCs w:val="29"/>
        </w:rPr>
        <w:t xml:space="preserve"> И.К., Халилова Х.М.  (Махачкала ООО «Издательство НИИ педагогики» 2011 г.)</w:t>
      </w:r>
    </w:p>
    <w:p w:rsidR="00436FAF" w:rsidRDefault="00436FAF" w:rsidP="00436FAF">
      <w:pPr>
        <w:shd w:val="clear" w:color="auto" w:fill="FFFFFF"/>
        <w:spacing w:before="19"/>
        <w:ind w:left="2832"/>
        <w:rPr>
          <w:rFonts w:eastAsia="Times New Roman"/>
          <w:b w:val="0"/>
          <w:bCs w:val="0"/>
          <w:spacing w:val="-6"/>
          <w:sz w:val="37"/>
          <w:szCs w:val="37"/>
        </w:rPr>
      </w:pPr>
    </w:p>
    <w:p w:rsidR="00436FAF" w:rsidRDefault="00436FAF" w:rsidP="00436FAF">
      <w:pPr>
        <w:shd w:val="clear" w:color="auto" w:fill="FFFFFF"/>
        <w:spacing w:before="19"/>
        <w:ind w:left="2832"/>
        <w:rPr>
          <w:rFonts w:eastAsia="Times New Roman"/>
          <w:b w:val="0"/>
          <w:bCs w:val="0"/>
          <w:spacing w:val="-6"/>
          <w:sz w:val="37"/>
          <w:szCs w:val="37"/>
        </w:rPr>
      </w:pPr>
    </w:p>
    <w:p w:rsidR="00436FAF" w:rsidRPr="00155C7C" w:rsidRDefault="00436FAF" w:rsidP="00436FAF">
      <w:pPr>
        <w:shd w:val="clear" w:color="auto" w:fill="FFFFFF"/>
        <w:spacing w:before="19"/>
        <w:ind w:left="2832"/>
      </w:pPr>
      <w:r w:rsidRPr="00155C7C">
        <w:rPr>
          <w:rFonts w:eastAsia="Times New Roman"/>
          <w:b w:val="0"/>
          <w:bCs w:val="0"/>
          <w:spacing w:val="-6"/>
          <w:sz w:val="37"/>
          <w:szCs w:val="37"/>
        </w:rPr>
        <w:t xml:space="preserve">учителя </w:t>
      </w:r>
      <w:r>
        <w:rPr>
          <w:rFonts w:eastAsia="Times New Roman"/>
          <w:b w:val="0"/>
          <w:bCs w:val="0"/>
          <w:spacing w:val="-6"/>
          <w:sz w:val="37"/>
          <w:szCs w:val="37"/>
        </w:rPr>
        <w:t xml:space="preserve">дагестанской литературы </w:t>
      </w:r>
    </w:p>
    <w:p w:rsidR="00436FAF" w:rsidRDefault="003961F6" w:rsidP="00436FAF">
      <w:pPr>
        <w:shd w:val="clear" w:color="auto" w:fill="FFFFFF"/>
        <w:spacing w:before="48"/>
        <w:ind w:left="709"/>
        <w:jc w:val="center"/>
        <w:rPr>
          <w:rFonts w:eastAsia="Times New Roman"/>
          <w:b w:val="0"/>
          <w:bCs w:val="0"/>
          <w:spacing w:val="-8"/>
          <w:sz w:val="45"/>
          <w:szCs w:val="45"/>
        </w:rPr>
      </w:pPr>
      <w:proofErr w:type="spellStart"/>
      <w:r>
        <w:rPr>
          <w:rFonts w:eastAsia="Times New Roman"/>
          <w:b w:val="0"/>
          <w:bCs w:val="0"/>
          <w:spacing w:val="-8"/>
          <w:sz w:val="45"/>
          <w:szCs w:val="45"/>
        </w:rPr>
        <w:t>Османова</w:t>
      </w:r>
      <w:proofErr w:type="spellEnd"/>
      <w:r>
        <w:rPr>
          <w:rFonts w:eastAsia="Times New Roman"/>
          <w:b w:val="0"/>
          <w:bCs w:val="0"/>
          <w:spacing w:val="-8"/>
          <w:sz w:val="45"/>
          <w:szCs w:val="45"/>
        </w:rPr>
        <w:t xml:space="preserve"> В.М.</w:t>
      </w:r>
    </w:p>
    <w:p w:rsidR="0076521E" w:rsidRDefault="0076521E" w:rsidP="00436FAF">
      <w:pPr>
        <w:shd w:val="clear" w:color="auto" w:fill="FFFFFF"/>
        <w:spacing w:before="48"/>
        <w:ind w:left="709"/>
        <w:jc w:val="center"/>
        <w:rPr>
          <w:rFonts w:eastAsia="Times New Roman"/>
          <w:b w:val="0"/>
          <w:bCs w:val="0"/>
          <w:spacing w:val="-8"/>
          <w:sz w:val="45"/>
          <w:szCs w:val="45"/>
        </w:rPr>
      </w:pPr>
    </w:p>
    <w:p w:rsidR="0076521E" w:rsidRDefault="0076521E" w:rsidP="00436FAF">
      <w:pPr>
        <w:shd w:val="clear" w:color="auto" w:fill="FFFFFF"/>
        <w:spacing w:before="48"/>
        <w:ind w:left="709"/>
        <w:jc w:val="center"/>
        <w:rPr>
          <w:rFonts w:eastAsia="Times New Roman"/>
          <w:b w:val="0"/>
          <w:bCs w:val="0"/>
          <w:spacing w:val="-8"/>
          <w:sz w:val="45"/>
          <w:szCs w:val="45"/>
        </w:rPr>
      </w:pPr>
    </w:p>
    <w:p w:rsidR="0076521E" w:rsidRDefault="0076521E" w:rsidP="00436FAF">
      <w:pPr>
        <w:shd w:val="clear" w:color="auto" w:fill="FFFFFF"/>
        <w:spacing w:before="48"/>
        <w:ind w:left="709"/>
        <w:jc w:val="center"/>
        <w:rPr>
          <w:rFonts w:eastAsia="Times New Roman"/>
          <w:b w:val="0"/>
          <w:bCs w:val="0"/>
          <w:spacing w:val="-8"/>
          <w:sz w:val="45"/>
          <w:szCs w:val="45"/>
        </w:rPr>
      </w:pPr>
    </w:p>
    <w:p w:rsidR="0076521E" w:rsidRDefault="0076521E" w:rsidP="00436FAF">
      <w:pPr>
        <w:shd w:val="clear" w:color="auto" w:fill="FFFFFF"/>
        <w:spacing w:before="48"/>
        <w:ind w:left="709"/>
        <w:jc w:val="center"/>
        <w:rPr>
          <w:rFonts w:eastAsia="Times New Roman"/>
          <w:b w:val="0"/>
          <w:bCs w:val="0"/>
          <w:spacing w:val="-8"/>
          <w:sz w:val="45"/>
          <w:szCs w:val="45"/>
        </w:rPr>
      </w:pPr>
    </w:p>
    <w:p w:rsidR="0076521E" w:rsidRPr="003961F6" w:rsidRDefault="0076521E" w:rsidP="0076521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6521E" w:rsidRPr="003961F6" w:rsidRDefault="0076521E" w:rsidP="0076521E">
      <w:pPr>
        <w:spacing w:line="360" w:lineRule="auto"/>
        <w:rPr>
          <w:sz w:val="28"/>
          <w:szCs w:val="28"/>
        </w:rPr>
      </w:pPr>
      <w:r w:rsidRPr="003961F6">
        <w:rPr>
          <w:sz w:val="28"/>
          <w:szCs w:val="28"/>
        </w:rPr>
        <w:t xml:space="preserve">          Рабочая программа по дагестанской литературе для 11 класса составлена в расчёте учебной нагрузки 1 час  в неделю в соответствии с положениями Федерального государственного образовательного стандарта основного общего образования второго поколения.</w:t>
      </w:r>
    </w:p>
    <w:p w:rsidR="0076521E" w:rsidRPr="003961F6" w:rsidRDefault="0076521E" w:rsidP="0076521E">
      <w:pPr>
        <w:spacing w:line="360" w:lineRule="auto"/>
        <w:rPr>
          <w:b w:val="0"/>
          <w:sz w:val="28"/>
          <w:szCs w:val="28"/>
        </w:rPr>
      </w:pPr>
      <w:r w:rsidRPr="003961F6">
        <w:rPr>
          <w:sz w:val="28"/>
          <w:szCs w:val="28"/>
        </w:rPr>
        <w:t xml:space="preserve">          Изучение дагестанской литературы в 11 классе основной школы направлено на достижение следующих </w:t>
      </w:r>
      <w:r w:rsidRPr="003961F6">
        <w:rPr>
          <w:i/>
          <w:sz w:val="28"/>
          <w:szCs w:val="28"/>
        </w:rPr>
        <w:t>целей:</w:t>
      </w:r>
    </w:p>
    <w:p w:rsidR="0076521E" w:rsidRPr="003961F6" w:rsidRDefault="0076521E" w:rsidP="0076521E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формирование духовно развитой личности, обладающей гуманистическим мировоззрением, национальным самосознанием, чувством патриотизма;</w:t>
      </w:r>
    </w:p>
    <w:p w:rsidR="0076521E" w:rsidRPr="003961F6" w:rsidRDefault="0076521E" w:rsidP="0076521E">
      <w:pPr>
        <w:pStyle w:val="a7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76521E" w:rsidRPr="003961F6" w:rsidRDefault="0076521E" w:rsidP="0076521E">
      <w:pPr>
        <w:pStyle w:val="a7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поэтапное, последовательное закрепление сформированных за предыдущие годы учёбы в школе умений  осмысленно читать, комментировать, анализировать и интерпретировать художественный текст;</w:t>
      </w:r>
    </w:p>
    <w:p w:rsidR="0076521E" w:rsidRPr="003961F6" w:rsidRDefault="0076521E" w:rsidP="0076521E">
      <w:pPr>
        <w:pStyle w:val="a7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овладение возможными алгоритмами постижения смыслов, заложенных в художественном тексте, создание собственного текста, представление своих оценок и суждений по поводу прочитанного;</w:t>
      </w:r>
    </w:p>
    <w:p w:rsidR="0076521E" w:rsidRPr="003961F6" w:rsidRDefault="0076521E" w:rsidP="0076521E">
      <w:pPr>
        <w:pStyle w:val="a7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 xml:space="preserve">овладение важнейшими </w:t>
      </w:r>
      <w:proofErr w:type="spellStart"/>
      <w:r w:rsidRPr="003961F6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3961F6"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 действиями (формулировать цель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76521E" w:rsidRPr="003961F6" w:rsidRDefault="0076521E" w:rsidP="0076521E">
      <w:pPr>
        <w:pStyle w:val="a7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использование опыта обобщения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76521E" w:rsidRPr="003961F6" w:rsidRDefault="0076521E" w:rsidP="0076521E">
      <w:pPr>
        <w:spacing w:line="360" w:lineRule="auto"/>
        <w:rPr>
          <w:sz w:val="28"/>
          <w:szCs w:val="28"/>
        </w:rPr>
      </w:pPr>
      <w:r w:rsidRPr="003961F6">
        <w:rPr>
          <w:sz w:val="28"/>
          <w:szCs w:val="28"/>
        </w:rPr>
        <w:t xml:space="preserve">          Курс дагестанской литературы опирается на следующие </w:t>
      </w:r>
      <w:r w:rsidRPr="003961F6">
        <w:rPr>
          <w:i/>
          <w:sz w:val="28"/>
          <w:szCs w:val="28"/>
        </w:rPr>
        <w:t>виды деятельности</w:t>
      </w:r>
      <w:r w:rsidRPr="003961F6">
        <w:rPr>
          <w:sz w:val="28"/>
          <w:szCs w:val="28"/>
        </w:rPr>
        <w:t xml:space="preserve"> по освоению содержания художественных произведений  и теоретико-литературных понятий:</w:t>
      </w:r>
    </w:p>
    <w:p w:rsidR="0076521E" w:rsidRPr="003961F6" w:rsidRDefault="0076521E" w:rsidP="0076521E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осознанное творческое чтение художественных произведений разных жанров;</w:t>
      </w:r>
    </w:p>
    <w:p w:rsidR="0076521E" w:rsidRPr="003961F6" w:rsidRDefault="0076521E" w:rsidP="0076521E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выразительное чтение художественного текста;</w:t>
      </w:r>
    </w:p>
    <w:p w:rsidR="0076521E" w:rsidRPr="003961F6" w:rsidRDefault="0076521E" w:rsidP="0076521E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lastRenderedPageBreak/>
        <w:t>различные виды пересказа (подробный, краткий, выборочный, с элементами комментария, с творческим заданием);</w:t>
      </w:r>
    </w:p>
    <w:p w:rsidR="0076521E" w:rsidRPr="003961F6" w:rsidRDefault="0076521E" w:rsidP="0076521E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ответы на вопросы, раскрывающие знание и понимание текста произведения;</w:t>
      </w:r>
    </w:p>
    <w:p w:rsidR="0076521E" w:rsidRPr="003961F6" w:rsidRDefault="0076521E" w:rsidP="0076521E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заучивание наизусть стихотворных и прозаических текстов;</w:t>
      </w:r>
    </w:p>
    <w:p w:rsidR="0076521E" w:rsidRPr="003961F6" w:rsidRDefault="0076521E" w:rsidP="0076521E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анализ и интерпретация произведения;</w:t>
      </w:r>
    </w:p>
    <w:p w:rsidR="0076521E" w:rsidRPr="003961F6" w:rsidRDefault="0076521E" w:rsidP="0076521E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составление планов и написание отзывов о произведениях;</w:t>
      </w:r>
    </w:p>
    <w:p w:rsidR="0076521E" w:rsidRPr="003961F6" w:rsidRDefault="0076521E" w:rsidP="0076521E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написание сочинений по литературным произведениям и на основе жизненных впечатлений.</w:t>
      </w:r>
    </w:p>
    <w:p w:rsidR="0076521E" w:rsidRPr="003961F6" w:rsidRDefault="0076521E" w:rsidP="0076521E">
      <w:pPr>
        <w:spacing w:before="240" w:line="360" w:lineRule="auto"/>
        <w:jc w:val="center"/>
        <w:rPr>
          <w:sz w:val="28"/>
          <w:szCs w:val="28"/>
        </w:rPr>
      </w:pPr>
      <w:r w:rsidRPr="003961F6">
        <w:rPr>
          <w:sz w:val="28"/>
          <w:szCs w:val="28"/>
        </w:rPr>
        <w:t>Содержание деятельности по предмету</w:t>
      </w:r>
    </w:p>
    <w:p w:rsidR="0076521E" w:rsidRPr="003961F6" w:rsidRDefault="0076521E" w:rsidP="0076521E">
      <w:pPr>
        <w:spacing w:line="360" w:lineRule="auto"/>
        <w:rPr>
          <w:sz w:val="28"/>
          <w:szCs w:val="28"/>
        </w:rPr>
      </w:pPr>
      <w:r w:rsidRPr="003961F6">
        <w:rPr>
          <w:sz w:val="28"/>
          <w:szCs w:val="28"/>
        </w:rPr>
        <w:t xml:space="preserve">          Курс дагестанской литературы строится с опорой на текстуальное изучение художественных произведений, решает задачи формирования и закрепления читательских умений, развития культуры устной и письменной речи.</w:t>
      </w:r>
    </w:p>
    <w:p w:rsidR="0076521E" w:rsidRPr="003961F6" w:rsidRDefault="0076521E" w:rsidP="0076521E">
      <w:pPr>
        <w:spacing w:before="240" w:line="360" w:lineRule="auto"/>
        <w:jc w:val="center"/>
        <w:rPr>
          <w:b w:val="0"/>
          <w:sz w:val="28"/>
          <w:szCs w:val="28"/>
        </w:rPr>
      </w:pPr>
      <w:r w:rsidRPr="003961F6">
        <w:rPr>
          <w:sz w:val="28"/>
          <w:szCs w:val="28"/>
        </w:rPr>
        <w:t>Требования к результатам освоения выпускниками основной школы программы по дагестанской литературе</w:t>
      </w:r>
    </w:p>
    <w:p w:rsidR="0076521E" w:rsidRPr="003961F6" w:rsidRDefault="0076521E" w:rsidP="0076521E">
      <w:pPr>
        <w:spacing w:line="360" w:lineRule="auto"/>
        <w:rPr>
          <w:sz w:val="28"/>
          <w:szCs w:val="28"/>
        </w:rPr>
      </w:pPr>
      <w:r w:rsidRPr="003961F6">
        <w:rPr>
          <w:sz w:val="28"/>
          <w:szCs w:val="28"/>
        </w:rPr>
        <w:t xml:space="preserve">          </w:t>
      </w:r>
      <w:r w:rsidRPr="003961F6">
        <w:rPr>
          <w:i/>
          <w:sz w:val="28"/>
          <w:szCs w:val="28"/>
        </w:rPr>
        <w:t>Личностные результаты: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 xml:space="preserve">воспитание российской и дагестанской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Дагестана; 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 xml:space="preserve">осознание своей этнической принадлежности, знание истории, языка, культуры своего народа, своего края, основ культурного наследия народов Дагестана; 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 xml:space="preserve">усвоение гуманистических, демократических и традиционных ценностей многонационального дагестанского общества; 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воспитание чувства ответственности и долга перед Родиной;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</w:t>
      </w:r>
    </w:p>
    <w:p w:rsidR="003961F6" w:rsidRDefault="003961F6" w:rsidP="003961F6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lastRenderedPageBreak/>
        <w:t>культурное, языковое, духовное многообразие современного мира;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Дагестана, России и мира; готовности и способности вести диалог с другими людьми и  достигать в нём взаимопонимания;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освоение социальных норм, правил поведения, ролей и форм социальной жизни в обществе;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76521E" w:rsidRPr="003961F6" w:rsidRDefault="0076521E" w:rsidP="0076521E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развитие эстетического сознания через освоение художественного наследия народов Дагестана, творческой деятельности эстетического характера.</w:t>
      </w:r>
    </w:p>
    <w:p w:rsidR="0076521E" w:rsidRPr="003961F6" w:rsidRDefault="0076521E" w:rsidP="0076521E">
      <w:pPr>
        <w:spacing w:before="240" w:line="360" w:lineRule="auto"/>
        <w:rPr>
          <w:sz w:val="28"/>
          <w:szCs w:val="28"/>
        </w:rPr>
      </w:pPr>
      <w:r w:rsidRPr="003961F6">
        <w:rPr>
          <w:sz w:val="28"/>
          <w:szCs w:val="28"/>
        </w:rPr>
        <w:t xml:space="preserve">          </w:t>
      </w:r>
      <w:r w:rsidRPr="003961F6">
        <w:rPr>
          <w:i/>
          <w:sz w:val="28"/>
          <w:szCs w:val="28"/>
        </w:rPr>
        <w:t>Предметные результаты: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понимание ключевых проблем изученных произведений;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 xml:space="preserve">умение анализировать литературное произведение: определять  его принадлежность к одному из литературных родов и жанров; понимать и </w:t>
      </w:r>
      <w:r w:rsidRPr="003961F6">
        <w:rPr>
          <w:rFonts w:ascii="Times New Roman" w:hAnsi="Times New Roman" w:cs="Times New Roman"/>
          <w:sz w:val="28"/>
          <w:szCs w:val="28"/>
        </w:rPr>
        <w:lastRenderedPageBreak/>
        <w:t>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 xml:space="preserve">определение в произведении элементов сюжета, композиции, изобразительно-выразительных средств языка, понимание их  роли в раскрытии идейно-художественного содержания произведения; 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владение элементарной литературоведческой терминологией при анализе литературного произведения;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приобщение к духовно-нравственным ценностям дагестанской литературы и культуры;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формулирование собственного отношения к произведениям литературы, их оценки;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умение интерпретировать литературные произведения в ходе знакомства с ними;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понимание авторской позиции и своё отношение к ней;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восприятие на слух литературных произведений разных жанров, осмысленное чтение и адекватное восприятие;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умение пересказывать прозаические произведения или их отрывки с использованием образных средств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написание сочинений на темы, связанные с тематикой, проблематикой изученных произведений; классные и домашние творческие работы; рефераты на литературные темы;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76521E" w:rsidRPr="003961F6" w:rsidRDefault="0076521E" w:rsidP="0076521E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1F6">
        <w:rPr>
          <w:rFonts w:ascii="Times New Roman" w:hAnsi="Times New Roman" w:cs="Times New Roman"/>
          <w:sz w:val="28"/>
          <w:szCs w:val="28"/>
        </w:rPr>
        <w:t xml:space="preserve">понимание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76521E" w:rsidRPr="003961F6" w:rsidRDefault="0076521E" w:rsidP="0076521E">
      <w:pPr>
        <w:spacing w:line="360" w:lineRule="auto"/>
        <w:rPr>
          <w:sz w:val="28"/>
          <w:szCs w:val="28"/>
        </w:rPr>
      </w:pPr>
    </w:p>
    <w:p w:rsidR="0076521E" w:rsidRPr="003961F6" w:rsidRDefault="0076521E" w:rsidP="0076521E">
      <w:pPr>
        <w:spacing w:before="240" w:line="360" w:lineRule="auto"/>
        <w:jc w:val="center"/>
        <w:rPr>
          <w:b w:val="0"/>
          <w:sz w:val="28"/>
          <w:szCs w:val="28"/>
        </w:rPr>
      </w:pPr>
      <w:r w:rsidRPr="003961F6">
        <w:rPr>
          <w:sz w:val="28"/>
          <w:szCs w:val="28"/>
        </w:rPr>
        <w:lastRenderedPageBreak/>
        <w:t>Распределение учебной нагрузки по дагестанской литературе в 11 классе</w:t>
      </w:r>
    </w:p>
    <w:tbl>
      <w:tblPr>
        <w:tblStyle w:val="a3"/>
        <w:tblW w:w="0" w:type="auto"/>
        <w:tblInd w:w="108" w:type="dxa"/>
        <w:tblLook w:val="04A0"/>
      </w:tblPr>
      <w:tblGrid>
        <w:gridCol w:w="3174"/>
        <w:gridCol w:w="3500"/>
        <w:gridCol w:w="3840"/>
      </w:tblGrid>
      <w:tr w:rsidR="0076521E" w:rsidRPr="003961F6" w:rsidTr="003355F3">
        <w:tc>
          <w:tcPr>
            <w:tcW w:w="4253" w:type="dxa"/>
          </w:tcPr>
          <w:p w:rsidR="0076521E" w:rsidRPr="003961F6" w:rsidRDefault="0076521E" w:rsidP="003355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1F6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4819" w:type="dxa"/>
          </w:tcPr>
          <w:p w:rsidR="0076521E" w:rsidRPr="003961F6" w:rsidRDefault="0076521E" w:rsidP="003355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1F6">
              <w:rPr>
                <w:sz w:val="28"/>
                <w:szCs w:val="28"/>
              </w:rPr>
              <w:t>Количество часов за учебный год</w:t>
            </w:r>
          </w:p>
        </w:tc>
        <w:tc>
          <w:tcPr>
            <w:tcW w:w="5245" w:type="dxa"/>
          </w:tcPr>
          <w:p w:rsidR="0076521E" w:rsidRPr="003961F6" w:rsidRDefault="0076521E" w:rsidP="003355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1F6">
              <w:rPr>
                <w:sz w:val="28"/>
                <w:szCs w:val="28"/>
              </w:rPr>
              <w:t xml:space="preserve">Количество контрольных работ </w:t>
            </w:r>
          </w:p>
          <w:p w:rsidR="0076521E" w:rsidRPr="003961F6" w:rsidRDefault="0076521E" w:rsidP="003355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1F6">
              <w:rPr>
                <w:sz w:val="28"/>
                <w:szCs w:val="28"/>
              </w:rPr>
              <w:t>за учебный год</w:t>
            </w:r>
          </w:p>
        </w:tc>
      </w:tr>
      <w:tr w:rsidR="0076521E" w:rsidRPr="003961F6" w:rsidTr="003355F3">
        <w:tc>
          <w:tcPr>
            <w:tcW w:w="4253" w:type="dxa"/>
          </w:tcPr>
          <w:p w:rsidR="0076521E" w:rsidRPr="003961F6" w:rsidRDefault="0076521E" w:rsidP="003355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1F6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6521E" w:rsidRPr="003961F6" w:rsidRDefault="0076521E" w:rsidP="003355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1F6">
              <w:rPr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76521E" w:rsidRPr="003961F6" w:rsidRDefault="0076521E" w:rsidP="003355F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61F6">
              <w:rPr>
                <w:sz w:val="28"/>
                <w:szCs w:val="28"/>
              </w:rPr>
              <w:t>4</w:t>
            </w:r>
          </w:p>
        </w:tc>
      </w:tr>
    </w:tbl>
    <w:p w:rsidR="0076521E" w:rsidRPr="003961F6" w:rsidRDefault="0076521E" w:rsidP="0076521E">
      <w:pPr>
        <w:rPr>
          <w:sz w:val="28"/>
          <w:szCs w:val="28"/>
        </w:rPr>
      </w:pPr>
    </w:p>
    <w:p w:rsidR="0076521E" w:rsidRPr="003961F6" w:rsidRDefault="0076521E" w:rsidP="0076521E">
      <w:pPr>
        <w:jc w:val="center"/>
        <w:rPr>
          <w:sz w:val="22"/>
        </w:rPr>
      </w:pPr>
      <w:r w:rsidRPr="003961F6">
        <w:rPr>
          <w:sz w:val="22"/>
        </w:rPr>
        <w:t>Тематическое планирование                                                                               11 класс - 34 часов                                                                                                                               Изучение произведений  -- 29 ч                                                                                                                              развитие письменной речи – 4</w:t>
      </w:r>
    </w:p>
    <w:p w:rsidR="0076521E" w:rsidRDefault="0076521E" w:rsidP="0076521E">
      <w:pPr>
        <w:jc w:val="center"/>
        <w:rPr>
          <w:sz w:val="22"/>
        </w:rPr>
      </w:pPr>
      <w:r w:rsidRPr="003961F6">
        <w:rPr>
          <w:sz w:val="22"/>
        </w:rPr>
        <w:t>беседы по внеклассному чтению – 2 ч</w:t>
      </w:r>
    </w:p>
    <w:p w:rsidR="003961F6" w:rsidRPr="003961F6" w:rsidRDefault="003961F6" w:rsidP="0076521E">
      <w:pPr>
        <w:jc w:val="center"/>
        <w:rPr>
          <w:sz w:val="22"/>
        </w:rPr>
      </w:pPr>
    </w:p>
    <w:p w:rsidR="0076521E" w:rsidRPr="003961F6" w:rsidRDefault="0076521E" w:rsidP="0076521E">
      <w:pPr>
        <w:jc w:val="center"/>
        <w:rPr>
          <w:sz w:val="12"/>
        </w:rPr>
      </w:pPr>
    </w:p>
    <w:tbl>
      <w:tblPr>
        <w:tblStyle w:val="a3"/>
        <w:tblW w:w="8972" w:type="dxa"/>
        <w:tblInd w:w="675" w:type="dxa"/>
        <w:tblLayout w:type="fixed"/>
        <w:tblLook w:val="04A0"/>
      </w:tblPr>
      <w:tblGrid>
        <w:gridCol w:w="794"/>
        <w:gridCol w:w="3294"/>
        <w:gridCol w:w="2726"/>
        <w:gridCol w:w="1022"/>
        <w:gridCol w:w="1136"/>
      </w:tblGrid>
      <w:tr w:rsidR="0076521E" w:rsidRPr="003961F6" w:rsidTr="0076521E">
        <w:trPr>
          <w:trHeight w:val="359"/>
        </w:trPr>
        <w:tc>
          <w:tcPr>
            <w:tcW w:w="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jc w:val="center"/>
              <w:rPr>
                <w:sz w:val="24"/>
              </w:rPr>
            </w:pPr>
            <w:r w:rsidRPr="003961F6">
              <w:rPr>
                <w:sz w:val="24"/>
              </w:rPr>
              <w:t>№</w:t>
            </w:r>
          </w:p>
        </w:tc>
        <w:tc>
          <w:tcPr>
            <w:tcW w:w="3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jc w:val="center"/>
              <w:rPr>
                <w:sz w:val="24"/>
              </w:rPr>
            </w:pPr>
            <w:r w:rsidRPr="003961F6">
              <w:rPr>
                <w:sz w:val="24"/>
              </w:rPr>
              <w:t>Тема урока</w:t>
            </w:r>
          </w:p>
        </w:tc>
        <w:tc>
          <w:tcPr>
            <w:tcW w:w="27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jc w:val="center"/>
              <w:rPr>
                <w:sz w:val="24"/>
              </w:rPr>
            </w:pPr>
            <w:r w:rsidRPr="003961F6">
              <w:rPr>
                <w:sz w:val="24"/>
              </w:rPr>
              <w:t>Вид работы</w:t>
            </w:r>
          </w:p>
        </w:tc>
        <w:tc>
          <w:tcPr>
            <w:tcW w:w="2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Дата проведения </w:t>
            </w: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План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Фактич</w:t>
            </w:r>
            <w:proofErr w:type="spellEnd"/>
            <w:r w:rsidRPr="003961F6">
              <w:rPr>
                <w:sz w:val="24"/>
              </w:rPr>
              <w:t xml:space="preserve"> </w:t>
            </w: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Литература народов Дагестана 1946-1992 </w:t>
            </w:r>
            <w:proofErr w:type="spellStart"/>
            <w:r w:rsidRPr="003961F6">
              <w:rPr>
                <w:sz w:val="24"/>
              </w:rPr>
              <w:t>гг</w:t>
            </w:r>
            <w:proofErr w:type="spellEnd"/>
            <w:r w:rsidRPr="003961F6">
              <w:rPr>
                <w:sz w:val="24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Знакомство с поэтами, писателями и жанрами литературы 20 века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Аткай</w:t>
            </w:r>
            <w:proofErr w:type="spellEnd"/>
            <w:r w:rsidRPr="003961F6">
              <w:rPr>
                <w:sz w:val="24"/>
              </w:rPr>
              <w:t xml:space="preserve">  </w:t>
            </w:r>
            <w:proofErr w:type="spellStart"/>
            <w:r w:rsidRPr="003961F6">
              <w:rPr>
                <w:sz w:val="24"/>
              </w:rPr>
              <w:t>Аджаматов</w:t>
            </w:r>
            <w:proofErr w:type="spellEnd"/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Биографическая, творческая  справка поэта.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530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Повесть я Горжусь 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Знакомство с творчеством. 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1723"/>
        </w:trPr>
        <w:tc>
          <w:tcPr>
            <w:tcW w:w="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 Поэма Оленьи рога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Кияс</w:t>
            </w:r>
            <w:proofErr w:type="spellEnd"/>
            <w:r w:rsidRPr="003961F6">
              <w:rPr>
                <w:sz w:val="24"/>
              </w:rPr>
              <w:t xml:space="preserve"> Меджидов Роман Сердце оставленное в горах 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Биографическая, творческая справка писателя 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Роман Сердце оставленное в горах 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Хизгил</w:t>
            </w:r>
            <w:proofErr w:type="spellEnd"/>
            <w:r w:rsidRPr="003961F6">
              <w:rPr>
                <w:sz w:val="24"/>
              </w:rPr>
              <w:t xml:space="preserve"> </w:t>
            </w:r>
            <w:proofErr w:type="spellStart"/>
            <w:r w:rsidRPr="003961F6">
              <w:rPr>
                <w:sz w:val="24"/>
              </w:rPr>
              <w:t>Авшалумов</w:t>
            </w:r>
            <w:proofErr w:type="spellEnd"/>
          </w:p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 Встреча у родника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Биографическая, творческая справка писателя . 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Повесть Возмездие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Р/р Письменная работа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 xml:space="preserve">Сочинение по творчеству К. Меджидова и Х </w:t>
            </w:r>
            <w:proofErr w:type="spellStart"/>
            <w:r w:rsidRPr="003961F6">
              <w:rPr>
                <w:sz w:val="24"/>
              </w:rPr>
              <w:t>Авш</w:t>
            </w:r>
            <w:proofErr w:type="spellEnd"/>
            <w:r w:rsidRPr="003961F6">
              <w:rPr>
                <w:sz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lastRenderedPageBreak/>
              <w:t>10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Муталиб</w:t>
            </w:r>
            <w:proofErr w:type="spellEnd"/>
            <w:r w:rsidRPr="003961F6">
              <w:rPr>
                <w:sz w:val="24"/>
              </w:rPr>
              <w:t xml:space="preserve">  </w:t>
            </w:r>
            <w:proofErr w:type="spellStart"/>
            <w:r w:rsidRPr="003961F6">
              <w:rPr>
                <w:sz w:val="24"/>
              </w:rPr>
              <w:t>Митаров</w:t>
            </w:r>
            <w:proofErr w:type="spellEnd"/>
            <w:r w:rsidRPr="003961F6">
              <w:rPr>
                <w:sz w:val="24"/>
              </w:rPr>
              <w:t xml:space="preserve"> Поэма сказание о </w:t>
            </w:r>
            <w:proofErr w:type="spellStart"/>
            <w:r w:rsidRPr="003961F6">
              <w:rPr>
                <w:sz w:val="24"/>
              </w:rPr>
              <w:t>чунгуре</w:t>
            </w:r>
            <w:proofErr w:type="spellEnd"/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Биографическая, творческая справка поэта . 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877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Поэма сказание о </w:t>
            </w:r>
            <w:proofErr w:type="spellStart"/>
            <w:r w:rsidRPr="003961F6">
              <w:rPr>
                <w:sz w:val="24"/>
              </w:rPr>
              <w:t>чунгуре</w:t>
            </w:r>
            <w:proofErr w:type="spellEnd"/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618"/>
        </w:trPr>
        <w:tc>
          <w:tcPr>
            <w:tcW w:w="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12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Внекл</w:t>
            </w:r>
            <w:proofErr w:type="spellEnd"/>
            <w:r w:rsidRPr="003961F6">
              <w:rPr>
                <w:sz w:val="24"/>
              </w:rPr>
              <w:t xml:space="preserve">. чт. Стихи </w:t>
            </w:r>
            <w:proofErr w:type="spellStart"/>
            <w:r w:rsidRPr="003961F6">
              <w:rPr>
                <w:sz w:val="24"/>
              </w:rPr>
              <w:t>Митарова</w:t>
            </w:r>
            <w:proofErr w:type="spellEnd"/>
            <w:r w:rsidRPr="003961F6">
              <w:rPr>
                <w:sz w:val="24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Расул Гамзатов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Биографическая, творческая справка поэта 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Чтение стихов поэта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Поэма Горянка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Мой Дагестан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proofErr w:type="spellStart"/>
            <w:r w:rsidRPr="003961F6">
              <w:rPr>
                <w:sz w:val="24"/>
              </w:rPr>
              <w:t>Внекл</w:t>
            </w:r>
            <w:proofErr w:type="spellEnd"/>
            <w:r w:rsidRPr="003961F6">
              <w:rPr>
                <w:sz w:val="24"/>
              </w:rPr>
              <w:t xml:space="preserve">. чт.  </w:t>
            </w:r>
            <w:proofErr w:type="spellStart"/>
            <w:r w:rsidRPr="003961F6">
              <w:rPr>
                <w:sz w:val="24"/>
              </w:rPr>
              <w:t>Хизгил</w:t>
            </w:r>
            <w:proofErr w:type="spellEnd"/>
            <w:r w:rsidRPr="003961F6">
              <w:rPr>
                <w:sz w:val="24"/>
              </w:rPr>
              <w:t xml:space="preserve"> </w:t>
            </w:r>
            <w:proofErr w:type="spellStart"/>
            <w:r w:rsidRPr="003961F6">
              <w:rPr>
                <w:sz w:val="24"/>
              </w:rPr>
              <w:t>Авшалумов</w:t>
            </w:r>
            <w:proofErr w:type="spellEnd"/>
            <w:r w:rsidRPr="003961F6">
              <w:rPr>
                <w:sz w:val="24"/>
              </w:rPr>
              <w:t xml:space="preserve"> Новеллы О </w:t>
            </w:r>
            <w:proofErr w:type="spellStart"/>
            <w:r w:rsidRPr="003961F6">
              <w:rPr>
                <w:sz w:val="24"/>
              </w:rPr>
              <w:t>Шими</w:t>
            </w:r>
            <w:proofErr w:type="spellEnd"/>
            <w:r w:rsidRPr="003961F6">
              <w:rPr>
                <w:sz w:val="24"/>
              </w:rPr>
              <w:t xml:space="preserve"> </w:t>
            </w:r>
            <w:proofErr w:type="spellStart"/>
            <w:r w:rsidRPr="003961F6">
              <w:rPr>
                <w:sz w:val="24"/>
              </w:rPr>
              <w:t>Дербенди</w:t>
            </w:r>
            <w:proofErr w:type="spellEnd"/>
            <w:r w:rsidRPr="003961F6">
              <w:rPr>
                <w:sz w:val="24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Р/р Письменная работа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Сочинение – рассуждение по творчеству Р. Гамзатова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Рашид</w:t>
            </w:r>
            <w:proofErr w:type="spellEnd"/>
            <w:r w:rsidRPr="003961F6">
              <w:rPr>
                <w:sz w:val="24"/>
              </w:rPr>
              <w:t xml:space="preserve"> Рашидов Покланяюсь высокому солнцу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Биографическая, творческая справка поэта . 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Поэма Гимн человеку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21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Ахмедхан</w:t>
            </w:r>
            <w:proofErr w:type="spellEnd"/>
            <w:r w:rsidRPr="003961F6">
              <w:rPr>
                <w:sz w:val="24"/>
              </w:rPr>
              <w:t xml:space="preserve">  </w:t>
            </w:r>
            <w:proofErr w:type="spellStart"/>
            <w:r w:rsidRPr="003961F6">
              <w:rPr>
                <w:sz w:val="24"/>
              </w:rPr>
              <w:t>Абу-Бакар</w:t>
            </w:r>
            <w:proofErr w:type="spellEnd"/>
            <w:r w:rsidRPr="003961F6">
              <w:rPr>
                <w:sz w:val="24"/>
              </w:rPr>
              <w:t xml:space="preserve"> Повесть Белый Сайгак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Биографическая справка писателя . 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22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Повесть Белый Сайгак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23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Фазу Алиева Закон гор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Биографическая и творческая справка поэта. 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lastRenderedPageBreak/>
              <w:t>24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Новелла Росса выпадает на каждую травинку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25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Корзина спелой вишни Восьмой понедельник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26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Р/р Письменная работа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Сочинение – описание  Судьба женщины -горянки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27-28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Кадрия</w:t>
            </w:r>
            <w:proofErr w:type="spellEnd"/>
            <w:r w:rsidRPr="003961F6">
              <w:rPr>
                <w:sz w:val="24"/>
              </w:rPr>
              <w:t xml:space="preserve"> </w:t>
            </w:r>
            <w:proofErr w:type="spellStart"/>
            <w:r w:rsidRPr="003961F6">
              <w:rPr>
                <w:sz w:val="24"/>
              </w:rPr>
              <w:t>Темирбулатова</w:t>
            </w:r>
            <w:proofErr w:type="spellEnd"/>
            <w:r w:rsidRPr="003961F6">
              <w:rPr>
                <w:sz w:val="24"/>
              </w:rPr>
              <w:t xml:space="preserve">  Поэма Сказание о любви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Биографическая и творческая справка поэта. 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29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proofErr w:type="spellStart"/>
            <w:r w:rsidRPr="003961F6">
              <w:rPr>
                <w:sz w:val="24"/>
              </w:rPr>
              <w:t>Юсуп</w:t>
            </w:r>
            <w:proofErr w:type="spellEnd"/>
            <w:r w:rsidRPr="003961F6">
              <w:rPr>
                <w:sz w:val="24"/>
              </w:rPr>
              <w:t xml:space="preserve"> </w:t>
            </w:r>
            <w:proofErr w:type="spellStart"/>
            <w:r w:rsidRPr="003961F6">
              <w:rPr>
                <w:sz w:val="24"/>
              </w:rPr>
              <w:t>Хаппалаев</w:t>
            </w:r>
            <w:proofErr w:type="spellEnd"/>
            <w:r w:rsidRPr="003961F6">
              <w:rPr>
                <w:sz w:val="24"/>
              </w:rPr>
              <w:t xml:space="preserve">. Сыну .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b w:val="0"/>
                <w:sz w:val="24"/>
              </w:rPr>
            </w:pPr>
            <w:r w:rsidRPr="003961F6">
              <w:rPr>
                <w:sz w:val="24"/>
              </w:rPr>
              <w:t>Биографическая и творческая справка поэта. 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30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Поэма Первая борозда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31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Стихи на военные темы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32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Р/Р Сочинение о Подвиге дагестанского народа в годы ВОВ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33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Новые имена в современной Дагестанской литературе </w:t>
            </w:r>
          </w:p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Чтение,   анализ и пересказ  отрывка прочитанного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  <w:tr w:rsidR="0076521E" w:rsidRPr="003961F6" w:rsidTr="0076521E">
        <w:trPr>
          <w:trHeight w:val="404"/>
        </w:trPr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>34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  <w:r w:rsidRPr="003961F6">
              <w:rPr>
                <w:sz w:val="24"/>
              </w:rPr>
              <w:t xml:space="preserve">Обобщение пройденного материала 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E" w:rsidRPr="003961F6" w:rsidRDefault="0076521E" w:rsidP="003355F3">
            <w:pPr>
              <w:rPr>
                <w:sz w:val="24"/>
              </w:rPr>
            </w:pPr>
          </w:p>
        </w:tc>
      </w:tr>
    </w:tbl>
    <w:p w:rsidR="0076521E" w:rsidRDefault="0076521E" w:rsidP="0076521E"/>
    <w:p w:rsidR="0076521E" w:rsidRDefault="0076521E" w:rsidP="0076521E">
      <w:pPr>
        <w:shd w:val="clear" w:color="auto" w:fill="FFFFFF"/>
        <w:spacing w:before="48"/>
        <w:ind w:left="709"/>
      </w:pPr>
    </w:p>
    <w:p w:rsidR="00436FAF" w:rsidRDefault="00436FAF" w:rsidP="00436FAF">
      <w:pPr>
        <w:shd w:val="clear" w:color="auto" w:fill="FFFFFF"/>
        <w:spacing w:before="48"/>
        <w:ind w:left="3370"/>
        <w:jc w:val="center"/>
      </w:pPr>
    </w:p>
    <w:p w:rsidR="00436FAF" w:rsidRDefault="00436FAF" w:rsidP="00F818F3">
      <w:pPr>
        <w:shd w:val="clear" w:color="auto" w:fill="FFFFFF"/>
        <w:spacing w:before="48"/>
        <w:ind w:left="3370"/>
        <w:jc w:val="center"/>
      </w:pPr>
    </w:p>
    <w:p w:rsidR="00F818F3" w:rsidRDefault="00F818F3" w:rsidP="00F818F3">
      <w:pPr>
        <w:shd w:val="clear" w:color="auto" w:fill="FFFFFF"/>
        <w:spacing w:before="48"/>
        <w:ind w:left="3370"/>
        <w:jc w:val="center"/>
      </w:pPr>
    </w:p>
    <w:p w:rsidR="00526013" w:rsidRDefault="00526013" w:rsidP="00436FAF">
      <w:pPr>
        <w:shd w:val="clear" w:color="auto" w:fill="FFFFFF"/>
        <w:spacing w:before="48"/>
        <w:rPr>
          <w:rFonts w:eastAsia="Times New Roman"/>
          <w:spacing w:val="-2"/>
          <w:sz w:val="28"/>
          <w:szCs w:val="28"/>
        </w:rPr>
      </w:pPr>
    </w:p>
    <w:sectPr w:rsidR="00526013" w:rsidSect="00526013">
      <w:type w:val="continuous"/>
      <w:pgSz w:w="11909" w:h="16834"/>
      <w:pgMar w:top="1315" w:right="710" w:bottom="360" w:left="793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707A"/>
    <w:multiLevelType w:val="hybridMultilevel"/>
    <w:tmpl w:val="9BE4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ECC"/>
    <w:multiLevelType w:val="hybridMultilevel"/>
    <w:tmpl w:val="6390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43F10"/>
    <w:multiLevelType w:val="hybridMultilevel"/>
    <w:tmpl w:val="3236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26401"/>
    <w:multiLevelType w:val="hybridMultilevel"/>
    <w:tmpl w:val="7AAEF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7157CA"/>
    <w:multiLevelType w:val="hybridMultilevel"/>
    <w:tmpl w:val="700AC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F6384"/>
    <w:rsid w:val="000653A1"/>
    <w:rsid w:val="00155C7C"/>
    <w:rsid w:val="0020423D"/>
    <w:rsid w:val="002F3A32"/>
    <w:rsid w:val="003533F3"/>
    <w:rsid w:val="00394F48"/>
    <w:rsid w:val="003961F6"/>
    <w:rsid w:val="003B50FC"/>
    <w:rsid w:val="00436FAF"/>
    <w:rsid w:val="004377DF"/>
    <w:rsid w:val="00463C2A"/>
    <w:rsid w:val="00470C41"/>
    <w:rsid w:val="00477D7B"/>
    <w:rsid w:val="00526013"/>
    <w:rsid w:val="005F0B36"/>
    <w:rsid w:val="00717AE6"/>
    <w:rsid w:val="0072133A"/>
    <w:rsid w:val="0076521E"/>
    <w:rsid w:val="00796038"/>
    <w:rsid w:val="007E04B1"/>
    <w:rsid w:val="009B2C28"/>
    <w:rsid w:val="009C066C"/>
    <w:rsid w:val="00A047C9"/>
    <w:rsid w:val="00A342E9"/>
    <w:rsid w:val="00A83EAE"/>
    <w:rsid w:val="00BF6979"/>
    <w:rsid w:val="00C225BD"/>
    <w:rsid w:val="00CB579F"/>
    <w:rsid w:val="00CC4D30"/>
    <w:rsid w:val="00CF6384"/>
    <w:rsid w:val="00D16531"/>
    <w:rsid w:val="00D24889"/>
    <w:rsid w:val="00F24061"/>
    <w:rsid w:val="00F41344"/>
    <w:rsid w:val="00F818F3"/>
    <w:rsid w:val="00FD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5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76521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b w:val="0"/>
      <w:bCs w:val="0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652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7652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xxx</cp:lastModifiedBy>
  <cp:revision>2</cp:revision>
  <cp:lastPrinted>2020-08-30T12:25:00Z</cp:lastPrinted>
  <dcterms:created xsi:type="dcterms:W3CDTF">2020-09-17T03:29:00Z</dcterms:created>
  <dcterms:modified xsi:type="dcterms:W3CDTF">2020-09-17T03:29:00Z</dcterms:modified>
</cp:coreProperties>
</file>