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1C" w:rsidRPr="00B742F5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74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F63B1C" w:rsidRPr="00B742F5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74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proofErr w:type="spellStart"/>
      <w:r w:rsidRPr="00B74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Сабнавинская</w:t>
      </w:r>
      <w:proofErr w:type="spellEnd"/>
      <w:r w:rsidR="00B742F5" w:rsidRPr="00B74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B74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СОШ»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54C6" w:rsidRPr="003F54C6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Рабочая программа 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учебного предмета </w:t>
      </w: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Обществознание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10</w:t>
      </w: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 класс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3F54C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2020-2021</w:t>
      </w:r>
      <w:r w:rsidRPr="00F63B1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учебный год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3F54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Фарманов</w:t>
      </w:r>
      <w:proofErr w:type="spellEnd"/>
      <w:r w:rsidRPr="003F54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3F54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Найил</w:t>
      </w:r>
      <w:proofErr w:type="spellEnd"/>
      <w:r w:rsidR="00B742F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3F54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Зульфугарович</w:t>
      </w:r>
      <w:proofErr w:type="spellEnd"/>
      <w:r w:rsidRPr="00F63B1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учитель истории и обществознания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54C6" w:rsidRDefault="003F54C6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3B1C" w:rsidRDefault="00F63B1C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2020г.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B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Пояснительная записка</w:t>
      </w:r>
    </w:p>
    <w:p w:rsidR="003F54C6" w:rsidRPr="00B63E49" w:rsidRDefault="003F54C6" w:rsidP="003F54C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color w:val="000000"/>
          <w:sz w:val="28"/>
          <w:szCs w:val="28"/>
        </w:rPr>
        <w:t>Настоящая рабочая программа составлена на основании следующих нормативных документов:</w:t>
      </w:r>
    </w:p>
    <w:p w:rsidR="003F54C6" w:rsidRPr="00B63E49" w:rsidRDefault="003F54C6" w:rsidP="003F54C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color w:val="000000"/>
          <w:sz w:val="28"/>
          <w:szCs w:val="28"/>
        </w:rPr>
        <w:t>-Федерального закона РФ №273-ФЗ «Об образовании РФ» от 29.12.2012</w:t>
      </w:r>
    </w:p>
    <w:p w:rsidR="003F54C6" w:rsidRPr="00B63E49" w:rsidRDefault="003F54C6" w:rsidP="003F54C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color w:val="000000"/>
          <w:sz w:val="28"/>
          <w:szCs w:val="28"/>
        </w:rPr>
        <w:t>-Федеральный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 № 413</w:t>
      </w:r>
    </w:p>
    <w:p w:rsidR="003F54C6" w:rsidRPr="00B63E49" w:rsidRDefault="003F54C6" w:rsidP="003F54C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sz w:val="28"/>
          <w:szCs w:val="28"/>
        </w:rPr>
        <w:t>-Приказ Министерства просвещения РФ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от 18.05.2020 (Приказ Министерства просвещения РФ №249)</w:t>
      </w:r>
    </w:p>
    <w:p w:rsidR="003F54C6" w:rsidRPr="00B63E49" w:rsidRDefault="003F54C6" w:rsidP="003F54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4C6" w:rsidRPr="00B63E49" w:rsidRDefault="003F54C6" w:rsidP="003F54C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sz w:val="28"/>
          <w:szCs w:val="28"/>
        </w:rPr>
        <w:t>Рабочая программа по обществознанию для 10 класса ориентирована на использование </w:t>
      </w:r>
      <w:r w:rsidRPr="00B63E49">
        <w:rPr>
          <w:b/>
          <w:bCs/>
          <w:sz w:val="28"/>
          <w:szCs w:val="28"/>
        </w:rPr>
        <w:t>УМК</w:t>
      </w:r>
      <w:r w:rsidRPr="00B63E49">
        <w:rPr>
          <w:sz w:val="28"/>
          <w:szCs w:val="28"/>
        </w:rPr>
        <w:t>, в который входят:</w:t>
      </w:r>
    </w:p>
    <w:p w:rsidR="003F54C6" w:rsidRPr="00B63E49" w:rsidRDefault="003F54C6" w:rsidP="003F54C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F54C6" w:rsidRPr="00B63E49" w:rsidRDefault="003F54C6" w:rsidP="003F54C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B63E49">
        <w:rPr>
          <w:sz w:val="28"/>
          <w:szCs w:val="28"/>
        </w:rPr>
        <w:t xml:space="preserve">Примерные рабочие программы. Предметная линия учебников под редакцией Л.Н.Боголюбова. 10 – 11 классы: </w:t>
      </w:r>
      <w:proofErr w:type="spellStart"/>
      <w:r w:rsidRPr="00B63E49">
        <w:rPr>
          <w:sz w:val="28"/>
          <w:szCs w:val="28"/>
        </w:rPr>
        <w:t>учеб</w:t>
      </w:r>
      <w:proofErr w:type="gramStart"/>
      <w:r w:rsidRPr="00B63E49">
        <w:rPr>
          <w:sz w:val="28"/>
          <w:szCs w:val="28"/>
        </w:rPr>
        <w:t>.п</w:t>
      </w:r>
      <w:proofErr w:type="gramEnd"/>
      <w:r w:rsidRPr="00B63E49">
        <w:rPr>
          <w:sz w:val="28"/>
          <w:szCs w:val="28"/>
        </w:rPr>
        <w:t>особие</w:t>
      </w:r>
      <w:proofErr w:type="spellEnd"/>
      <w:r w:rsidRPr="00B63E49">
        <w:rPr>
          <w:sz w:val="28"/>
          <w:szCs w:val="28"/>
        </w:rPr>
        <w:t xml:space="preserve"> для </w:t>
      </w:r>
      <w:proofErr w:type="spellStart"/>
      <w:r w:rsidRPr="00B63E49">
        <w:rPr>
          <w:sz w:val="28"/>
          <w:szCs w:val="28"/>
        </w:rPr>
        <w:t>общеобразоват</w:t>
      </w:r>
      <w:proofErr w:type="spellEnd"/>
      <w:r w:rsidRPr="00B63E49">
        <w:rPr>
          <w:sz w:val="28"/>
          <w:szCs w:val="28"/>
        </w:rPr>
        <w:t xml:space="preserve">. организаций: базовый уровень / А.Ю. </w:t>
      </w:r>
      <w:proofErr w:type="spellStart"/>
      <w:r w:rsidRPr="00B63E49">
        <w:rPr>
          <w:sz w:val="28"/>
          <w:szCs w:val="28"/>
        </w:rPr>
        <w:t>Лазебникова</w:t>
      </w:r>
      <w:proofErr w:type="spellEnd"/>
      <w:r w:rsidRPr="00B63E49">
        <w:rPr>
          <w:sz w:val="28"/>
          <w:szCs w:val="28"/>
        </w:rPr>
        <w:t>, Н.И.Городецкая, Л.Е. Рутковская. – М.: Просвещение, 2018.</w:t>
      </w:r>
    </w:p>
    <w:p w:rsidR="003F54C6" w:rsidRPr="00B63E49" w:rsidRDefault="003F54C6" w:rsidP="003F54C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B63E49">
        <w:rPr>
          <w:sz w:val="28"/>
          <w:szCs w:val="28"/>
        </w:rPr>
        <w:t xml:space="preserve">Учебник. Обществознание. 10 класс. Базовый уровень/ под ред. Л.Н.Боголюбова, А.Ю. </w:t>
      </w:r>
      <w:proofErr w:type="spellStart"/>
      <w:r w:rsidRPr="00B63E49">
        <w:rPr>
          <w:sz w:val="28"/>
          <w:szCs w:val="28"/>
        </w:rPr>
        <w:t>Лазебниковой</w:t>
      </w:r>
      <w:proofErr w:type="spellEnd"/>
      <w:r w:rsidRPr="00B63E49">
        <w:rPr>
          <w:sz w:val="28"/>
          <w:szCs w:val="28"/>
        </w:rPr>
        <w:t>, 2-е изд. – М.: Просвещение, 2020.</w:t>
      </w:r>
    </w:p>
    <w:p w:rsidR="003F54C6" w:rsidRPr="00B63E49" w:rsidRDefault="003F54C6" w:rsidP="003F54C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63E49">
        <w:rPr>
          <w:color w:val="000000"/>
          <w:sz w:val="28"/>
          <w:szCs w:val="28"/>
        </w:rPr>
        <w:t>Данная программа рассчитана на 102 учебных часов. (3 ч. в неделю)</w:t>
      </w:r>
    </w:p>
    <w:p w:rsidR="00F63B1C" w:rsidRPr="00F63B1C" w:rsidRDefault="00F63B1C" w:rsidP="003F5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изучения предмета по «Обществознание»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 в учреждениях системы среднего и высшего профессионального образования или самообразования;</w:t>
      </w:r>
      <w:proofErr w:type="gramEnd"/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рабочей программы способствует:</w:t>
      </w:r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воспитанию гражданственности, национальной идентичности, развитию мировоззренческих убеждений обучающихся на основе осмысления ими исторически сложившихся культурных, религиозных, этно - национальных традиций, нравственных и социальных установок, идеологических доктрин; интереса к изучению социальных и гуманитарных дисциплин. Воспитанию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закрепленными в Конституции РФ; </w:t>
      </w:r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развитию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освоению  системы знаний об экономической и иных видах деятельности,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</w:t>
      </w:r>
      <w:proofErr w:type="spellStart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последущего</w:t>
      </w:r>
      <w:proofErr w:type="spellEnd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социально – экономических и гуманитарных дисциплин в учреждениях системы среднего и высшего профессионального образования и самообразования; </w:t>
      </w:r>
      <w:proofErr w:type="gramEnd"/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овладению умениями и навыками получать и критически осмысливать социальную информацию, анализировать, систематизировать полученные данные;</w:t>
      </w:r>
    </w:p>
    <w:p w:rsidR="00F63B1C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формированию опыта применения полученных знаний и умений для решения типичных задач в области социальных отношений; гражданской и 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общественной деятельности; в межличностных отношениях; в семейно – бытовой сфере.</w:t>
      </w:r>
    </w:p>
    <w:p w:rsidR="00B63E49" w:rsidRDefault="00B63E49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1BBE" w:rsidRPr="00B63E49" w:rsidRDefault="00B63E49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 характеристика учебного предмета</w:t>
      </w:r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среднего (полного) общего образования 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0B1BBE" w:rsidRPr="00B63E49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0B1BBE" w:rsidRPr="00F63B1C" w:rsidRDefault="000B1BBE" w:rsidP="000B1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нового содержания осуществляется с опорой на </w:t>
      </w:r>
      <w:proofErr w:type="spellStart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курсами истории, географии, литературы и др.</w:t>
      </w:r>
    </w:p>
    <w:p w:rsidR="00B63E49" w:rsidRPr="00B63E49" w:rsidRDefault="00B63E49" w:rsidP="00B63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ланируемыерезультаты освоенияучебного предмета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Личностными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выпускников основной школы, формируемыми при изучении содержания курса по обществознанию, являются: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ценностные ориентиры, основанные на идеях патриотизма, любви и уважения к Отечеству</w:t>
      </w:r>
      <w:proofErr w:type="gram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;н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изучения обществознания выпускниками основной школы проявляются в: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использование элементов причинно-следственного анализа;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исследование несложных реальных связей и зависимостей;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объяснение изученных положений на конкретных примерах;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определение собственного отношения к явлениям современной жизни, формулирование своей точки зрения.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Предметными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выпускниками основной школы содержания программы по обществознанию являются в сфере: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познавательной</w:t>
      </w:r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конкретизировать имеющиеся данные, соотносить их с собственными знаниями);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оценку взглядам, подходам, событиям, процессам с </w:t>
      </w:r>
      <w:proofErr w:type="gram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ценностно-мотивационной</w:t>
      </w:r>
      <w:r w:rsidRPr="00B63E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трудовой</w:t>
      </w:r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трудовой деятельности для личности и для общества;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E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эстетической</w:t>
      </w:r>
      <w:r w:rsidRPr="00B63E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специфики познания мира средствами искусства в соотнесении с другими способами познания;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роли искусства в становлении личности и в жизни общества;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коммуникативной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proofErr w:type="gram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коммуникации в межличностном общении;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отдельными приемами и техниками преодоления конфликтов.</w:t>
      </w:r>
    </w:p>
    <w:p w:rsidR="00B63E49" w:rsidRPr="00B63E49" w:rsidRDefault="00B63E49" w:rsidP="00B6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Общеучебные</w:t>
      </w:r>
      <w:proofErr w:type="spellEnd"/>
      <w:r w:rsidRPr="00B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умения, навыки и способы деятельности</w:t>
      </w:r>
    </w:p>
    <w:p w:rsidR="00B63E49" w:rsidRPr="00B63E49" w:rsidRDefault="00B63E49" w:rsidP="00B63E49">
      <w:pPr>
        <w:tabs>
          <w:tab w:val="left" w:pos="828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предусматривает формирование у учащихся </w:t>
      </w:r>
      <w:proofErr w:type="spellStart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среднего (полного)  общего образования являются: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сущ</w:t>
      </w:r>
      <w:r w:rsidRPr="00B63E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ностных характеристик изучаемого объекта,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сравнение, сопоставление, оценка и классификация объектов по указанным критериям;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объяснение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изученных положений на предлагаемых конкретных </w:t>
      </w:r>
      <w:r w:rsidRPr="00B63E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примерах;</w:t>
      </w:r>
    </w:p>
    <w:p w:rsidR="00B63E49" w:rsidRPr="00B63E49" w:rsidRDefault="00B63E49" w:rsidP="00B63E4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B63E49" w:rsidRPr="00B63E49" w:rsidRDefault="00B63E49" w:rsidP="00B63E4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уме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ние обосновывать суждения, давать определения, приво</w:t>
      </w: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дить доказательства (в том числе от противного); 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поиск нужной информации по заданной теме в источниках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различного типа и извлечение необходимой информации из источни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ков, созданных в различных знаковых системах (текст, таблица, </w:t>
      </w:r>
      <w:r w:rsidRPr="00B63E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график, диаграмма, аудиовизуальный ряд и др.). Отделение основной </w:t>
      </w: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информации от второстепенной, критическое оценивание достовер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ности полученной информации, передача содержания информации адекватно поставленной цели (сжато, полно, выборочно);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выбор вида чтения в соответствии с поставленной целью (оз</w:t>
      </w:r>
      <w:r w:rsidRPr="00B63E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накомительное, просмотровое, поисковое и др.);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работа с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текстами различных стилей, понимание их специфики; адекватное восприятие языка </w:t>
      </w:r>
      <w:r w:rsidRPr="00B63E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средств массовой информации;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самостоятельное создание алгоритмов познавательной деятельности для решения задач творческого и поискового характера; 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проектной деятельности, </w:t>
      </w: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владение приемами исследовательской деятельности, элементарными умениями прогноза (умение отвечать на вопрос</w:t>
      </w:r>
      <w:proofErr w:type="gramStart"/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:«</w:t>
      </w:r>
      <w:proofErr w:type="gramEnd"/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Что произойдет, если...»);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формулирование полученных результа</w:t>
      </w: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тов;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создание собственных произведений, идеальных </w:t>
      </w: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 социальных объектов, процессов, явлений, в том числе с использовани</w:t>
      </w:r>
      <w:r w:rsidRPr="00B63E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 мультимедийных технологий;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пользования мультимедийными ресурсами и компьютерными </w:t>
      </w: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технологиями для обработки, передачи, систематизации информации,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создания баз данных, презентации результатов познавательной и </w:t>
      </w:r>
      <w:r w:rsidRPr="00B63E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практической деятельности;</w:t>
      </w:r>
    </w:p>
    <w:p w:rsidR="00B63E49" w:rsidRPr="00B63E49" w:rsidRDefault="00B63E49" w:rsidP="00B63E49">
      <w:pPr>
        <w:widowControl w:val="0"/>
        <w:numPr>
          <w:ilvl w:val="0"/>
          <w:numId w:val="6"/>
        </w:numPr>
        <w:shd w:val="clear" w:color="auto" w:fill="FFFFFF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основными видами публичных выступлений </w:t>
      </w:r>
      <w:r w:rsidRPr="00B63E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(высказывания, монолог, дискуссия, полемика), следование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этическим нормам и правилам ведения диалога (диспута).</w:t>
      </w:r>
    </w:p>
    <w:p w:rsidR="00B63E49" w:rsidRPr="00B63E49" w:rsidRDefault="00B63E49" w:rsidP="00B63E49">
      <w:pPr>
        <w:widowControl w:val="0"/>
        <w:shd w:val="clear" w:color="auto" w:fill="FFFFFF"/>
        <w:snapToGrid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Программа призвана помочь осуществлению выпускниками  осознанного выбора путей продолжения образования или </w:t>
      </w:r>
      <w:r w:rsidRPr="00B63E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будущей профессиональной деятельности.</w:t>
      </w:r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proofErr w:type="gramStart"/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Изучение обществознания (включая экономику и право) в старшей школе на базовом уровне направлено на достижение следующих </w:t>
      </w:r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целей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: 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  <w:t xml:space="preserve">      • </w:t>
      </w:r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развитие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  <w:proofErr w:type="gramEnd"/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  <w:t xml:space="preserve">      • </w:t>
      </w:r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воспитание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  <w:t xml:space="preserve">      • </w:t>
      </w:r>
      <w:proofErr w:type="gramStart"/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освоение системы знаний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  <w:t xml:space="preserve">      • </w:t>
      </w:r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овладение умениями 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  <w:t xml:space="preserve">      • </w:t>
      </w:r>
      <w:proofErr w:type="gramStart"/>
      <w:r w:rsidRPr="00B63E4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формирование опыта</w:t>
      </w:r>
      <w:r w:rsidRPr="00B63E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  <w:proofErr w:type="gramEnd"/>
    </w:p>
    <w:p w:rsidR="00B63E49" w:rsidRPr="00B63E49" w:rsidRDefault="00B63E49" w:rsidP="00B63E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Программа предусматривает формирование у школьников </w:t>
      </w:r>
      <w:proofErr w:type="spellStart"/>
      <w:r w:rsidRPr="00B63E4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общеучебных</w:t>
      </w:r>
      <w:proofErr w:type="spellEnd"/>
      <w:r w:rsidRPr="00B63E4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компетенций:</w:t>
      </w:r>
    </w:p>
    <w:p w:rsidR="00B63E49" w:rsidRPr="00B63E49" w:rsidRDefault="00B63E49" w:rsidP="00B63E49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определяет сущностные характеристики изучаемого объекта, сравнивает, сопоставляет, оценивает и классифицирует объекты по указанным критериям;</w:t>
      </w:r>
    </w:p>
    <w:p w:rsidR="00B63E49" w:rsidRPr="00B63E49" w:rsidRDefault="00B63E49" w:rsidP="00B63E49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объясняет изученные положения на предлагаемых конкретных примерах;</w:t>
      </w:r>
    </w:p>
    <w:p w:rsidR="00B63E49" w:rsidRPr="00B63E49" w:rsidRDefault="00B63E49" w:rsidP="00B63E49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решает познавательные и практические задачи, отражающие типичные социальные ситуации;</w:t>
      </w:r>
    </w:p>
    <w:p w:rsidR="00B63E49" w:rsidRPr="00B63E49" w:rsidRDefault="00B63E49" w:rsidP="00B63E4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применяет полученные знания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умеет обосновывать суждения, давать определения, приводить доказательства (в том числе от противного);</w:t>
      </w:r>
    </w:p>
    <w:p w:rsidR="00B63E49" w:rsidRPr="00B63E49" w:rsidRDefault="00B63E49" w:rsidP="00B63E4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proofErr w:type="gramStart"/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владеет навыком поиска нужной информации по заданной теме в источниках различного типа и извлечения необходимой информации из источников, созданных в различных знаковых системах (текст, таблица, график, диаграмма, аудиовизуальный ряд и др.).</w:t>
      </w:r>
      <w:proofErr w:type="gramEnd"/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lastRenderedPageBreak/>
        <w:t>отделяет основную информацию от второстепенной, критически оценивает достоверность полученной информации, передает содержание информации адекватно поставленной цели (сжато, полно, выборочно);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выбирает вид чтения в соответствии с поставленной целью (ознакомительное, просмотровое, поисковое и др.);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работает с текстами различных стилей, понимает их специфику; адекватно воспринимает язык средств массовой информации;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самостоятельно создает алгоритмы познавательной деятельности для решения задач творческого и поискового характера;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участвует в проектной деятельности, владеет приемами исследовательской деятельности, элементарными умениями прогноза (умение отвечать на вопрос</w:t>
      </w:r>
      <w:proofErr w:type="gramStart"/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:«</w:t>
      </w:r>
      <w:proofErr w:type="gramEnd"/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Что произойдет, если...»);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формулирует полученные результаты;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создает собственные произведения, идеальные модели социальные объекты, процессы, явления, в том числе с использованием мультимедийных технологий; 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пользуется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B63E49" w:rsidRPr="00B63E49" w:rsidRDefault="00B63E49" w:rsidP="00B63E4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B63E4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владеет основными видами публичных выступлений (высказывание, монолог, дискуссия, полемика), следует этическим нормам и правилам ведения диалога (диспута).</w:t>
      </w:r>
    </w:p>
    <w:p w:rsidR="00B63E49" w:rsidRPr="00B63E49" w:rsidRDefault="00B63E49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учебного предмета</w:t>
      </w: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О</w:t>
      </w:r>
      <w:r w:rsidR="00B63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бществои человек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как совместная жизнедеятельность людей. Общество и природа. Общество и культура. Науки об обществе. Структура общества. Общество как сложная динамичная система. Взаимосвязь экономической, социальной, политической и духовной сфер жизни общества. Социальные институты.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Природа человека. Человек как продукт биологической, социальной и культурной эволюции. Цель и смысл жизни человека. Науки о человеке. 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ее мотивация. Многообразие деятельности. Сознание и деятельность. Человек в системе социальных связей. Личность, факторы, влияющие на ее формирование. Самосознание и самореализация. Социальное поведение. Единство свободы и ответственности личности. Познание и знание. Познание 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мира: чувственное и рациональное, истинное и ложное. Истина и ее критерии. Многообразие форм человеческого знания. Социальное и гуманитарное знание.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О</w:t>
      </w:r>
      <w:r w:rsidR="00B63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бществокак мир культуры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Духовная жизнь общества. Культура и духовная жизнь. Формы и разновидности культуры: народная, массовая и элитарная. Диалог культур. Средства массовой информации. Наука и образование. Наука, ее роль в современном мире. Этика ученого. Непрерывное образование и самообразование. Мораль и религия. Мораль, ее категории. Религия, ее роль в жизни общества. Нравственная культура. Искусство и духовная жизнь. Искусство, его формы, основные направления. Эстетическая культура. Тенденции духовной жизни современной России.</w:t>
      </w:r>
    </w:p>
    <w:p w:rsidR="00F63B1C" w:rsidRPr="00F63B1C" w:rsidRDefault="00B63E49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Правовоерегулирование общественных отношений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 системе социальных норм. Система права: основные отрасли, институты, отношения. Публичное и частное право. Источники права. Правовые акты. Конституция в иерархии нормативных актов. Правоотношения и правонарушения. Виды юридической ответственности. Система судебной защиты прав человека. Развитие права в современной России. Современное российское законодательство. Основы государственного, административного, гражданского, трудового, семейного и уголовного права. Правовая защита природы</w:t>
      </w:r>
      <w:proofErr w:type="gramStart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Предпосылки правомерного поведения. Правосознание. Правовая культура.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B63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аключительные уроки</w:t>
      </w: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в развитии. </w:t>
      </w:r>
      <w:proofErr w:type="spellStart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Многовариантность</w:t>
      </w:r>
      <w:proofErr w:type="spellEnd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развития. Прогресс и регресс. Современный мир и его противоречия.</w:t>
      </w:r>
    </w:p>
    <w:p w:rsidR="00B63E49" w:rsidRDefault="00B63E49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Требования к уровню подготовки учащихся 10 класса 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Знать/понимать:</w:t>
      </w:r>
    </w:p>
    <w:p w:rsidR="00F63B1C" w:rsidRPr="00F63B1C" w:rsidRDefault="00F63B1C" w:rsidP="00F63B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F63B1C" w:rsidRPr="00F63B1C" w:rsidRDefault="00F63B1C" w:rsidP="00F63B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F63B1C" w:rsidRPr="00F63B1C" w:rsidRDefault="00F63B1C" w:rsidP="00F63B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F63B1C" w:rsidRPr="00F63B1C" w:rsidRDefault="00F63B1C" w:rsidP="00F63B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социально-гуманитарного познания.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Уметь:</w:t>
      </w:r>
    </w:p>
    <w:bookmarkEnd w:id="0"/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характеризовать</w:t>
      </w:r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социальные объекты, выделяя их существенные признаки, закономерности развития;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анализировать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объяснять: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раскрывать на примерах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изученные теоретические положения и понятия социально-экономических и гуманитарных наук;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осуществлять поиск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оценивать</w:t>
      </w:r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формулировать</w:t>
      </w:r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подготовить</w:t>
      </w: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выступление, творческую работу по социальной проблематике;</w:t>
      </w:r>
    </w:p>
    <w:p w:rsidR="00F63B1C" w:rsidRPr="00F63B1C" w:rsidRDefault="00F63B1C" w:rsidP="00F63B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применять </w:t>
      </w:r>
      <w:r w:rsidRPr="00F63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оциально-экономические и гуманитарные </w:t>
      </w:r>
      <w:r w:rsidRPr="00F63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знания 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решения познавательных задач по актуальным социальным проблемам.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собственной познавательной деятельности;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практических жизненных проблем, возникающих в социальной деятельности;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ориентировки в актуальных общественных событиях, определения личной гражданской позиции;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предвидения возможных последствий определенных социальных действий;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происходящих событий и поведения людей с точки зрения морали и права;</w:t>
      </w:r>
    </w:p>
    <w:p w:rsidR="00F63B1C" w:rsidRPr="00F63B1C" w:rsidRDefault="00F63B1C" w:rsidP="00F63B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F63B1C" w:rsidRPr="00B63E49" w:rsidRDefault="00F63B1C" w:rsidP="003F5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3638"/>
        <w:gridCol w:w="1871"/>
        <w:gridCol w:w="3218"/>
      </w:tblGrid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работы, проектные работы, лабораторные работы, практические работы, экскурси</w:t>
            </w:r>
            <w:proofErr w:type="gramStart"/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количество)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обществе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работа-9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Тест-1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как мир культуры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работа-6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Семинар-1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Тест-1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Правовое регулирование общественных отношений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работа-4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право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работа-5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 -1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Тест-1</w:t>
            </w:r>
          </w:p>
        </w:tc>
      </w:tr>
      <w:tr w:rsidR="00F63B1C" w:rsidRPr="00F63B1C" w:rsidTr="003F54C6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F63B1C" w:rsidRPr="00F63B1C" w:rsidRDefault="00F63B1C" w:rsidP="003F5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742F5" w:rsidRDefault="00B742F5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42F5" w:rsidRDefault="00B742F5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3B1C" w:rsidRPr="00F63B1C" w:rsidRDefault="00F63B1C" w:rsidP="00F63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10632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4"/>
        <w:gridCol w:w="5210"/>
        <w:gridCol w:w="1134"/>
        <w:gridCol w:w="1821"/>
        <w:gridCol w:w="1723"/>
      </w:tblGrid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3B1C" w:rsidRPr="00F63B1C" w:rsidRDefault="003F54C6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</w:t>
            </w:r>
            <w:proofErr w:type="spellEnd"/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 и тема урока</w:t>
            </w:r>
          </w:p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3B1C" w:rsidRPr="00F63B1C" w:rsidRDefault="003F54C6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</w:t>
            </w:r>
            <w:r w:rsidR="00F63B1C"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</w:t>
            </w: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руемая</w:t>
            </w: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  <w:p w:rsidR="00F63B1C" w:rsidRPr="00F63B1C" w:rsidRDefault="00F63B1C" w:rsidP="00F63B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фактическая</w:t>
            </w: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Человек в обществе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общество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общество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«Что такое общество»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как сложная система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«Социализация. Социализация. Социальные институты»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общественного развития.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«Глобальные проблемы человечества».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сущность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«Социализация человека»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– способ существования людей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«деятельность»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и коммуникативная деятельность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Работа с документами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Свобода и необходимость в деятельности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«Эссе»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Современное общество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«Общество и 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Глобальная угроза международного терроризма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 «Человек в обществе»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«Общество и мир»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Общество как мир культуры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 общества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с документом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Духовный мир личности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«Человек как духовное существо»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Мораль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«Человек как духовное существо»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образование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«Этика науки»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43-44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Религия и религиозные организации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«Религиозные организации в России»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315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« Направления современного искусства»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Массовая культура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 «Молодежные субкультуры и их влияние на развитие общества»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  <w:r w:rsidRPr="00F63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«Общество как мир культур»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53-55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Правовое регулирование общественных отношений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подходы к пониманию права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в системе социальных норм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«Источники права»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права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«Законотворческий процесс в России»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62-64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Правоотношения и правонарушения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«Ответственность за правонарушения»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66-67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Предпосылки правомерного поведения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75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«Гражданский кодекс»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3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69-70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Гражданин Российской Федерации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105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«Гражданский кодекс»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72-73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Гражданское право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«Гражданский кодекс»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75-77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Семейное право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«Семейный кодекс»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79-81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Правовое регулирование занятости и трудоустройства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с документами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83-</w:t>
            </w: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 право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«Экологические проблемы современности и пути их решения»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86-88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Процессуальные отрасли права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89-90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Конституционное судопроизводство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с документами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93-94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защита прав человека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с документами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96-97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373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3F5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3F5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(защита проектов)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3F5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3F5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3F5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Правовое регулирование общественных отношений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3F54C6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4C6" w:rsidRPr="00B63E49" w:rsidTr="003F54C6">
        <w:trPr>
          <w:trHeight w:val="15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100-102</w:t>
            </w:r>
          </w:p>
        </w:tc>
        <w:tc>
          <w:tcPr>
            <w:tcW w:w="5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B63E49" w:rsidRDefault="00F63B1C" w:rsidP="00F63B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Заключение. Человек в </w:t>
            </w:r>
            <w:proofErr w:type="spellStart"/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XXI</w:t>
            </w:r>
            <w:proofErr w:type="gramStart"/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63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63B1C" w:rsidRPr="00F63B1C" w:rsidRDefault="00F63B1C" w:rsidP="00F63B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 по курсу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B63E49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3B1C" w:rsidRPr="00F63B1C" w:rsidRDefault="00F63B1C" w:rsidP="003F54C6">
            <w:pPr>
              <w:tabs>
                <w:tab w:val="center" w:pos="539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B1C" w:rsidRPr="00F63B1C" w:rsidRDefault="00F63B1C" w:rsidP="00F63B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B1C" w:rsidRPr="00F63B1C" w:rsidRDefault="00F63B1C" w:rsidP="00F63B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3B1C" w:rsidRPr="00F63B1C" w:rsidRDefault="00F63B1C" w:rsidP="00F63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3B1C" w:rsidRPr="00F63B1C" w:rsidRDefault="003B5FA3" w:rsidP="00F63B1C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F63B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="00F63B1C" w:rsidRPr="00F63B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"https://videouroki.net/course/sovriemiennyie-podkhody-k-uchiebnomu-zaniatiiu-v-sistiemie-dopolnitiel-nogho-obrazovaniia-dietiei.html?utm_source=multiurok&amp;utm_medium=banner&amp;utm_campaign=mskachat&amp;utm_content=course&amp;utm_term=229" \t "_blank" </w:instrText>
      </w:r>
      <w:r w:rsidRPr="00F63B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3B648E" w:rsidRPr="00F63B1C" w:rsidRDefault="003B5FA3" w:rsidP="00F63B1C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63B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sectPr w:rsidR="003B648E" w:rsidRPr="00F63B1C" w:rsidSect="003B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C92"/>
    <w:multiLevelType w:val="multilevel"/>
    <w:tmpl w:val="8E4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D79A2"/>
    <w:multiLevelType w:val="hybridMultilevel"/>
    <w:tmpl w:val="7A324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515CF"/>
    <w:multiLevelType w:val="multilevel"/>
    <w:tmpl w:val="AACE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43DB5C9F"/>
    <w:multiLevelType w:val="multilevel"/>
    <w:tmpl w:val="F24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030C6"/>
    <w:multiLevelType w:val="multilevel"/>
    <w:tmpl w:val="A40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70772"/>
    <w:multiLevelType w:val="hybridMultilevel"/>
    <w:tmpl w:val="54BAF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667EF"/>
    <w:multiLevelType w:val="multilevel"/>
    <w:tmpl w:val="067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896"/>
    <w:rsid w:val="000B1BBE"/>
    <w:rsid w:val="003B5FA3"/>
    <w:rsid w:val="003B648E"/>
    <w:rsid w:val="003F54C6"/>
    <w:rsid w:val="00B63E49"/>
    <w:rsid w:val="00B742F5"/>
    <w:rsid w:val="00CE6896"/>
    <w:rsid w:val="00F6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129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88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66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04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Найил</dc:creator>
  <cp:keywords/>
  <dc:description/>
  <cp:lastModifiedBy>k</cp:lastModifiedBy>
  <cp:revision>5</cp:revision>
  <dcterms:created xsi:type="dcterms:W3CDTF">2020-09-02T16:12:00Z</dcterms:created>
  <dcterms:modified xsi:type="dcterms:W3CDTF">2020-09-03T11:10:00Z</dcterms:modified>
</cp:coreProperties>
</file>