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30" w:rsidRPr="005F4B30" w:rsidRDefault="005F4B30" w:rsidP="005F4B30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color w:val="5E6D81"/>
          <w:sz w:val="39"/>
          <w:szCs w:val="39"/>
        </w:rPr>
      </w:pPr>
      <w:r w:rsidRPr="005F4B30">
        <w:rPr>
          <w:rFonts w:ascii="Roboto-Regular" w:eastAsia="Times New Roman" w:hAnsi="Roboto-Regular" w:cs="Times New Roman"/>
          <w:color w:val="5E6D81"/>
          <w:sz w:val="39"/>
          <w:szCs w:val="39"/>
        </w:rPr>
        <w:t>Директор школы: должностные обязанности, квалификационные характеристики, права и обязанности</w:t>
      </w:r>
    </w:p>
    <w:tbl>
      <w:tblPr>
        <w:tblW w:w="5000" w:type="pct"/>
        <w:tblCellSpacing w:w="0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81" w:type="dxa"/>
          <w:right w:w="0" w:type="dxa"/>
        </w:tblCellMar>
        <w:tblLook w:val="04A0"/>
      </w:tblPr>
      <w:tblGrid>
        <w:gridCol w:w="9355"/>
      </w:tblGrid>
      <w:tr w:rsidR="005F4B30" w:rsidRPr="005F4B30" w:rsidTr="005F4B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proofErr w:type="gram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На должность директора школы назначается лицо, имеющее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      </w:r>
            <w:proofErr w:type="gramEnd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Лица, не имеющие соответствующей специальной подготовки или стажа работы,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      </w:r>
            <w:proofErr w:type="gramEnd"/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Директор школы назначается на должность и осво</w:t>
            </w:r>
            <w:r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бождается от должности распоряжением учредителя</w:t>
            </w: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 в соответствии с действующим законодательством Российской Федерации. При назначении на должность директора школы заключается трудовой договор (контракт), условия которого не должны противоречить законодательству Российской Федерации о труде.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В соответствии с действующим законодательством на должность директора школы не принимаются лица: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признанные</w:t>
            </w:r>
            <w:proofErr w:type="gramEnd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имеющие медицинские противопоказания к занятию педагогической деятельностью (имеющие заболевания, предусмотренные установленным перечнем).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Директор школы непосредственно подчиняется руководителю вышестоящего органа управления образованием (или учредителю).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 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b/>
                <w:bCs/>
                <w:color w:val="000000"/>
                <w:sz w:val="24"/>
                <w:szCs w:val="24"/>
              </w:rPr>
              <w:t>Должностные обязанности директора школы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Осуществляет руководство школой в соответствии с законами и иными нормативными правовыми актами, уставом школы. Обеспечивает системную образовательную (учебно-воспитательную) и административно-хозяйственную (производственную) работу школы.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школы в установленном законодательством Российской Федерации порядке. Определяет стратегию, цели и задачи развития школы, принимает решения о программном планировании его работы, участии школы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школы и к качеству образования, непрерывное повышение качества образования в школе. Обеспечивает объективность оценки качества образования обучающихся (воспитанников, детей) в школе. Совместно с советом школы и общественными организациями осуществляет разработку, утверждение и реализацию программ развития школы, образовательной программы школы, учебных планов, учебных программ курсов, </w:t>
            </w: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lastRenderedPageBreak/>
              <w:t>дисциплин, годовых календарных учебных графиков, устава и правил внутреннего трудового распорядка школы. Создает условия для внедрения инноваций, обеспечивает формирование и реализацию инициатив работников школы, направленных на улучшение работы школы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школы. Решает кадровые, административные, финансовые, хозяйственные и иные вопросы в соответствии с уставом школы.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школы,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школы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школе.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школе, рационализации управления и укреплению дисциплины труда. Создает условия, обеспечивающие участие работников в управлении школой. Принимает локальные нормативные акты школы,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школы.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школу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школы,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школы в целом. Выполняет правила по охране труда и пожарной безопасности.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 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b/>
                <w:bCs/>
                <w:color w:val="000000"/>
                <w:sz w:val="24"/>
                <w:szCs w:val="24"/>
              </w:rPr>
              <w:t>Директор школы должен знать: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 подхода, развивающего обучения; </w:t>
            </w:r>
            <w:proofErr w:type="gram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</w:t>
            </w: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lastRenderedPageBreak/>
              <w:t xml:space="preserve">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      </w:r>
            <w:proofErr w:type="spell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мультимедийным</w:t>
            </w:r>
            <w:proofErr w:type="spellEnd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 оборудованием; основы экономики, социологии; способы организации финансово-хозяйственной деятельности школы;</w:t>
            </w:r>
            <w:proofErr w:type="gramEnd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школы; правила по охране труда и пожарной безопасности.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 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b/>
                <w:bCs/>
                <w:color w:val="000000"/>
                <w:sz w:val="24"/>
                <w:szCs w:val="24"/>
              </w:rPr>
              <w:t>Права директора школы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Директор школы имеет право: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издавать приказы и отдавать распоряжения, обязательные для исполнения работниками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осуществлять подбор и расстановку кадров, производить их назначение и увольнение в установленном порядке;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поощрять и налагать взыскания на работников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в пределах своей компетенции решать вопросы финансового и материально-технического обеспечения деятельности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представлять школу в государственных, муниципальных, общественных и иных органах, учреждениях, иных организациях;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принимать участие в совещаниях, конференциях и иных мероприятиях, на которых рассматриваются вопросы, связанные с деятельностью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вносить на рассмотрение и обсуждение вышестоящего органа управления предложения по совершенствованию деятельности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запрашивать, получать и пользоваться информационными материалами и нормативно-правовыми документами, необходимыми для исполнения своих должностных обязанностей;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повышать в установленном порядке свою квалификацию.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Директор школы пользуется всеми трудовыми правами в соответствии с Трудовым кодексом Российской Федерации.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 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b/>
                <w:bCs/>
                <w:color w:val="000000"/>
                <w:sz w:val="24"/>
                <w:szCs w:val="24"/>
              </w:rPr>
              <w:t>Ответственность директора школы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Директор школы несет ответственность </w:t>
            </w:r>
            <w:proofErr w:type="gramStart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: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своевременное и качественное выполнение возложенных на него должностных обязанностей, приказов, распоряжений и поручений вышестоящего руководства, действующих нормативно-правовых актов в области образования и организации деятельности образовательных организаций;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качество и безопасность образовательного процесса;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развитие материально-технической базы школы, рациональное и эффективное использование материальных, финансовых и кадровых ресурсов;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соблюдение правил внутреннего распорядка, требований санитарных правил и гигиенических нормативов, пожарной безопасности и охраны труда в школе;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ведение документации, предусмотренной действующими нормативно-правовыми актами;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-. своевременное предоставление и достоверность статистической и иной информации о деятельности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обеспечение соблюдения исполнительской дисциплины и выполнения своих должностных обязанностей работниками школы;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>- готовность школы к чрезвычайным ситуациям.</w:t>
            </w:r>
          </w:p>
          <w:p w:rsidR="005F4B30" w:rsidRPr="005F4B30" w:rsidRDefault="005F4B30" w:rsidP="005F4B30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</w:pP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t xml:space="preserve">За нарушение трудовой дисциплины, неисполнение служебных обязанностей, </w:t>
            </w:r>
            <w:r w:rsidRPr="005F4B30">
              <w:rPr>
                <w:rFonts w:ascii="Roboto-Regular" w:eastAsia="Times New Roman" w:hAnsi="Roboto-Regular" w:cs="Times New Roman"/>
                <w:color w:val="000000"/>
                <w:sz w:val="24"/>
                <w:szCs w:val="24"/>
              </w:rPr>
              <w:lastRenderedPageBreak/>
              <w:t>невыполнение или нарушение действующих нормативно-правовых актов директор школы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</w:t>
            </w:r>
          </w:p>
        </w:tc>
      </w:tr>
    </w:tbl>
    <w:p w:rsidR="00E41016" w:rsidRDefault="00E41016"/>
    <w:sectPr w:rsidR="00E4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F4B30"/>
    <w:rsid w:val="005F4B30"/>
    <w:rsid w:val="00E4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4B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1565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2021-11-10T21:34:00Z</dcterms:created>
  <dcterms:modified xsi:type="dcterms:W3CDTF">2021-11-10T21:36:00Z</dcterms:modified>
</cp:coreProperties>
</file>