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30" w:rsidRPr="005F4B30" w:rsidRDefault="005F4B30" w:rsidP="005F4B30">
      <w:pPr>
        <w:shd w:val="clear" w:color="auto" w:fill="FFFFFF"/>
        <w:spacing w:after="0" w:line="240" w:lineRule="auto"/>
        <w:rPr>
          <w:rFonts w:ascii="Roboto-Regular" w:eastAsia="Times New Roman" w:hAnsi="Roboto-Regular" w:cs="Times New Roman"/>
          <w:color w:val="5E6D81"/>
          <w:sz w:val="39"/>
          <w:szCs w:val="39"/>
        </w:rPr>
      </w:pPr>
      <w:r w:rsidRPr="005F4B30">
        <w:rPr>
          <w:rFonts w:ascii="Roboto-Regular" w:eastAsia="Times New Roman" w:hAnsi="Roboto-Regular" w:cs="Times New Roman"/>
          <w:color w:val="5E6D81"/>
          <w:sz w:val="39"/>
          <w:szCs w:val="39"/>
        </w:rPr>
        <w:t>Директор школы: должностные обязанности, квалификационные характеристики, права и обязанности</w:t>
      </w:r>
    </w:p>
    <w:tbl>
      <w:tblPr>
        <w:tblW w:w="5000" w:type="pct"/>
        <w:tblCellSpacing w:w="0" w:type="dxa"/>
        <w:tblBorders>
          <w:bottom w:val="single" w:sz="12" w:space="0" w:color="5475A0"/>
        </w:tblBorders>
        <w:shd w:val="clear" w:color="auto" w:fill="FFFFFF"/>
        <w:tblCellMar>
          <w:left w:w="0" w:type="dxa"/>
          <w:bottom w:w="81" w:type="dxa"/>
          <w:right w:w="0" w:type="dxa"/>
        </w:tblCellMar>
        <w:tblLook w:val="04A0"/>
      </w:tblPr>
      <w:tblGrid>
        <w:gridCol w:w="9355"/>
      </w:tblGrid>
      <w:tr w:rsidR="005F4B30" w:rsidRPr="005F4B30" w:rsidTr="005F4B3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proofErr w:type="gramStart"/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На должность директора школы назначается лицо, имеющее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</w:t>
            </w:r>
            <w:proofErr w:type="gramEnd"/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Лица, не имеющие соответствующей специальной подготовки или стажа работы, но обладающие достаточным практическим опытом и компетентностью, выполняющие качественно и в полном объеме возложенные на них должностные обязанности, по рекомендации аттестационной комиссии, в порядке исключения, могут быть назначены на соответствующие должности так же, как и лица, имеющие специальную подготовку и стаж работы.</w:t>
            </w:r>
            <w:proofErr w:type="gramEnd"/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Директор школы назначается на должность и осво</w:t>
            </w:r>
            <w:r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бождается от должности распоряжением учредителя</w:t>
            </w: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 xml:space="preserve"> в соответствии с действующим законодательством Российской Федерации. При назначении на должность директора школы заключается трудовой договор (контракт), условия которого не должны противоречить законодательству Российской Федерации о труде.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В соответствии с действующим законодательством на должность директора школы не принимаются лица: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- 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- 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признанные</w:t>
            </w:r>
            <w:proofErr w:type="gramEnd"/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- имеющие медицинские противопоказания к занятию педагогической деятельностью (имеющие заболевания, предусмотренные установленным перечнем).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Директор школы непосредственно подчиняется руководителю вышестоящего органа управления образованием (или учредителю).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 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b/>
                <w:bCs/>
                <w:color w:val="000000"/>
                <w:sz w:val="24"/>
                <w:szCs w:val="24"/>
              </w:rPr>
              <w:t>Должностные обязанности директора школы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 xml:space="preserve">Осуществляет руководство школой в соответствии с законами и иными нормативными правовыми актами, уставом школы. Обеспечивает системную образовательную (учебно-воспитательную) и административно-хозяйственную (производственную) работу школы. Обеспечивает реализацию федерального государственного образовательного стандарта, федеральных государственных требований. Формирует контингенты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 школы в установленном законодательством Российской Федерации порядке. Определяет стратегию, цели и задачи развития школы, принимает решения о программном планировании его работы, участии школы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школы и к качеству образования, непрерывное повышение качества образования в школе. Обеспечивает объективность оценки качества образования обучающихся (воспитанников, детей) в школе. Совместно с советом школы и общественными организациями осуществляет разработку, утверждение и реализацию программ развития школы, образовательной программы школы, учебных планов, учебных программ курсов, </w:t>
            </w: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lastRenderedPageBreak/>
              <w:t>дисциплин, годовых календарных учебных графиков, устава и правил внутреннего трудового распорядка школы. Создает условия для внедрения инноваций, обеспечивает формирование и реализацию инициатив работников школы, направленных на улучшение работы школы и повышение качества образования, поддерживает благоприятный морально-психологический климат в коллективе. В пределах своих полномочий распоряжается бюджетными средствами, обеспечивает результативность и эффективность их использования. В пределах установленных средств формирует фонд оплаты труда с разделением его на базовую и стимулирующую часть. Утверждает структуру и штатное расписание школы. Решает кадровые, административные, финансовые, хозяйственные и иные вопросы в соответствии с уставом школы. Осуществляет подбор и расстановку кадров. Создает условия для непрерывного повышения квалификации работников. Обеспечивает установление заработной платы работников школы, в том числе стимулирующей части (надбавок, доплат к окладам (должностным окладам), ставкам заработной платы работников),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 Принимает меры по обеспечению безопасности и условий труда, соответствующих требованиям охраны труда. Принимает меры по обеспечению школы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школе.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школе, рационализации управления и укреплению дисциплины труда. Создает условия, обеспечивающие участие работников в управлении школой. Принимает локальные нормативные акты школы, содержащие нормы трудового права, в том числе по вопросам установления системы оплаты труда с учетом мнения представительного органа работников. Планирует, координирует и контролирует работу структурных подразделений, педагогических и других работников школы. 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Представляет школу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школы, дополнительных источников финансовых и материальных средств. 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школы в целом. Выполняет правила по охране труда и пожарной безопасности.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 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b/>
                <w:bCs/>
                <w:color w:val="000000"/>
                <w:sz w:val="24"/>
                <w:szCs w:val="24"/>
              </w:rPr>
              <w:t>Директор школы должен знать: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      </w:r>
            <w:proofErr w:type="spellStart"/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 xml:space="preserve"> подхода, развивающего обучения; </w:t>
            </w:r>
            <w:proofErr w:type="gramStart"/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 xml:space="preserve"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</w:t>
            </w: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lastRenderedPageBreak/>
              <w:t xml:space="preserve">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</w:t>
            </w:r>
            <w:proofErr w:type="spellStart"/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мультимедийным</w:t>
            </w:r>
            <w:proofErr w:type="spellEnd"/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 xml:space="preserve"> оборудованием; основы экономики, социологии; способы организации финансово-хозяйственной деятельности школы;</w:t>
            </w:r>
            <w:proofErr w:type="gramEnd"/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школы; правила по охране труда и пожарной безопасности.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 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b/>
                <w:bCs/>
                <w:color w:val="000000"/>
                <w:sz w:val="24"/>
                <w:szCs w:val="24"/>
              </w:rPr>
              <w:t>Права директора школы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Директор школы имеет право: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- издавать приказы и отдавать распоряжения, обязательные для исполнения работниками школы;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- осуществлять подбор и расстановку кадров, производить их назначение и увольнение в установленном порядке;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- поощрять и налагать взыскания на работников школы;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- в пределах своей компетенции решать вопросы финансового и материально-технического обеспечения деятельности школы;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- представлять школу в государственных, муниципальных, общественных и иных органах, учреждениях, иных организациях;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- принимать участие в совещаниях, конференциях и иных мероприятиях, на которых рассматриваются вопросы, связанные с деятельностью школы;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- вносить на рассмотрение и обсуждение вышестоящего органа управления предложения по совершенствованию деятельности школы;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- запрашивать, получать и пользоваться информационными материалами и нормативно-правовыми документами, необходимыми для исполнения своих должностных обязанностей;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- повышать в установленном порядке свою квалификацию.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Директор школы пользуется всеми трудовыми правами в соответствии с Трудовым кодексом Российской Федерации.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 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b/>
                <w:bCs/>
                <w:color w:val="000000"/>
                <w:sz w:val="24"/>
                <w:szCs w:val="24"/>
              </w:rPr>
              <w:t>Ответственность директора школы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 xml:space="preserve">Директор школы несет ответственность </w:t>
            </w:r>
            <w:proofErr w:type="gramStart"/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: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- своевременное и качественное выполнение возложенных на него должностных обязанностей, приказов, распоряжений и поручений вышестоящего руководства, действующих нормативно-правовых актов в области образования и организации деятельности образовательных организаций;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- качество и безопасность образовательного процесса;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- развитие материально-технической базы школы, рациональное и эффективное использование материальных, финансовых и кадровых ресурсов;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- соблюдение правил внутреннего распорядка, требований санитарных правил и гигиенических нормативов, пожарной безопасности и охраны труда в школе;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- ведение документации, предусмотренной действующими нормативно-правовыми актами;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-. своевременное предоставление и достоверность статистической и иной информации о деятельности школы;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- обеспечение соблюдения исполнительской дисциплины и выполнения своих должностных обязанностей работниками школы;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>- готовность школы к чрезвычайным ситуациям.</w:t>
            </w:r>
          </w:p>
          <w:p w:rsidR="005F4B30" w:rsidRPr="005F4B30" w:rsidRDefault="005F4B30" w:rsidP="005F4B30">
            <w:pPr>
              <w:spacing w:after="0" w:line="240" w:lineRule="auto"/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</w:pP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t xml:space="preserve">За нарушение трудовой дисциплины, неисполнение служебных обязанностей, </w:t>
            </w:r>
            <w:r w:rsidRPr="005F4B30">
              <w:rPr>
                <w:rFonts w:ascii="Roboto-Regular" w:eastAsia="Times New Roman" w:hAnsi="Roboto-Regular" w:cs="Times New Roman"/>
                <w:color w:val="000000"/>
                <w:sz w:val="24"/>
                <w:szCs w:val="24"/>
              </w:rPr>
              <w:lastRenderedPageBreak/>
              <w:t>невыполнение или нарушение действующих нормативно-правовых актов директор школы может быть привлечен в соответствии с действующим законодательством в зависимости от тяжести проступка к дисциплинарной, материальной, административной и уголовной ответственности.</w:t>
            </w:r>
          </w:p>
        </w:tc>
      </w:tr>
    </w:tbl>
    <w:p w:rsidR="00E41016" w:rsidRDefault="00E41016"/>
    <w:sectPr w:rsidR="00E4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5F4B30"/>
    <w:rsid w:val="005F4B30"/>
    <w:rsid w:val="00E4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4B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1565</Words>
  <Characters>8921</Characters>
  <Application>Microsoft Office Word</Application>
  <DocSecurity>0</DocSecurity>
  <Lines>74</Lines>
  <Paragraphs>20</Paragraphs>
  <ScaleCrop>false</ScaleCrop>
  <Company/>
  <LinksUpToDate>false</LinksUpToDate>
  <CharactersWithSpaces>10466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2021-11-10T21:34:00Z</dcterms:created>
  <dcterms:modified xsi:type="dcterms:W3CDTF">2021-11-10T21:36:00Z</dcterms:modified>
</cp:coreProperties>
</file>