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7AB" w:rsidRPr="001A27AB" w:rsidRDefault="007726FC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</w:rPr>
        <w:t>МУНИЦИПАЛЬНОЕ БЮДЖЕТ</w:t>
      </w:r>
      <w:r w:rsidR="001A27AB">
        <w:rPr>
          <w:rFonts w:ascii="Times New Roman" w:eastAsia="Times New Roman" w:hAnsi="Times New Roman" w:cs="Times New Roman"/>
          <w:color w:val="000000"/>
        </w:rPr>
        <w:t>НОЕ</w:t>
      </w:r>
      <w:r w:rsidR="001A27AB" w:rsidRPr="001A27AB">
        <w:rPr>
          <w:rFonts w:ascii="Times New Roman" w:eastAsia="Times New Roman" w:hAnsi="Times New Roman" w:cs="Times New Roman"/>
          <w:color w:val="000000"/>
        </w:rPr>
        <w:t xml:space="preserve"> ОБЩЕОБРАЗОВАТЕЛЬНОЕ  УЧРЕЖДЕНИЕ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</w:rPr>
        <w:t>САБНАВИНСКАЯ СРЕДНЯЯ ОБЩЕОБРАЗОВАТЕЛЬНАЯ  ШКОЛА</w:t>
      </w:r>
      <w:r w:rsidRPr="001A27AB">
        <w:rPr>
          <w:rFonts w:ascii="Times New Roman" w:eastAsia="Times New Roman" w:hAnsi="Times New Roman" w:cs="Times New Roman"/>
          <w:color w:val="000000"/>
        </w:rPr>
        <w:t xml:space="preserve"> И</w:t>
      </w:r>
      <w:r w:rsidR="0022455F">
        <w:rPr>
          <w:rFonts w:ascii="Times New Roman" w:eastAsia="Times New Roman" w:hAnsi="Times New Roman" w:cs="Times New Roman"/>
          <w:color w:val="000000"/>
        </w:rPr>
        <w:t>М.УМАХАНОВА М-С.И</w:t>
      </w:r>
      <w:r>
        <w:rPr>
          <w:rFonts w:ascii="Times New Roman" w:eastAsia="Times New Roman" w:hAnsi="Times New Roman" w:cs="Times New Roman"/>
          <w:color w:val="000000"/>
        </w:rPr>
        <w:t>.»</w:t>
      </w:r>
    </w:p>
    <w:p w:rsidR="001A27AB" w:rsidRPr="001A27AB" w:rsidRDefault="00365392" w:rsidP="00365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                                         </w:t>
      </w:r>
      <w:r w:rsidR="001A27AB" w:rsidRPr="001A27AB">
        <w:rPr>
          <w:rFonts w:ascii="Times New Roman" w:eastAsia="Times New Roman" w:hAnsi="Times New Roman" w:cs="Times New Roman"/>
          <w:color w:val="000000"/>
          <w:sz w:val="28"/>
        </w:rPr>
        <w:t>«Утверждено»</w:t>
      </w:r>
    </w:p>
    <w:p w:rsidR="001A27AB" w:rsidRPr="001A27AB" w:rsidRDefault="0059229E" w:rsidP="001A27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Приказ № 2</w:t>
      </w:r>
      <w:r w:rsidR="001A27AB" w:rsidRPr="001A27AB">
        <w:rPr>
          <w:rFonts w:ascii="Times New Roman" w:eastAsia="Times New Roman" w:hAnsi="Times New Roman" w:cs="Times New Roman"/>
          <w:color w:val="000000"/>
          <w:sz w:val="28"/>
        </w:rPr>
        <w:t>3</w:t>
      </w:r>
      <w:r w:rsidR="007726FC">
        <w:rPr>
          <w:rFonts w:ascii="Times New Roman" w:eastAsia="Times New Roman" w:hAnsi="Times New Roman" w:cs="Times New Roman"/>
          <w:color w:val="000000"/>
          <w:sz w:val="28"/>
        </w:rPr>
        <w:t xml:space="preserve">  от 01.09.2020</w:t>
      </w:r>
      <w:r w:rsidR="001A27AB" w:rsidRPr="001A27AB">
        <w:rPr>
          <w:rFonts w:ascii="Times New Roman" w:eastAsia="Times New Roman" w:hAnsi="Times New Roman" w:cs="Times New Roman"/>
          <w:color w:val="000000"/>
          <w:sz w:val="28"/>
        </w:rPr>
        <w:t xml:space="preserve"> г.</w:t>
      </w:r>
    </w:p>
    <w:p w:rsidR="001A27AB" w:rsidRPr="001A27AB" w:rsidRDefault="0059229E" w:rsidP="001A27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</w:t>
      </w:r>
      <w:r w:rsidR="007726FC">
        <w:rPr>
          <w:rFonts w:ascii="Times New Roman" w:eastAsia="Times New Roman" w:hAnsi="Times New Roman" w:cs="Times New Roman"/>
          <w:color w:val="000000"/>
          <w:sz w:val="28"/>
        </w:rPr>
        <w:t xml:space="preserve">     Директор школы_______    В.М.Османов</w:t>
      </w:r>
      <w:r w:rsidR="001A27AB" w:rsidRPr="001A27AB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365392" w:rsidRDefault="00365392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</w:rPr>
      </w:pPr>
    </w:p>
    <w:p w:rsidR="00DC4C72" w:rsidRDefault="00DC4C72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</w:rPr>
      </w:pPr>
    </w:p>
    <w:p w:rsidR="00DC4C72" w:rsidRDefault="00DC4C72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</w:rPr>
      </w:pPr>
    </w:p>
    <w:p w:rsidR="00DC4C72" w:rsidRDefault="00DC4C72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</w:rPr>
      </w:pPr>
    </w:p>
    <w:p w:rsidR="00DC4C72" w:rsidRDefault="00DC4C72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</w:rPr>
      </w:pPr>
    </w:p>
    <w:p w:rsidR="00DC4C72" w:rsidRDefault="00DC4C72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</w:rPr>
      </w:pPr>
    </w:p>
    <w:p w:rsidR="00DC4C72" w:rsidRDefault="00DC4C72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</w:rPr>
      </w:pPr>
    </w:p>
    <w:p w:rsidR="001A27AB" w:rsidRPr="001A27AB" w:rsidRDefault="001A27AB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b/>
          <w:bCs/>
          <w:color w:val="000000"/>
          <w:sz w:val="52"/>
        </w:rPr>
        <w:t>Программа развития школы</w:t>
      </w:r>
    </w:p>
    <w:p w:rsidR="001A27AB" w:rsidRPr="001A27AB" w:rsidRDefault="007726FC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</w:rPr>
        <w:t>на 2020-2025</w:t>
      </w:r>
      <w:r w:rsidR="001A27AB" w:rsidRPr="001A27AB">
        <w:rPr>
          <w:rFonts w:ascii="Times New Roman" w:eastAsia="Times New Roman" w:hAnsi="Times New Roman" w:cs="Times New Roman"/>
          <w:b/>
          <w:bCs/>
          <w:color w:val="000000"/>
          <w:sz w:val="40"/>
        </w:rPr>
        <w:t xml:space="preserve"> годы</w:t>
      </w:r>
    </w:p>
    <w:p w:rsidR="001A27AB" w:rsidRPr="001A27AB" w:rsidRDefault="001A27AB" w:rsidP="001A2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</w:t>
      </w:r>
    </w:p>
    <w:p w:rsidR="001A27AB" w:rsidRPr="001A27AB" w:rsidRDefault="001A27AB" w:rsidP="001A2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</w:p>
    <w:p w:rsidR="001A27AB" w:rsidRPr="001A27AB" w:rsidRDefault="001A27AB" w:rsidP="001A2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</w:p>
    <w:p w:rsidR="001A27AB" w:rsidRDefault="001A27AB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1A27AB" w:rsidRDefault="001A27AB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1A27AB" w:rsidRDefault="001A27AB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1A27AB" w:rsidRDefault="001A27AB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1A27AB" w:rsidRDefault="001A27AB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1A27AB" w:rsidRDefault="001A27AB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1A27AB" w:rsidRDefault="001A27AB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1A27AB" w:rsidRDefault="001A27AB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1A27AB" w:rsidRDefault="001A27AB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1A27AB" w:rsidRDefault="001A27AB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1A27AB" w:rsidRDefault="001A27AB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1A27AB" w:rsidRDefault="001A27AB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1A27AB" w:rsidRDefault="001A27AB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1A27AB" w:rsidRDefault="001A27AB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1A27AB" w:rsidRDefault="001A27AB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1A27AB" w:rsidRDefault="001A27AB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1A27AB" w:rsidRDefault="001A27AB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1A27AB" w:rsidRDefault="001A27AB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1A27AB" w:rsidRDefault="001A27AB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DC4C72" w:rsidRDefault="00DC4C72" w:rsidP="00DC4C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761D3" w:rsidRDefault="00DC4C72" w:rsidP="00DC4C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  </w:t>
      </w:r>
      <w:r w:rsidR="007726FC">
        <w:rPr>
          <w:rFonts w:ascii="Times New Roman" w:eastAsia="Times New Roman" w:hAnsi="Times New Roman" w:cs="Times New Roman"/>
          <w:color w:val="000000"/>
          <w:sz w:val="28"/>
        </w:rPr>
        <w:t>2020</w:t>
      </w:r>
      <w:r w:rsidR="001A27AB" w:rsidRPr="001A27AB">
        <w:rPr>
          <w:rFonts w:ascii="Times New Roman" w:eastAsia="Times New Roman" w:hAnsi="Times New Roman" w:cs="Times New Roman"/>
          <w:color w:val="000000"/>
          <w:sz w:val="28"/>
        </w:rPr>
        <w:t xml:space="preserve"> г.</w:t>
      </w:r>
    </w:p>
    <w:p w:rsidR="00D761D3" w:rsidRDefault="00D761D3" w:rsidP="00D761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761D3" w:rsidRDefault="00D761D3" w:rsidP="00D761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761D3" w:rsidRDefault="00D761D3" w:rsidP="00D761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A27AB" w:rsidRPr="001A27AB" w:rsidRDefault="001A27AB" w:rsidP="00D761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b/>
          <w:bCs/>
          <w:color w:val="000000"/>
          <w:sz w:val="28"/>
        </w:rPr>
        <w:t>СОДЕРЖАНИЕ</w:t>
      </w:r>
    </w:p>
    <w:p w:rsidR="001A27AB" w:rsidRPr="001A27AB" w:rsidRDefault="001A27AB" w:rsidP="001A2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I. Паспорт Программы развития школы</w:t>
      </w:r>
    </w:p>
    <w:p w:rsidR="001A27AB" w:rsidRPr="001A27AB" w:rsidRDefault="001A27AB" w:rsidP="001A2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II. Информационная справка</w:t>
      </w:r>
    </w:p>
    <w:p w:rsidR="001A27AB" w:rsidRPr="001A27AB" w:rsidRDefault="001A27AB" w:rsidP="001A2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III. Проблемно-ориентированный анализ деятельности школы</w:t>
      </w:r>
    </w:p>
    <w:p w:rsidR="001A27AB" w:rsidRPr="001A27AB" w:rsidRDefault="001A27AB" w:rsidP="001A2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IV. Концептуальное основание Программы развития</w:t>
      </w:r>
    </w:p>
    <w:p w:rsidR="001A27AB" w:rsidRPr="001A27AB" w:rsidRDefault="001A27AB" w:rsidP="001A2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V. Инновационные проекты.</w:t>
      </w:r>
    </w:p>
    <w:p w:rsidR="001A27AB" w:rsidRPr="001A27AB" w:rsidRDefault="001A27AB" w:rsidP="001A2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VI. Действия по созданию условий, необходимых для реализации программы развития школы.</w:t>
      </w:r>
    </w:p>
    <w:p w:rsidR="001A27AB" w:rsidRPr="001A27AB" w:rsidRDefault="001A27AB" w:rsidP="001A2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VII. Финансовое обеспечение программы.</w:t>
      </w:r>
    </w:p>
    <w:p w:rsidR="001A27AB" w:rsidRPr="001A27AB" w:rsidRDefault="001A27AB" w:rsidP="001A2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VIII. Ожидаемые результаты программы</w:t>
      </w:r>
    </w:p>
    <w:p w:rsidR="001A27AB" w:rsidRPr="001A27AB" w:rsidRDefault="001A27AB" w:rsidP="001A27AB">
      <w:pPr>
        <w:shd w:val="clear" w:color="auto" w:fill="FFFFFF"/>
        <w:spacing w:after="0" w:line="240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IX.Организация управлением программой и контроль над ходом ее реализации.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I. </w:t>
      </w:r>
      <w:r w:rsidRPr="001A27AB">
        <w:rPr>
          <w:rFonts w:ascii="Times New Roman" w:eastAsia="Times New Roman" w:hAnsi="Times New Roman" w:cs="Times New Roman"/>
          <w:b/>
          <w:bCs/>
          <w:color w:val="000000"/>
          <w:sz w:val="28"/>
        </w:rPr>
        <w:t>Паспорт программы.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            Программа развития школы представляет собой нормативно-управленческий документ, характеризующий имеющиеся достижения и проблемы, основные тенденции, цели, задачи и направления обучения, воспитания, развития обучающихся и особенности организации кадрового и методического обеспечения образовательного процесса и инновационных преобразований учебно-воспитательной системы, критерии эффективности, планируемые конечные результаты.</w:t>
      </w:r>
    </w:p>
    <w:p w:rsidR="001A27AB" w:rsidRPr="001A27AB" w:rsidRDefault="001A27AB" w:rsidP="001A2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        </w:t>
      </w:r>
    </w:p>
    <w:tbl>
      <w:tblPr>
        <w:tblW w:w="11428" w:type="dxa"/>
        <w:tblInd w:w="-45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01"/>
        <w:gridCol w:w="7827"/>
      </w:tblGrid>
      <w:tr w:rsidR="001A27AB" w:rsidRPr="001A27AB" w:rsidTr="001A27AB">
        <w:tc>
          <w:tcPr>
            <w:tcW w:w="3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Название Программы</w:t>
            </w:r>
          </w:p>
        </w:tc>
        <w:tc>
          <w:tcPr>
            <w:tcW w:w="7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РОСТ: развиваемся, определяемся, сравниваем, творим.</w:t>
            </w:r>
          </w:p>
        </w:tc>
      </w:tr>
      <w:tr w:rsidR="001A27AB" w:rsidRPr="001A27AB" w:rsidTr="001A27AB">
        <w:tc>
          <w:tcPr>
            <w:tcW w:w="3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Назначение Программы</w:t>
            </w:r>
          </w:p>
        </w:tc>
        <w:tc>
          <w:tcPr>
            <w:tcW w:w="7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создать условия для разработки и реализации комплекса мер, способствующих целесообразному, управляемому и позитивному переходу школы от прежнего качественного состояния к новому в ходе инновационных изменений.</w:t>
            </w:r>
          </w:p>
        </w:tc>
      </w:tr>
      <w:tr w:rsidR="001A27AB" w:rsidRPr="001A27AB" w:rsidTr="001A27AB">
        <w:tc>
          <w:tcPr>
            <w:tcW w:w="3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Цели и задачи Программы</w:t>
            </w:r>
          </w:p>
        </w:tc>
        <w:tc>
          <w:tcPr>
            <w:tcW w:w="7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Стратегическая цель Программы</w:t>
            </w: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 – построение и реализация действующей модели образовательной организации, реализующей систему образовательных проектов в соответствии с современными представлениями о качестве образования, потребностями российского общества, </w:t>
            </w:r>
            <w:r w:rsidR="00E25276">
              <w:rPr>
                <w:rFonts w:ascii="Times New Roman" w:eastAsia="Times New Roman" w:hAnsi="Times New Roman" w:cs="Times New Roman"/>
                <w:color w:val="000000"/>
                <w:sz w:val="28"/>
              </w:rPr>
              <w:t>государства, Республики Дагестан</w:t>
            </w: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,  в интересах развития личности</w:t>
            </w:r>
            <w:r w:rsidR="00E25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E2527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</w:t>
            </w: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сельской  школе.</w:t>
            </w:r>
          </w:p>
          <w:p w:rsidR="001A27AB" w:rsidRPr="001A27AB" w:rsidRDefault="001A27AB" w:rsidP="001A2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</w:rPr>
              <w:t>Стратегическими задачами Программы являются</w:t>
            </w: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:</w:t>
            </w:r>
          </w:p>
          <w:p w:rsidR="001A27AB" w:rsidRPr="001A27AB" w:rsidRDefault="001A27AB" w:rsidP="001A2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     1</w:t>
            </w: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. Совершенствование организационно-правовых</w:t>
            </w:r>
          </w:p>
          <w:p w:rsidR="001A27AB" w:rsidRPr="001A27AB" w:rsidRDefault="001A27AB" w:rsidP="001A2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   и экономических механизмов деятельности</w:t>
            </w:r>
          </w:p>
          <w:p w:rsidR="001A27AB" w:rsidRPr="001A27AB" w:rsidRDefault="001A27AB" w:rsidP="001A2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   школы, повышение конкурентоспособности на</w:t>
            </w:r>
          </w:p>
          <w:p w:rsidR="001A27AB" w:rsidRPr="001A27AB" w:rsidRDefault="001A27AB" w:rsidP="001A2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   рынке образовательных услуг.</w:t>
            </w:r>
          </w:p>
          <w:p w:rsidR="001A27AB" w:rsidRPr="001A27AB" w:rsidRDefault="001A27AB" w:rsidP="001A2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</w:t>
            </w:r>
            <w:r w:rsidRPr="001A2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</w:t>
            </w: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. Совершенствование содержания, технологий</w:t>
            </w:r>
          </w:p>
          <w:p w:rsidR="001A27AB" w:rsidRPr="001A27AB" w:rsidRDefault="001A27AB" w:rsidP="001A2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   и организационно-педагогических условий</w:t>
            </w:r>
          </w:p>
          <w:p w:rsidR="001A27AB" w:rsidRPr="001A27AB" w:rsidRDefault="001A27AB" w:rsidP="001A2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   образовательного процесса.</w:t>
            </w:r>
          </w:p>
          <w:p w:rsidR="001A27AB" w:rsidRPr="001A27AB" w:rsidRDefault="001A27AB" w:rsidP="001A2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        </w:t>
            </w:r>
            <w:r w:rsidR="00E2527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Реализация </w:t>
            </w: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новы</w:t>
            </w:r>
            <w:r w:rsidR="00E25276">
              <w:rPr>
                <w:rFonts w:ascii="Times New Roman" w:eastAsia="Times New Roman" w:hAnsi="Times New Roman" w:cs="Times New Roman"/>
                <w:color w:val="000000"/>
                <w:sz w:val="28"/>
              </w:rPr>
              <w:t>х</w:t>
            </w: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федеральны</w:t>
            </w:r>
            <w:r w:rsidR="00E25276">
              <w:rPr>
                <w:rFonts w:ascii="Times New Roman" w:eastAsia="Times New Roman" w:hAnsi="Times New Roman" w:cs="Times New Roman"/>
                <w:color w:val="000000"/>
                <w:sz w:val="28"/>
              </w:rPr>
              <w:t>х</w:t>
            </w:r>
          </w:p>
          <w:p w:rsidR="001A27AB" w:rsidRPr="001A27AB" w:rsidRDefault="001A27AB" w:rsidP="001A2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   государственны</w:t>
            </w:r>
            <w:r w:rsidR="00E25276">
              <w:rPr>
                <w:rFonts w:ascii="Times New Roman" w:eastAsia="Times New Roman" w:hAnsi="Times New Roman" w:cs="Times New Roman"/>
                <w:color w:val="000000"/>
                <w:sz w:val="28"/>
              </w:rPr>
              <w:t>х</w:t>
            </w: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образовательны</w:t>
            </w:r>
            <w:r w:rsidR="00E25276">
              <w:rPr>
                <w:rFonts w:ascii="Times New Roman" w:eastAsia="Times New Roman" w:hAnsi="Times New Roman" w:cs="Times New Roman"/>
                <w:color w:val="000000"/>
                <w:sz w:val="28"/>
              </w:rPr>
              <w:t>х</w:t>
            </w: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стандарт</w:t>
            </w:r>
            <w:r w:rsidR="00E25276">
              <w:rPr>
                <w:rFonts w:ascii="Times New Roman" w:eastAsia="Times New Roman" w:hAnsi="Times New Roman" w:cs="Times New Roman"/>
                <w:color w:val="000000"/>
                <w:sz w:val="28"/>
              </w:rPr>
              <w:t>ов.</w:t>
            </w:r>
          </w:p>
          <w:p w:rsidR="001A27AB" w:rsidRPr="001A27AB" w:rsidRDefault="001A27AB" w:rsidP="001A2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</w:t>
            </w:r>
            <w:r w:rsidRPr="001A2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3</w:t>
            </w: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.Обеспечение  единого информационного</w:t>
            </w:r>
          </w:p>
          <w:p w:rsidR="001A27AB" w:rsidRPr="001A27AB" w:rsidRDefault="001A27AB" w:rsidP="001A2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        пространства и целенаправленное,</w:t>
            </w:r>
          </w:p>
          <w:p w:rsidR="001A27AB" w:rsidRPr="001A27AB" w:rsidRDefault="001A27AB" w:rsidP="001A2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   систематическое внедрение информационно-</w:t>
            </w:r>
          </w:p>
          <w:p w:rsidR="001A27AB" w:rsidRPr="001A27AB" w:rsidRDefault="001A27AB" w:rsidP="001A2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   коммуникативных технологий.</w:t>
            </w:r>
          </w:p>
          <w:p w:rsidR="001A27AB" w:rsidRPr="001A27AB" w:rsidRDefault="001A27AB" w:rsidP="001A2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</w:t>
            </w:r>
            <w:r w:rsidRPr="001A2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4</w:t>
            </w: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. Обеспечение  здоровьесбережения всех</w:t>
            </w:r>
          </w:p>
          <w:p w:rsidR="001A27AB" w:rsidRPr="001A27AB" w:rsidRDefault="001A27AB" w:rsidP="001A2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   субъектов образовательного процесса .</w:t>
            </w:r>
          </w:p>
          <w:p w:rsidR="001A27AB" w:rsidRPr="001A27AB" w:rsidRDefault="001A27AB" w:rsidP="001A27A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</w:t>
            </w:r>
            <w:r w:rsidRPr="001A2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5.</w:t>
            </w: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 Создание развивающей образовательной среды .</w:t>
            </w:r>
          </w:p>
        </w:tc>
      </w:tr>
      <w:tr w:rsidR="001A27AB" w:rsidRPr="001A27AB" w:rsidTr="001A27AB">
        <w:tc>
          <w:tcPr>
            <w:tcW w:w="3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Целевые показатели эффективности Программы</w:t>
            </w:r>
          </w:p>
        </w:tc>
        <w:tc>
          <w:tcPr>
            <w:tcW w:w="7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1.     Повышение качества знаний за счёт развития  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   познавательной активности обучающихся.</w:t>
            </w:r>
          </w:p>
          <w:p w:rsidR="001A27AB" w:rsidRPr="001A27AB" w:rsidRDefault="00E25276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      Р</w:t>
            </w:r>
            <w:r w:rsidR="001A27AB"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еализация новых федеральных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   государственных образовательных стандартов  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        </w:t>
            </w:r>
            <w:r w:rsidR="00E25276">
              <w:rPr>
                <w:rFonts w:ascii="Times New Roman" w:eastAsia="Times New Roman" w:hAnsi="Times New Roman" w:cs="Times New Roman"/>
                <w:color w:val="000000"/>
                <w:sz w:val="28"/>
              </w:rPr>
              <w:t>второго поколения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3.      Изменение структуры урока за счёт внедрения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    информационных технологий и активных форм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    организации познавательной деятельности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    учащихся.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4.      Увеличение численности участников,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    победителей и призёров  в олимпиадах,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    конкурсах, научно-практических конференциях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    школьного, муниципального, регионального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    этапов.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5.      Создание условий, обеспечивающих охрану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    жизни, сохранение и укрепление здоровья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    обучающихся, формирование их здорового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    образа жизни.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6.      Рост численности обучающихся , выполняющих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    научно-исследовательские работы.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7.      Увеличение количества научно-методических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    работ учителей, публикаций, участие в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    различных научно-методических конференциях,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    конкурсах.</w:t>
            </w:r>
          </w:p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8.      Стимулирование ситуации успеха.  </w:t>
            </w:r>
          </w:p>
        </w:tc>
      </w:tr>
      <w:tr w:rsidR="001A27AB" w:rsidRPr="001A27AB" w:rsidTr="001A27AB">
        <w:tc>
          <w:tcPr>
            <w:tcW w:w="3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 Сроки реализации Программы</w:t>
            </w:r>
          </w:p>
        </w:tc>
        <w:tc>
          <w:tcPr>
            <w:tcW w:w="7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7726FC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    Январь 2020 – декабрь 2025</w:t>
            </w:r>
            <w:r w:rsidR="001A27AB"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г.г.</w:t>
            </w:r>
          </w:p>
        </w:tc>
      </w:tr>
      <w:tr w:rsidR="001A27AB" w:rsidRPr="001A27AB" w:rsidTr="001A27AB">
        <w:tc>
          <w:tcPr>
            <w:tcW w:w="3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Этапы развития Программы</w:t>
            </w:r>
          </w:p>
        </w:tc>
        <w:tc>
          <w:tcPr>
            <w:tcW w:w="7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7726FC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     2020</w:t>
            </w:r>
            <w:r w:rsidR="001A27AB"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г. – ориентировочный этап. Выявление имеющихся резервов и направлений развития школы и моделирование её качественного состояния.</w:t>
            </w:r>
          </w:p>
          <w:p w:rsidR="001A27AB" w:rsidRPr="001A27AB" w:rsidRDefault="007726FC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       2021-2023</w:t>
            </w:r>
            <w:r w:rsidR="001A27AB"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г.г. – основной этап. Моделирование и реализация инновационных направлений развития школы для  перехода образовательного учреждения в новое качественное состояние. Определение критериев и показателей качественных изменений образовательного процесса и качества образования школьников. Создание банка методических материалов. Выявление помех в практической реализации программы развития и их устранение.</w:t>
            </w:r>
          </w:p>
          <w:p w:rsidR="001A27AB" w:rsidRPr="001A27AB" w:rsidRDefault="007726FC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          2025</w:t>
            </w:r>
            <w:r w:rsidR="001A27AB"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г. – итоговый этап. Анализ достигнутых результатов и определение перспектив дальнейшего развития школы. Фиксация полученных результатов образовательной практики и закрепление их в локальных нормативных актах образовательного учреждения.</w:t>
            </w:r>
          </w:p>
        </w:tc>
      </w:tr>
      <w:tr w:rsidR="001A27AB" w:rsidRPr="001A27AB" w:rsidTr="001A27AB">
        <w:tc>
          <w:tcPr>
            <w:tcW w:w="3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Объёмы и источники финансирования Программы</w:t>
            </w:r>
          </w:p>
        </w:tc>
        <w:tc>
          <w:tcPr>
            <w:tcW w:w="7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Общий объём финансирования Программы развития составляет 1 млн. 808 тыс. руб.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Выполнение программы обеспечивается за счёт различных источников финансирования: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-бюджет;</w:t>
            </w:r>
          </w:p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-дополнительные привлечённые средства (спонсорские средства, добровольные пожертвования)</w:t>
            </w:r>
          </w:p>
        </w:tc>
      </w:tr>
      <w:tr w:rsidR="001A27AB" w:rsidRPr="001A27AB" w:rsidTr="001A27AB">
        <w:tc>
          <w:tcPr>
            <w:tcW w:w="3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Управление Программой</w:t>
            </w:r>
          </w:p>
        </w:tc>
        <w:tc>
          <w:tcPr>
            <w:tcW w:w="7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Управление Программой развития осуществляет Совет школы</w:t>
            </w:r>
          </w:p>
        </w:tc>
      </w:tr>
      <w:tr w:rsidR="001A27AB" w:rsidRPr="001A27AB" w:rsidTr="001A27AB">
        <w:tc>
          <w:tcPr>
            <w:tcW w:w="3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Разработчики Программы</w:t>
            </w:r>
          </w:p>
        </w:tc>
        <w:tc>
          <w:tcPr>
            <w:tcW w:w="7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7726FC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Османов В.М.</w:t>
            </w:r>
            <w:r w:rsidR="001A27AB"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–председатель Совета школы</w:t>
            </w:r>
            <w:r w:rsidR="00B1062E">
              <w:rPr>
                <w:rFonts w:ascii="Times New Roman" w:eastAsia="Times New Roman" w:hAnsi="Times New Roman" w:cs="Times New Roman"/>
                <w:color w:val="000000"/>
                <w:sz w:val="28"/>
              </w:rPr>
              <w:t>, директор</w:t>
            </w:r>
          </w:p>
          <w:p w:rsidR="001A27AB" w:rsidRPr="001A27AB" w:rsidRDefault="00B1062E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Кирхляров Я.З.</w:t>
            </w:r>
            <w:r w:rsidR="001A27AB"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– заместитель директора 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по УВР</w:t>
            </w:r>
          </w:p>
          <w:p w:rsidR="001A27AB" w:rsidRPr="001A27AB" w:rsidRDefault="00B1062E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Гаджимирзоев К.М.</w:t>
            </w:r>
            <w:r w:rsidR="001A27AB"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– заместитель директора 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по н.кл.</w:t>
            </w:r>
          </w:p>
          <w:p w:rsidR="001A27AB" w:rsidRDefault="00B1062E" w:rsidP="00B106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Фарманов Н.З.</w:t>
            </w:r>
            <w:r w:rsidR="001A27AB"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заместитель директора школы по ВР</w:t>
            </w:r>
          </w:p>
          <w:p w:rsidR="00B1062E" w:rsidRPr="001A27AB" w:rsidRDefault="007726FC" w:rsidP="00B106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Гаджиев Ф.Х.</w:t>
            </w:r>
            <w:r w:rsidR="00B1062E">
              <w:rPr>
                <w:rFonts w:ascii="Times New Roman" w:eastAsia="Times New Roman" w:hAnsi="Times New Roman" w:cs="Times New Roman"/>
                <w:color w:val="000000"/>
                <w:sz w:val="28"/>
              </w:rPr>
              <w:t>- заместитель директора по ИКТ</w:t>
            </w:r>
          </w:p>
        </w:tc>
      </w:tr>
      <w:tr w:rsidR="001A27AB" w:rsidRPr="001A27AB" w:rsidTr="001A27AB">
        <w:tc>
          <w:tcPr>
            <w:tcW w:w="3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Исполнители Программы</w:t>
            </w:r>
          </w:p>
        </w:tc>
        <w:tc>
          <w:tcPr>
            <w:tcW w:w="7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7726FC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Муниципально бюджет</w:t>
            </w:r>
            <w:r w:rsidR="00B1062E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ное</w:t>
            </w:r>
            <w:r w:rsidR="001A27AB"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общеобразовательное учреждение </w:t>
            </w:r>
            <w:r w:rsidR="00B1062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«Сабнавинская </w:t>
            </w:r>
            <w:r w:rsidR="001A27AB"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средняя</w:t>
            </w:r>
            <w:r w:rsidR="001A27AB" w:rsidRPr="001A2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    </w:t>
            </w:r>
            <w:r w:rsidR="001A27AB"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общеобразовательная школа </w:t>
            </w:r>
            <w:r w:rsidR="00B1062E">
              <w:rPr>
                <w:rFonts w:ascii="Times New Roman" w:eastAsia="Times New Roman" w:hAnsi="Times New Roman" w:cs="Times New Roman"/>
                <w:color w:val="000000"/>
                <w:sz w:val="28"/>
              </w:rPr>
              <w:t>им. Умаханова М-С.И.»</w:t>
            </w:r>
          </w:p>
        </w:tc>
      </w:tr>
      <w:tr w:rsidR="001A27AB" w:rsidRPr="001A27AB" w:rsidTr="001A27AB">
        <w:tc>
          <w:tcPr>
            <w:tcW w:w="3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Ожидаемые конечные результаты реализации Программы</w:t>
            </w:r>
          </w:p>
        </w:tc>
        <w:tc>
          <w:tcPr>
            <w:tcW w:w="7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-положительная динамика качественных показателей обучения;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-повышение количества обучающихся, занимающихся научно-исследовательской работой;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-снижение сезонной заболеваемости учащихся и учителей, недопущение перегрузок обучающихся и педагогов за счёт внедрения новых здоровьесберегающих технологий;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-создание системы мониторинга качества образования и воспитания;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-создание современной информационно-образовательной среды;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- внедрение инновационных проектов «Мой первый проект», «Школа – территория здоровья», «Воспитание гражданина»;</w:t>
            </w:r>
          </w:p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-публикации ( в том числе на сайте школы)  материалов о промежуточных и итоговых результатах реализации программы  развития</w:t>
            </w:r>
          </w:p>
        </w:tc>
      </w:tr>
    </w:tbl>
    <w:p w:rsidR="001A27AB" w:rsidRPr="001A27AB" w:rsidRDefault="001A27AB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b/>
          <w:bCs/>
          <w:color w:val="000000"/>
          <w:sz w:val="28"/>
        </w:rPr>
        <w:t>II. Информационная справка</w:t>
      </w:r>
    </w:p>
    <w:p w:rsidR="00B1062E" w:rsidRDefault="007726FC" w:rsidP="001A2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Муниципальное бюджет</w:t>
      </w:r>
      <w:r w:rsidR="00B1062E">
        <w:rPr>
          <w:rFonts w:ascii="Times New Roman" w:eastAsia="Times New Roman" w:hAnsi="Times New Roman" w:cs="Times New Roman"/>
          <w:color w:val="000000"/>
          <w:sz w:val="28"/>
        </w:rPr>
        <w:t xml:space="preserve">ное </w:t>
      </w:r>
      <w:r w:rsidR="001A27AB" w:rsidRPr="001A27AB">
        <w:rPr>
          <w:rFonts w:ascii="Times New Roman" w:eastAsia="Times New Roman" w:hAnsi="Times New Roman" w:cs="Times New Roman"/>
          <w:color w:val="000000"/>
          <w:sz w:val="28"/>
        </w:rPr>
        <w:t xml:space="preserve"> общеобразовательное учреждение </w:t>
      </w:r>
      <w:r w:rsidR="00B1062E">
        <w:rPr>
          <w:rFonts w:ascii="Times New Roman" w:eastAsia="Times New Roman" w:hAnsi="Times New Roman" w:cs="Times New Roman"/>
          <w:color w:val="000000"/>
          <w:sz w:val="28"/>
        </w:rPr>
        <w:t xml:space="preserve">«Сабнавинская </w:t>
      </w:r>
      <w:r w:rsidR="001A27AB" w:rsidRPr="001A27AB">
        <w:rPr>
          <w:rFonts w:ascii="Times New Roman" w:eastAsia="Times New Roman" w:hAnsi="Times New Roman" w:cs="Times New Roman"/>
          <w:color w:val="000000"/>
          <w:sz w:val="28"/>
        </w:rPr>
        <w:t>средняя</w:t>
      </w:r>
      <w:r w:rsidR="001A27AB" w:rsidRPr="001A27AB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 </w:t>
      </w:r>
      <w:r w:rsidR="00B1062E">
        <w:rPr>
          <w:rFonts w:ascii="Times New Roman" w:eastAsia="Times New Roman" w:hAnsi="Times New Roman" w:cs="Times New Roman"/>
          <w:color w:val="000000"/>
          <w:sz w:val="28"/>
        </w:rPr>
        <w:t xml:space="preserve">общеобразовательная школа  им. Умаханова М-С.И.» с. Сабнова </w:t>
      </w:r>
    </w:p>
    <w:p w:rsidR="001A27AB" w:rsidRPr="001A27AB" w:rsidRDefault="00B1062E" w:rsidP="001A2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МР «Дербентский район»</w:t>
      </w:r>
    </w:p>
    <w:p w:rsidR="001A27AB" w:rsidRPr="001A27AB" w:rsidRDefault="001A27AB" w:rsidP="001A27AB">
      <w:pPr>
        <w:shd w:val="clear" w:color="auto" w:fill="FFFFFF"/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(в дальнейшем именуемая «школа»).</w:t>
      </w:r>
    </w:p>
    <w:p w:rsidR="001A27AB" w:rsidRPr="001A27AB" w:rsidRDefault="001A27AB" w:rsidP="001A2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   </w:t>
      </w:r>
      <w:r w:rsidR="00B1062E">
        <w:rPr>
          <w:rFonts w:ascii="Times New Roman" w:eastAsia="Times New Roman" w:hAnsi="Times New Roman" w:cs="Times New Roman"/>
          <w:i/>
          <w:iCs/>
          <w:color w:val="000000"/>
          <w:sz w:val="28"/>
        </w:rPr>
        <w:t>Адрес: 368607 Республика Дагестан, Дербентский район , с.Сабнова, ул.Школьная</w:t>
      </w:r>
      <w:r w:rsidRPr="001A27AB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, </w:t>
      </w:r>
      <w:r w:rsidR="00B1062E">
        <w:rPr>
          <w:rFonts w:ascii="Times New Roman" w:eastAsia="Times New Roman" w:hAnsi="Times New Roman" w:cs="Times New Roman"/>
          <w:i/>
          <w:iCs/>
          <w:color w:val="000000"/>
          <w:sz w:val="28"/>
        </w:rPr>
        <w:t>4</w:t>
      </w:r>
    </w:p>
    <w:p w:rsidR="001A27AB" w:rsidRPr="001A27AB" w:rsidRDefault="00B1062E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lastRenderedPageBreak/>
        <w:t> </w:t>
      </w:r>
      <w:r w:rsidR="00751E37">
        <w:rPr>
          <w:rFonts w:ascii="Times New Roman" w:eastAsia="Times New Roman" w:hAnsi="Times New Roman" w:cs="Times New Roman"/>
          <w:i/>
          <w:iCs/>
          <w:color w:val="000000"/>
          <w:sz w:val="28"/>
        </w:rPr>
        <w:t>       Телефон: 8(928)-059-98-19</w:t>
      </w:r>
      <w:r w:rsidR="001A27AB" w:rsidRPr="001A27AB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     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i/>
          <w:iCs/>
          <w:color w:val="000000"/>
          <w:sz w:val="28"/>
        </w:rPr>
        <w:t>         Электронный адрес:</w:t>
      </w:r>
      <w:r w:rsidRPr="001A27A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6" w:history="1">
        <w:r w:rsidR="00751E37" w:rsidRPr="00B43FD8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mkousoshsabnova</w:t>
        </w:r>
        <w:r w:rsidR="00751E37" w:rsidRPr="00751E37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@</w:t>
        </w:r>
        <w:r w:rsidR="00751E37" w:rsidRPr="00B43FD8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yandex</w:t>
        </w:r>
        <w:r w:rsidR="00751E37" w:rsidRPr="00B43FD8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.ru</w:t>
        </w:r>
      </w:hyperlink>
      <w:r w:rsidRPr="001A27A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A27AB" w:rsidRPr="00751E37" w:rsidRDefault="001A27AB" w:rsidP="001A2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</w:t>
      </w:r>
      <w:r w:rsidRPr="001A27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Сайт школы</w:t>
      </w:r>
      <w:r w:rsidRPr="001A27AB">
        <w:rPr>
          <w:rFonts w:ascii="Times New Roman" w:eastAsia="Times New Roman" w:hAnsi="Times New Roman" w:cs="Times New Roman"/>
          <w:color w:val="000000"/>
          <w:sz w:val="24"/>
          <w:szCs w:val="24"/>
        </w:rPr>
        <w:t> http://nsportal.ru/site/mbou-sosh-no10-smalamino-munitsipalnogo-obrazovaniya-uspenskiy-rayon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i/>
          <w:iCs/>
          <w:color w:val="000000"/>
          <w:sz w:val="28"/>
        </w:rPr>
        <w:t>         Учредитель</w:t>
      </w:r>
      <w:r w:rsidR="00751E37">
        <w:rPr>
          <w:rFonts w:ascii="Times New Roman" w:eastAsia="Times New Roman" w:hAnsi="Times New Roman" w:cs="Times New Roman"/>
          <w:color w:val="000000"/>
          <w:sz w:val="28"/>
        </w:rPr>
        <w:t xml:space="preserve">: Администрация МР « </w:t>
      </w:r>
      <w:r w:rsidR="00751E37" w:rsidRPr="00751E37">
        <w:rPr>
          <w:rFonts w:ascii="Times New Roman" w:eastAsia="Times New Roman" w:hAnsi="Times New Roman" w:cs="Times New Roman"/>
          <w:color w:val="000000"/>
          <w:sz w:val="28"/>
        </w:rPr>
        <w:t>Дербент</w:t>
      </w:r>
      <w:r w:rsidRPr="001A27AB">
        <w:rPr>
          <w:rFonts w:ascii="Times New Roman" w:eastAsia="Times New Roman" w:hAnsi="Times New Roman" w:cs="Times New Roman"/>
          <w:color w:val="000000"/>
          <w:sz w:val="28"/>
        </w:rPr>
        <w:t>ский район</w:t>
      </w:r>
      <w:r w:rsidR="00751E37">
        <w:rPr>
          <w:rFonts w:ascii="Times New Roman" w:eastAsia="Times New Roman" w:hAnsi="Times New Roman" w:cs="Times New Roman"/>
          <w:color w:val="000000"/>
          <w:sz w:val="28"/>
        </w:rPr>
        <w:t>»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i/>
          <w:iCs/>
          <w:color w:val="000000"/>
          <w:sz w:val="28"/>
        </w:rPr>
        <w:t>           </w:t>
      </w:r>
      <w:r w:rsidRPr="001A27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2.1.Общие сведения о школе</w:t>
      </w:r>
      <w:r w:rsidRPr="001A27AB">
        <w:rPr>
          <w:rFonts w:ascii="Times New Roman" w:eastAsia="Times New Roman" w:hAnsi="Times New Roman" w:cs="Times New Roman"/>
          <w:i/>
          <w:iCs/>
          <w:color w:val="000000"/>
          <w:sz w:val="28"/>
        </w:rPr>
        <w:t>.</w:t>
      </w:r>
    </w:p>
    <w:p w:rsidR="001A27AB" w:rsidRPr="001A27AB" w:rsidRDefault="001A27AB" w:rsidP="001A2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         Образовател</w:t>
      </w:r>
      <w:r w:rsidR="00751E37">
        <w:rPr>
          <w:rFonts w:ascii="Times New Roman" w:eastAsia="Times New Roman" w:hAnsi="Times New Roman" w:cs="Times New Roman"/>
          <w:color w:val="000000"/>
          <w:sz w:val="28"/>
        </w:rPr>
        <w:t>ьное учреждение   открыто в 1986</w:t>
      </w:r>
      <w:r w:rsidRPr="001A27AB">
        <w:rPr>
          <w:rFonts w:ascii="Times New Roman" w:eastAsia="Times New Roman" w:hAnsi="Times New Roman" w:cs="Times New Roman"/>
          <w:color w:val="000000"/>
          <w:sz w:val="28"/>
        </w:rPr>
        <w:t xml:space="preserve"> году.</w:t>
      </w:r>
    </w:p>
    <w:p w:rsidR="001A27AB" w:rsidRPr="001A27AB" w:rsidRDefault="007726FC" w:rsidP="001A2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       Обучается  625</w:t>
      </w:r>
      <w:r w:rsidR="00751E37">
        <w:rPr>
          <w:rFonts w:ascii="Times New Roman" w:eastAsia="Times New Roman" w:hAnsi="Times New Roman" w:cs="Times New Roman"/>
          <w:color w:val="000000"/>
          <w:sz w:val="28"/>
        </w:rPr>
        <w:t xml:space="preserve">  детей</w:t>
      </w:r>
      <w:r w:rsidR="001A27AB" w:rsidRPr="001A27AB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1A27AB" w:rsidRPr="001A27AB" w:rsidRDefault="00751E37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       Школа работает в две смены,  рабочая неделя в 1-</w:t>
      </w:r>
      <w:r w:rsidR="001A27AB" w:rsidRPr="001A27AB">
        <w:rPr>
          <w:rFonts w:ascii="Times New Roman" w:eastAsia="Times New Roman" w:hAnsi="Times New Roman" w:cs="Times New Roman"/>
          <w:color w:val="000000"/>
          <w:sz w:val="28"/>
        </w:rPr>
        <w:t xml:space="preserve">  классах - 5</w:t>
      </w:r>
    </w:p>
    <w:p w:rsidR="001A27AB" w:rsidRPr="001A27AB" w:rsidRDefault="00751E37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         дней , в 2</w:t>
      </w:r>
      <w:r w:rsidR="001A27AB" w:rsidRPr="001A27AB">
        <w:rPr>
          <w:rFonts w:ascii="Times New Roman" w:eastAsia="Times New Roman" w:hAnsi="Times New Roman" w:cs="Times New Roman"/>
          <w:color w:val="000000"/>
          <w:sz w:val="28"/>
        </w:rPr>
        <w:t xml:space="preserve"> -11 классах - 6 дней.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   Продолжительность уроков –</w:t>
      </w:r>
      <w:r w:rsidR="00751E37">
        <w:rPr>
          <w:rFonts w:ascii="Times New Roman" w:eastAsia="Times New Roman" w:hAnsi="Times New Roman" w:cs="Times New Roman"/>
          <w:color w:val="000000"/>
          <w:sz w:val="28"/>
        </w:rPr>
        <w:t>35- 45</w:t>
      </w:r>
      <w:r w:rsidRPr="001A27AB">
        <w:rPr>
          <w:rFonts w:ascii="Times New Roman" w:eastAsia="Times New Roman" w:hAnsi="Times New Roman" w:cs="Times New Roman"/>
          <w:color w:val="000000"/>
          <w:sz w:val="28"/>
        </w:rPr>
        <w:t xml:space="preserve"> минут.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        2.2. Материально-техническая  база школы.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            Образовател</w:t>
      </w:r>
      <w:r w:rsidR="00751E37">
        <w:rPr>
          <w:rFonts w:ascii="Times New Roman" w:eastAsia="Times New Roman" w:hAnsi="Times New Roman" w:cs="Times New Roman"/>
          <w:color w:val="000000"/>
          <w:sz w:val="28"/>
        </w:rPr>
        <w:t>ьный процесс осуществляется в 22</w:t>
      </w:r>
      <w:r w:rsidRPr="001A27AB">
        <w:rPr>
          <w:rFonts w:ascii="Times New Roman" w:eastAsia="Times New Roman" w:hAnsi="Times New Roman" w:cs="Times New Roman"/>
          <w:color w:val="000000"/>
          <w:sz w:val="28"/>
        </w:rPr>
        <w:t xml:space="preserve"> учебных кабинетах</w:t>
      </w:r>
      <w:r w:rsidR="00751E37">
        <w:rPr>
          <w:rFonts w:ascii="Times New Roman" w:eastAsia="Times New Roman" w:hAnsi="Times New Roman" w:cs="Times New Roman"/>
          <w:color w:val="000000"/>
          <w:sz w:val="28"/>
        </w:rPr>
        <w:t>, в 5 групповых помещениях</w:t>
      </w:r>
      <w:r w:rsidRPr="001A27AB">
        <w:rPr>
          <w:rFonts w:ascii="Times New Roman" w:eastAsia="Times New Roman" w:hAnsi="Times New Roman" w:cs="Times New Roman"/>
          <w:color w:val="000000"/>
          <w:sz w:val="28"/>
        </w:rPr>
        <w:t xml:space="preserve"> и спортивном зале школы. Имеются игровая  спортивная площадка, пришкольный участок,  учебные кабинеты</w:t>
      </w:r>
      <w:r w:rsidR="002830BB">
        <w:rPr>
          <w:rFonts w:ascii="Times New Roman" w:eastAsia="Times New Roman" w:hAnsi="Times New Roman" w:cs="Times New Roman"/>
          <w:color w:val="000000"/>
          <w:sz w:val="28"/>
        </w:rPr>
        <w:t>,актовый зал</w:t>
      </w:r>
      <w:r w:rsidRPr="001A27AB">
        <w:rPr>
          <w:rFonts w:ascii="Times New Roman" w:eastAsia="Times New Roman" w:hAnsi="Times New Roman" w:cs="Times New Roman"/>
          <w:color w:val="000000"/>
          <w:sz w:val="28"/>
        </w:rPr>
        <w:t xml:space="preserve"> и библиотека </w:t>
      </w:r>
      <w:r w:rsidR="002830BB">
        <w:rPr>
          <w:rFonts w:ascii="Times New Roman" w:eastAsia="Times New Roman" w:hAnsi="Times New Roman" w:cs="Times New Roman"/>
          <w:color w:val="000000"/>
          <w:sz w:val="28"/>
        </w:rPr>
        <w:t xml:space="preserve">Подключены к  сети Интернет </w:t>
      </w:r>
      <w:r w:rsidR="00751E37">
        <w:rPr>
          <w:rFonts w:ascii="Times New Roman" w:eastAsia="Times New Roman" w:hAnsi="Times New Roman" w:cs="Times New Roman"/>
          <w:color w:val="000000"/>
          <w:sz w:val="28"/>
        </w:rPr>
        <w:t xml:space="preserve"> 2</w:t>
      </w:r>
      <w:r w:rsidR="002830BB">
        <w:rPr>
          <w:rFonts w:ascii="Times New Roman" w:eastAsia="Times New Roman" w:hAnsi="Times New Roman" w:cs="Times New Roman"/>
          <w:color w:val="000000"/>
          <w:sz w:val="28"/>
        </w:rPr>
        <w:t xml:space="preserve"> кабинета ,где</w:t>
      </w:r>
      <w:r w:rsidRPr="001A27AB">
        <w:rPr>
          <w:rFonts w:ascii="Times New Roman" w:eastAsia="Times New Roman" w:hAnsi="Times New Roman" w:cs="Times New Roman"/>
          <w:color w:val="000000"/>
          <w:sz w:val="28"/>
        </w:rPr>
        <w:t xml:space="preserve">  установлен</w:t>
      </w:r>
      <w:r w:rsidR="002830BB">
        <w:rPr>
          <w:rFonts w:ascii="Times New Roman" w:eastAsia="Times New Roman" w:hAnsi="Times New Roman" w:cs="Times New Roman"/>
          <w:color w:val="000000"/>
          <w:sz w:val="28"/>
        </w:rPr>
        <w:t xml:space="preserve">ы </w:t>
      </w:r>
      <w:r w:rsidRPr="001A27AB">
        <w:rPr>
          <w:rFonts w:ascii="Times New Roman" w:eastAsia="Times New Roman" w:hAnsi="Times New Roman" w:cs="Times New Roman"/>
          <w:color w:val="000000"/>
          <w:sz w:val="28"/>
        </w:rPr>
        <w:t xml:space="preserve"> интерактивный комплекс</w:t>
      </w:r>
      <w:r w:rsidR="002830BB">
        <w:rPr>
          <w:rFonts w:ascii="Times New Roman" w:eastAsia="Times New Roman" w:hAnsi="Times New Roman" w:cs="Times New Roman"/>
          <w:color w:val="000000"/>
          <w:sz w:val="28"/>
        </w:rPr>
        <w:t>, а также кабинеты администрации школы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        </w:t>
      </w:r>
      <w:r w:rsidR="002830BB">
        <w:rPr>
          <w:rFonts w:ascii="Times New Roman" w:eastAsia="Times New Roman" w:hAnsi="Times New Roman" w:cs="Times New Roman"/>
          <w:color w:val="000000"/>
          <w:sz w:val="28"/>
        </w:rPr>
        <w:t>В школе действуют 14 оплачиваемых кабинетов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       </w:t>
      </w:r>
      <w:r w:rsidRPr="001A27AB">
        <w:rPr>
          <w:rFonts w:ascii="Times New Roman" w:eastAsia="Times New Roman" w:hAnsi="Times New Roman" w:cs="Times New Roman"/>
          <w:color w:val="FF0000"/>
          <w:sz w:val="28"/>
        </w:rPr>
        <w:t> </w:t>
      </w:r>
      <w:r w:rsidRPr="001A27AB">
        <w:rPr>
          <w:rFonts w:ascii="Times New Roman" w:eastAsia="Times New Roman" w:hAnsi="Times New Roman" w:cs="Times New Roman"/>
          <w:color w:val="000000"/>
          <w:sz w:val="28"/>
        </w:rPr>
        <w:t>В здании школы располагаются медици</w:t>
      </w:r>
      <w:r w:rsidR="002830BB">
        <w:rPr>
          <w:rFonts w:ascii="Times New Roman" w:eastAsia="Times New Roman" w:hAnsi="Times New Roman" w:cs="Times New Roman"/>
          <w:color w:val="000000"/>
          <w:sz w:val="28"/>
        </w:rPr>
        <w:t>нский кабинет,где имеется необходимое медицинское оборудование ; школьная столовая с оборудование</w:t>
      </w:r>
      <w:r w:rsidRPr="001A27AB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2830BB">
        <w:rPr>
          <w:rFonts w:ascii="Times New Roman" w:eastAsia="Times New Roman" w:hAnsi="Times New Roman" w:cs="Times New Roman"/>
          <w:color w:val="000000"/>
          <w:sz w:val="28"/>
        </w:rPr>
        <w:t xml:space="preserve"> Для подвоза учащихся  начальных классов</w:t>
      </w:r>
      <w:r w:rsidRPr="001A27AB">
        <w:rPr>
          <w:rFonts w:ascii="Times New Roman" w:eastAsia="Times New Roman" w:hAnsi="Times New Roman" w:cs="Times New Roman"/>
          <w:color w:val="000000"/>
          <w:sz w:val="28"/>
        </w:rPr>
        <w:t xml:space="preserve"> используется школьный</w:t>
      </w:r>
      <w:r w:rsidR="002830BB">
        <w:rPr>
          <w:rFonts w:ascii="Times New Roman" w:eastAsia="Times New Roman" w:hAnsi="Times New Roman" w:cs="Times New Roman"/>
          <w:color w:val="000000"/>
          <w:sz w:val="28"/>
        </w:rPr>
        <w:t xml:space="preserve"> автобус</w:t>
      </w:r>
      <w:r w:rsidRPr="001A27AB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    </w:t>
      </w:r>
    </w:p>
    <w:p w:rsidR="001A27AB" w:rsidRPr="001A27AB" w:rsidRDefault="001A27AB" w:rsidP="001A27A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2.3.Организация образовательного процесса.</w:t>
      </w:r>
      <w:r w:rsidRPr="001A27AB">
        <w:rPr>
          <w:rFonts w:ascii="Times New Roman" w:eastAsia="Times New Roman" w:hAnsi="Times New Roman" w:cs="Times New Roman"/>
          <w:color w:val="000000"/>
          <w:sz w:val="24"/>
          <w:szCs w:val="24"/>
        </w:rPr>
        <w:t>   </w:t>
      </w:r>
    </w:p>
    <w:p w:rsidR="001A27AB" w:rsidRPr="001A27AB" w:rsidRDefault="001A27AB" w:rsidP="001A27A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Учебный</w:t>
      </w:r>
      <w:r w:rsidRPr="001A27A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A27AB">
        <w:rPr>
          <w:rFonts w:ascii="Times New Roman" w:eastAsia="Times New Roman" w:hAnsi="Times New Roman" w:cs="Times New Roman"/>
          <w:color w:val="000000"/>
          <w:sz w:val="28"/>
        </w:rPr>
        <w:t>план М</w:t>
      </w:r>
      <w:r w:rsidR="007726FC">
        <w:rPr>
          <w:rFonts w:ascii="Times New Roman" w:eastAsia="Times New Roman" w:hAnsi="Times New Roman" w:cs="Times New Roman"/>
          <w:color w:val="000000"/>
          <w:sz w:val="28"/>
        </w:rPr>
        <w:t>Б</w:t>
      </w:r>
      <w:r w:rsidRPr="001A27AB">
        <w:rPr>
          <w:rFonts w:ascii="Times New Roman" w:eastAsia="Times New Roman" w:hAnsi="Times New Roman" w:cs="Times New Roman"/>
          <w:color w:val="000000"/>
          <w:sz w:val="28"/>
        </w:rPr>
        <w:t>ОУ</w:t>
      </w:r>
      <w:r w:rsidR="002830BB">
        <w:rPr>
          <w:rFonts w:ascii="Times New Roman" w:eastAsia="Times New Roman" w:hAnsi="Times New Roman" w:cs="Times New Roman"/>
          <w:color w:val="000000"/>
          <w:sz w:val="28"/>
        </w:rPr>
        <w:t xml:space="preserve"> «Сабнавинская </w:t>
      </w:r>
      <w:r w:rsidRPr="001A27AB">
        <w:rPr>
          <w:rFonts w:ascii="Times New Roman" w:eastAsia="Times New Roman" w:hAnsi="Times New Roman" w:cs="Times New Roman"/>
          <w:color w:val="000000"/>
          <w:sz w:val="28"/>
        </w:rPr>
        <w:t>СОШ</w:t>
      </w:r>
      <w:r w:rsidR="002830BB">
        <w:rPr>
          <w:rFonts w:ascii="Times New Roman" w:eastAsia="Times New Roman" w:hAnsi="Times New Roman" w:cs="Times New Roman"/>
          <w:color w:val="000000"/>
          <w:sz w:val="28"/>
        </w:rPr>
        <w:t>»</w:t>
      </w:r>
      <w:r w:rsidR="007726FC">
        <w:rPr>
          <w:rFonts w:ascii="Times New Roman" w:eastAsia="Times New Roman" w:hAnsi="Times New Roman" w:cs="Times New Roman"/>
          <w:color w:val="000000"/>
          <w:sz w:val="28"/>
        </w:rPr>
        <w:t xml:space="preserve">  на 2020– 2021</w:t>
      </w:r>
      <w:r w:rsidRPr="001A27AB">
        <w:rPr>
          <w:rFonts w:ascii="Times New Roman" w:eastAsia="Times New Roman" w:hAnsi="Times New Roman" w:cs="Times New Roman"/>
          <w:color w:val="000000"/>
          <w:sz w:val="28"/>
        </w:rPr>
        <w:t xml:space="preserve"> учебный год разработан в соответствии со следующими федеральными и региональными нормативными документами: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-Федеральный Закон от 29.12.2012г №273-ФЗ "Об образовании в Российской Федерации",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-Федеральный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№373,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- Федеральный государственный образовательный стандарт основного  общего образования, утвержденный приказом Министерства образования и науки Российской Федерации от 17.12.2010 №1897,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-Порядок организации и осуществления образовательной деятельности по основным общеобразовательным программам начального общего, основного общего  и среднего общего образования, утвержденный приказом Министерства образования и науки российской Федерации от 30.08.2013 №1015.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     Учебный план составлен с учётом организации обучения в режиме </w:t>
      </w:r>
      <w:r w:rsidR="002830BB">
        <w:rPr>
          <w:rFonts w:ascii="Times New Roman" w:eastAsia="Times New Roman" w:hAnsi="Times New Roman" w:cs="Times New Roman"/>
          <w:color w:val="000000"/>
          <w:sz w:val="28"/>
        </w:rPr>
        <w:t>пятидневной рабочей недели в 1-</w:t>
      </w:r>
      <w:r w:rsidRPr="001A27AB">
        <w:rPr>
          <w:rFonts w:ascii="Times New Roman" w:eastAsia="Times New Roman" w:hAnsi="Times New Roman" w:cs="Times New Roman"/>
          <w:color w:val="000000"/>
          <w:sz w:val="28"/>
        </w:rPr>
        <w:t xml:space="preserve"> к</w:t>
      </w:r>
      <w:r w:rsidR="002830BB">
        <w:rPr>
          <w:rFonts w:ascii="Times New Roman" w:eastAsia="Times New Roman" w:hAnsi="Times New Roman" w:cs="Times New Roman"/>
          <w:color w:val="000000"/>
          <w:sz w:val="28"/>
        </w:rPr>
        <w:t>лассах, шестидневной – в 2</w:t>
      </w:r>
      <w:r w:rsidRPr="001A27AB">
        <w:rPr>
          <w:rFonts w:ascii="Times New Roman" w:eastAsia="Times New Roman" w:hAnsi="Times New Roman" w:cs="Times New Roman"/>
          <w:color w:val="000000"/>
          <w:sz w:val="28"/>
        </w:rPr>
        <w:t xml:space="preserve"> - 11 классах.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      Продолжительность учебного года в 1 классе -33 учебные недели, во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2-11 классах – 34 учебных недели.</w:t>
      </w:r>
    </w:p>
    <w:p w:rsidR="001A27AB" w:rsidRPr="001A27AB" w:rsidRDefault="002830BB" w:rsidP="002830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  </w:t>
      </w:r>
      <w:r w:rsidR="001A27AB" w:rsidRPr="001A27AB">
        <w:rPr>
          <w:rFonts w:ascii="Times New Roman" w:eastAsia="Times New Roman" w:hAnsi="Times New Roman" w:cs="Times New Roman"/>
          <w:color w:val="000000"/>
          <w:sz w:val="28"/>
        </w:rPr>
        <w:t xml:space="preserve">  Профильного обучения в школе  нет.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2.4. Кадровое обеспечение образовательного процесса.</w:t>
      </w:r>
    </w:p>
    <w:p w:rsidR="001A27AB" w:rsidRPr="001A27AB" w:rsidRDefault="002830B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школе работает 70</w:t>
      </w:r>
      <w:r w:rsidR="001A27AB" w:rsidRPr="001A27AB">
        <w:rPr>
          <w:rFonts w:ascii="Times New Roman" w:eastAsia="Times New Roman" w:hAnsi="Times New Roman" w:cs="Times New Roman"/>
          <w:color w:val="000000"/>
          <w:sz w:val="28"/>
        </w:rPr>
        <w:t xml:space="preserve"> учителей.</w:t>
      </w:r>
    </w:p>
    <w:p w:rsidR="001A27AB" w:rsidRPr="001A27AB" w:rsidRDefault="001A27AB" w:rsidP="001A27A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lastRenderedPageBreak/>
        <w:t>Профессиональный и квалификационный уровень кадров</w:t>
      </w:r>
    </w:p>
    <w:tbl>
      <w:tblPr>
        <w:tblW w:w="1107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06"/>
        <w:gridCol w:w="1477"/>
        <w:gridCol w:w="1628"/>
        <w:gridCol w:w="1412"/>
        <w:gridCol w:w="1296"/>
        <w:gridCol w:w="2065"/>
        <w:gridCol w:w="893"/>
      </w:tblGrid>
      <w:tr w:rsidR="001A27AB" w:rsidRPr="001A27AB" w:rsidTr="001A27AB">
        <w:tc>
          <w:tcPr>
            <w:tcW w:w="3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7AB" w:rsidRPr="001A27AB" w:rsidRDefault="001A27AB" w:rsidP="001A27AB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Общее количество педагогов</w:t>
            </w:r>
          </w:p>
        </w:tc>
        <w:tc>
          <w:tcPr>
            <w:tcW w:w="3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Образование  %</w:t>
            </w:r>
          </w:p>
        </w:tc>
        <w:tc>
          <w:tcPr>
            <w:tcW w:w="33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Аттестационные категории %</w:t>
            </w:r>
          </w:p>
        </w:tc>
      </w:tr>
      <w:tr w:rsidR="001A27AB" w:rsidRPr="001A27AB" w:rsidTr="001A27AB">
        <w:trPr>
          <w:trHeight w:val="26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7AB" w:rsidRPr="001A27AB" w:rsidRDefault="001A27AB" w:rsidP="001A27AB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Высшее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7AB" w:rsidRPr="001A27AB" w:rsidRDefault="001A27AB" w:rsidP="001A27AB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Среднее</w:t>
            </w:r>
          </w:p>
          <w:p w:rsidR="001A27AB" w:rsidRPr="001A27AB" w:rsidRDefault="001A27AB" w:rsidP="001A27AB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специаль-</w:t>
            </w:r>
          </w:p>
          <w:p w:rsidR="001A27AB" w:rsidRPr="001A27AB" w:rsidRDefault="001A27AB" w:rsidP="001A27AB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ное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7AB" w:rsidRPr="001A27AB" w:rsidRDefault="001A27AB" w:rsidP="001A27AB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Высшая</w:t>
            </w:r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7AB" w:rsidRPr="001A27AB" w:rsidRDefault="001A27AB" w:rsidP="001A27AB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Первая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7AB" w:rsidRPr="001A27AB" w:rsidRDefault="001A27AB" w:rsidP="001A27AB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Соответствие занимаемой должности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7AB" w:rsidRPr="001A27AB" w:rsidRDefault="001A27AB" w:rsidP="001A27AB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Нет</w:t>
            </w:r>
          </w:p>
        </w:tc>
      </w:tr>
      <w:tr w:rsidR="001A27AB" w:rsidRPr="001A27AB" w:rsidTr="001A27AB">
        <w:trPr>
          <w:trHeight w:val="540"/>
        </w:trPr>
        <w:tc>
          <w:tcPr>
            <w:tcW w:w="3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2830BB" w:rsidP="001A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773222" w:rsidP="001A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70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773222" w:rsidP="001A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773222" w:rsidP="001A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773222" w:rsidP="001A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21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773222" w:rsidP="001A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25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773222" w:rsidP="001A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17</w:t>
            </w:r>
          </w:p>
        </w:tc>
      </w:tr>
    </w:tbl>
    <w:p w:rsidR="001A27AB" w:rsidRPr="001A27AB" w:rsidRDefault="001A27AB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Кадровый состав по стажу работы</w:t>
      </w:r>
    </w:p>
    <w:tbl>
      <w:tblPr>
        <w:tblW w:w="1107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17"/>
        <w:gridCol w:w="3712"/>
        <w:gridCol w:w="3648"/>
      </w:tblGrid>
      <w:tr w:rsidR="001A27AB" w:rsidRPr="001A27AB" w:rsidTr="001A27AB"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Педагогический стаж</w:t>
            </w: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Количество</w:t>
            </w:r>
          </w:p>
          <w:p w:rsidR="001A27AB" w:rsidRPr="001A27AB" w:rsidRDefault="001A27AB" w:rsidP="001A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педагогических</w:t>
            </w:r>
          </w:p>
          <w:p w:rsidR="001A27AB" w:rsidRPr="001A27AB" w:rsidRDefault="001A27AB" w:rsidP="001A27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 работников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% из общего количества</w:t>
            </w:r>
          </w:p>
        </w:tc>
      </w:tr>
      <w:tr w:rsidR="001A27AB" w:rsidRPr="001A27AB" w:rsidTr="001A27AB"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До 5 лет</w:t>
            </w: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E0B" w:rsidRPr="001D4E0B" w:rsidRDefault="001D4E0B" w:rsidP="001D4E0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D4E0B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9C0477" w:rsidP="001A27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</w:tr>
      <w:tr w:rsidR="001A27AB" w:rsidRPr="001A27AB" w:rsidTr="001A27AB"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5-10 лет</w:t>
            </w: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D4E0B" w:rsidRDefault="001D4E0B" w:rsidP="001A27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4E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9C0477" w:rsidP="001A27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19</w:t>
            </w:r>
          </w:p>
        </w:tc>
      </w:tr>
      <w:tr w:rsidR="001A27AB" w:rsidRPr="001A27AB" w:rsidTr="001A27AB"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11-15 лет</w:t>
            </w: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D4E0B" w:rsidRDefault="001D4E0B" w:rsidP="001A27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4E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9C0477" w:rsidP="001A27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22</w:t>
            </w:r>
          </w:p>
        </w:tc>
      </w:tr>
      <w:tr w:rsidR="001A27AB" w:rsidRPr="001A27AB" w:rsidTr="001A27AB"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Свыше 15 лет</w:t>
            </w:r>
          </w:p>
        </w:tc>
        <w:tc>
          <w:tcPr>
            <w:tcW w:w="3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D4E0B" w:rsidRDefault="001D4E0B" w:rsidP="001A27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4E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D4E0B" w:rsidP="001A27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52</w:t>
            </w:r>
          </w:p>
        </w:tc>
      </w:tr>
    </w:tbl>
    <w:p w:rsidR="001A27AB" w:rsidRPr="001A27AB" w:rsidRDefault="001A27AB" w:rsidP="009C12F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Количество педагогов, имеющих почетные звания и правительственные награды (в том числе учителя, находящиеся на заслуженном отдыхе)</w:t>
      </w:r>
    </w:p>
    <w:p w:rsidR="001A27AB" w:rsidRPr="001A27AB" w:rsidRDefault="001A27AB" w:rsidP="001A27A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-Почётный работник общего образования РФ - 4;</w:t>
      </w:r>
    </w:p>
    <w:p w:rsidR="001A27AB" w:rsidRPr="001D4E0B" w:rsidRDefault="009C12FC" w:rsidP="001A27A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-Заслуженный учитель Республики Дагестан -1</w:t>
      </w:r>
      <w:r w:rsidR="001A27AB" w:rsidRPr="001A27AB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1A27AB" w:rsidRDefault="001A27AB" w:rsidP="001A27A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-Грамота</w:t>
      </w:r>
      <w:r w:rsidR="009C0477">
        <w:rPr>
          <w:rFonts w:ascii="Times New Roman" w:eastAsia="Times New Roman" w:hAnsi="Times New Roman" w:cs="Times New Roman"/>
          <w:color w:val="000000"/>
          <w:sz w:val="28"/>
        </w:rPr>
        <w:t xml:space="preserve"> Министерства образования РФ – 0</w:t>
      </w:r>
      <w:r w:rsidRPr="001A27AB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1D4E0B" w:rsidRPr="001A27AB" w:rsidRDefault="001D4E0B" w:rsidP="001A27A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Грамота Министерства образования РД –</w:t>
      </w:r>
      <w:r w:rsidR="009C0477">
        <w:rPr>
          <w:rFonts w:ascii="Times New Roman" w:eastAsia="Times New Roman" w:hAnsi="Times New Roman" w:cs="Times New Roman"/>
          <w:color w:val="000000"/>
          <w:sz w:val="28"/>
        </w:rPr>
        <w:t xml:space="preserve"> 3</w:t>
      </w:r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1A27AB" w:rsidRPr="001A27AB" w:rsidRDefault="009C12FC" w:rsidP="001A27A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-победители  конкурса «</w:t>
      </w:r>
      <w:r w:rsidR="001A27AB" w:rsidRPr="001A27AB">
        <w:rPr>
          <w:rFonts w:ascii="Times New Roman" w:eastAsia="Times New Roman" w:hAnsi="Times New Roman" w:cs="Times New Roman"/>
          <w:color w:val="000000"/>
          <w:sz w:val="28"/>
        </w:rPr>
        <w:t xml:space="preserve"> учитель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года</w:t>
      </w:r>
      <w:r w:rsidR="00BB0A1B">
        <w:rPr>
          <w:rFonts w:ascii="Times New Roman" w:eastAsia="Times New Roman" w:hAnsi="Times New Roman" w:cs="Times New Roman"/>
          <w:color w:val="000000"/>
          <w:sz w:val="28"/>
        </w:rPr>
        <w:t xml:space="preserve"> РФ»- 2</w:t>
      </w:r>
      <w:r w:rsidR="001A27AB" w:rsidRPr="001A27AB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1A27AB" w:rsidRPr="001A27AB" w:rsidRDefault="00BB0A1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</w:t>
      </w:r>
      <w:r w:rsidR="001A27AB" w:rsidRPr="001A27AB">
        <w:rPr>
          <w:rFonts w:ascii="Times New Roman" w:eastAsia="Times New Roman" w:hAnsi="Times New Roman" w:cs="Times New Roman"/>
          <w:color w:val="000000"/>
          <w:sz w:val="28"/>
        </w:rPr>
        <w:t> Педагогические кадры постоянно обучаются на курсах повы</w:t>
      </w:r>
      <w:r w:rsidR="001D4E0B">
        <w:rPr>
          <w:rFonts w:ascii="Times New Roman" w:eastAsia="Times New Roman" w:hAnsi="Times New Roman" w:cs="Times New Roman"/>
          <w:color w:val="000000"/>
          <w:sz w:val="28"/>
        </w:rPr>
        <w:t>шения квалификации при ДИРО</w:t>
      </w:r>
      <w:r w:rsidR="001A27AB" w:rsidRPr="001A27AB">
        <w:rPr>
          <w:rFonts w:ascii="Times New Roman" w:eastAsia="Times New Roman" w:hAnsi="Times New Roman" w:cs="Times New Roman"/>
          <w:color w:val="000000"/>
          <w:sz w:val="28"/>
        </w:rPr>
        <w:t xml:space="preserve">. В школе создана система методической работы, </w:t>
      </w:r>
      <w:r>
        <w:rPr>
          <w:rFonts w:ascii="Times New Roman" w:eastAsia="Times New Roman" w:hAnsi="Times New Roman" w:cs="Times New Roman"/>
          <w:color w:val="000000"/>
          <w:sz w:val="28"/>
        </w:rPr>
        <w:t>В составе ШМО- 7 предметных секций,активные формы методической</w:t>
      </w:r>
      <w:r w:rsidR="001A27AB" w:rsidRPr="001A27AB">
        <w:rPr>
          <w:rFonts w:ascii="Times New Roman" w:eastAsia="Times New Roman" w:hAnsi="Times New Roman" w:cs="Times New Roman"/>
          <w:color w:val="000000"/>
          <w:sz w:val="28"/>
        </w:rPr>
        <w:t xml:space="preserve"> работы тоже создают условия для творческого развития педагогов и их профессионального роста.</w:t>
      </w:r>
    </w:p>
    <w:p w:rsidR="001A27AB" w:rsidRPr="001A27AB" w:rsidRDefault="001A27AB" w:rsidP="001A2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        2.5. Характеристика учащихся и результатов их образования.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                                          Состав учащихся</w:t>
      </w:r>
    </w:p>
    <w:tbl>
      <w:tblPr>
        <w:tblW w:w="1107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7"/>
        <w:gridCol w:w="4918"/>
        <w:gridCol w:w="2791"/>
        <w:gridCol w:w="2791"/>
      </w:tblGrid>
      <w:tr w:rsidR="001A27AB" w:rsidRPr="001A27AB" w:rsidTr="001A27AB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7AB" w:rsidRPr="001A27AB" w:rsidRDefault="001A27AB" w:rsidP="001A27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№</w:t>
            </w:r>
          </w:p>
        </w:tc>
        <w:tc>
          <w:tcPr>
            <w:tcW w:w="4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7AB" w:rsidRPr="001A27AB" w:rsidRDefault="001A27AB" w:rsidP="001A27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Название звена образования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7AB" w:rsidRPr="001A27AB" w:rsidRDefault="001A27AB" w:rsidP="001A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Количество</w:t>
            </w:r>
          </w:p>
          <w:p w:rsidR="001A27AB" w:rsidRPr="001A27AB" w:rsidRDefault="001A27AB" w:rsidP="001A27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классов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27AB" w:rsidRPr="001A27AB" w:rsidRDefault="001A27AB" w:rsidP="001A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Количество</w:t>
            </w:r>
          </w:p>
          <w:p w:rsidR="001A27AB" w:rsidRPr="001A27AB" w:rsidRDefault="001A27AB" w:rsidP="001A27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учащихся</w:t>
            </w:r>
          </w:p>
        </w:tc>
      </w:tr>
      <w:tr w:rsidR="001A27AB" w:rsidRPr="001A27AB" w:rsidTr="001A27AB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1.</w:t>
            </w:r>
          </w:p>
        </w:tc>
        <w:tc>
          <w:tcPr>
            <w:tcW w:w="4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Начальное образование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BB0A1B" w:rsidP="001A27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13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BB0A1B" w:rsidP="001A27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  <w:r w:rsidR="000029FB">
              <w:rPr>
                <w:rFonts w:ascii="Times New Roman" w:eastAsia="Times New Roman" w:hAnsi="Times New Roman" w:cs="Times New Roman"/>
                <w:color w:val="000000"/>
                <w:sz w:val="28"/>
              </w:rPr>
              <w:t>83</w:t>
            </w:r>
          </w:p>
        </w:tc>
      </w:tr>
      <w:tr w:rsidR="001A27AB" w:rsidRPr="001A27AB" w:rsidTr="001A27AB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2.</w:t>
            </w:r>
          </w:p>
        </w:tc>
        <w:tc>
          <w:tcPr>
            <w:tcW w:w="4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Основное общее образование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BB0A1B" w:rsidP="001A27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BB0A1B" w:rsidP="001A27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31</w:t>
            </w:r>
            <w:r w:rsidR="000029FB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1A27AB" w:rsidRPr="001A27AB" w:rsidTr="001A27AB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3.</w:t>
            </w:r>
          </w:p>
        </w:tc>
        <w:tc>
          <w:tcPr>
            <w:tcW w:w="4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Среднее общее образование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BB0A1B" w:rsidP="001A27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BB0A1B" w:rsidP="001A27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35</w:t>
            </w:r>
          </w:p>
        </w:tc>
      </w:tr>
    </w:tbl>
    <w:p w:rsidR="000029F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  <w:r w:rsidRPr="001A27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       </w:t>
      </w:r>
    </w:p>
    <w:p w:rsidR="001A27AB" w:rsidRPr="001A27AB" w:rsidRDefault="000029F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                                        </w:t>
      </w:r>
      <w:r w:rsidR="001A27AB" w:rsidRPr="001A27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2.6. Социальная микросреда.</w:t>
      </w:r>
    </w:p>
    <w:p w:rsidR="001A27AB" w:rsidRPr="001A27AB" w:rsidRDefault="000029FB" w:rsidP="001A27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 При школе</w:t>
      </w:r>
      <w:r w:rsidR="001A27AB" w:rsidRPr="001A27AB">
        <w:rPr>
          <w:rFonts w:ascii="Times New Roman" w:eastAsia="Times New Roman" w:hAnsi="Times New Roman" w:cs="Times New Roman"/>
          <w:color w:val="000000"/>
          <w:sz w:val="28"/>
        </w:rPr>
        <w:t xml:space="preserve"> действуют группы от детской юношеской спортивной школы </w:t>
      </w:r>
      <w:r>
        <w:rPr>
          <w:rFonts w:ascii="Times New Roman" w:eastAsia="Times New Roman" w:hAnsi="Times New Roman" w:cs="Times New Roman"/>
          <w:color w:val="000000"/>
          <w:sz w:val="28"/>
        </w:rPr>
        <w:t>и школы искусств</w:t>
      </w:r>
      <w:r w:rsidR="001A27AB" w:rsidRPr="001A27AB">
        <w:rPr>
          <w:rFonts w:ascii="Times New Roman" w:eastAsia="Times New Roman" w:hAnsi="Times New Roman" w:cs="Times New Roman"/>
          <w:color w:val="000000"/>
          <w:sz w:val="28"/>
        </w:rPr>
        <w:t>, во взаимодействии с которыми  школа будет повышать качество образования, улучшать уровень и качество обученности, сохранять здоровье школьников и расширять школьную творческую образовательную среду        .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lastRenderedPageBreak/>
        <w:t>        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       2.7.Социальная характеристика родителей.</w:t>
      </w:r>
    </w:p>
    <w:p w:rsidR="001A27AB" w:rsidRPr="001A27AB" w:rsidRDefault="001A27AB" w:rsidP="001A27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Большое внимание в школе уделяется организации взаимодействия с семьями учащихся, поэтому проведено изучение контингента родителей. Анализ социального и образовательного статуса членов семей  дал следующие результаты.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Социальный состав семей ( % )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 xml:space="preserve"> служащие-                                                         </w:t>
      </w:r>
      <w:r w:rsidR="000029FB">
        <w:rPr>
          <w:rFonts w:ascii="Times New Roman" w:eastAsia="Times New Roman" w:hAnsi="Times New Roman" w:cs="Times New Roman"/>
          <w:color w:val="000000"/>
          <w:sz w:val="28"/>
        </w:rPr>
        <w:t>7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 xml:space="preserve">рабочие-                                                             </w:t>
      </w:r>
      <w:r w:rsidR="000029FB">
        <w:rPr>
          <w:rFonts w:ascii="Times New Roman" w:eastAsia="Times New Roman" w:hAnsi="Times New Roman" w:cs="Times New Roman"/>
          <w:color w:val="000000"/>
          <w:sz w:val="28"/>
        </w:rPr>
        <w:t>15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сфера облуживания  -                                      </w:t>
      </w:r>
      <w:r w:rsidR="000029FB">
        <w:rPr>
          <w:rFonts w:ascii="Times New Roman" w:eastAsia="Times New Roman" w:hAnsi="Times New Roman" w:cs="Times New Roman"/>
          <w:color w:val="000000"/>
          <w:sz w:val="28"/>
        </w:rPr>
        <w:t>13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 xml:space="preserve"> отрасль сельского хозяйства -                         </w:t>
      </w:r>
      <w:r w:rsidR="000029FB">
        <w:rPr>
          <w:rFonts w:ascii="Times New Roman" w:eastAsia="Times New Roman" w:hAnsi="Times New Roman" w:cs="Times New Roman"/>
          <w:color w:val="000000"/>
          <w:sz w:val="28"/>
        </w:rPr>
        <w:t>55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другие -                                                              </w:t>
      </w:r>
      <w:r w:rsidR="000029FB">
        <w:rPr>
          <w:rFonts w:ascii="Times New Roman" w:eastAsia="Times New Roman" w:hAnsi="Times New Roman" w:cs="Times New Roman"/>
          <w:color w:val="000000"/>
          <w:sz w:val="28"/>
        </w:rPr>
        <w:t>10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Уровень образования родителей ( % )</w:t>
      </w:r>
    </w:p>
    <w:p w:rsidR="001A27AB" w:rsidRPr="001A27AB" w:rsidRDefault="001A27AB" w:rsidP="001A2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высшее -                                                            </w:t>
      </w:r>
      <w:r w:rsidR="000029FB">
        <w:rPr>
          <w:rFonts w:ascii="Times New Roman" w:eastAsia="Times New Roman" w:hAnsi="Times New Roman" w:cs="Times New Roman"/>
          <w:color w:val="000000"/>
          <w:sz w:val="28"/>
        </w:rPr>
        <w:t>30</w:t>
      </w:r>
    </w:p>
    <w:p w:rsidR="001A27AB" w:rsidRPr="001A27AB" w:rsidRDefault="001A27AB" w:rsidP="001A2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 xml:space="preserve">                          среднее специальное-                                       </w:t>
      </w:r>
      <w:r w:rsidR="000029FB">
        <w:rPr>
          <w:rFonts w:ascii="Times New Roman" w:eastAsia="Times New Roman" w:hAnsi="Times New Roman" w:cs="Times New Roman"/>
          <w:color w:val="000000"/>
          <w:sz w:val="28"/>
        </w:rPr>
        <w:t>40</w:t>
      </w:r>
    </w:p>
    <w:p w:rsidR="001A27AB" w:rsidRPr="001A27AB" w:rsidRDefault="001A27AB" w:rsidP="001A2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 xml:space="preserve">                          среднее-                                                             </w:t>
      </w:r>
      <w:r w:rsidR="000029FB">
        <w:rPr>
          <w:rFonts w:ascii="Times New Roman" w:eastAsia="Times New Roman" w:hAnsi="Times New Roman" w:cs="Times New Roman"/>
          <w:color w:val="000000"/>
          <w:sz w:val="28"/>
        </w:rPr>
        <w:t>30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Социальная характеристика родителей</w:t>
      </w:r>
    </w:p>
    <w:tbl>
      <w:tblPr>
        <w:tblW w:w="1107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5"/>
        <w:gridCol w:w="8394"/>
        <w:gridCol w:w="1908"/>
      </w:tblGrid>
      <w:tr w:rsidR="001A27AB" w:rsidRPr="001A27AB" w:rsidTr="001A27AB"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№</w:t>
            </w:r>
          </w:p>
        </w:tc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Социально-психологический слой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%</w:t>
            </w:r>
          </w:p>
        </w:tc>
      </w:tr>
      <w:tr w:rsidR="001A27AB" w:rsidRPr="001A27AB" w:rsidTr="001A27AB"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1.</w:t>
            </w:r>
          </w:p>
        </w:tc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Представители крупного бизнеса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</w:p>
        </w:tc>
      </w:tr>
      <w:tr w:rsidR="001A27AB" w:rsidRPr="001A27AB" w:rsidTr="001A27AB"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2.</w:t>
            </w:r>
          </w:p>
        </w:tc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Работники органов власти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0,6</w:t>
            </w:r>
          </w:p>
        </w:tc>
      </w:tr>
      <w:tr w:rsidR="001A27AB" w:rsidRPr="001A27AB" w:rsidTr="001A27AB"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3.</w:t>
            </w:r>
          </w:p>
        </w:tc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Представители мелкого и среднего бизнеса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7,3</w:t>
            </w:r>
          </w:p>
        </w:tc>
      </w:tr>
      <w:tr w:rsidR="001A27AB" w:rsidRPr="001A27AB" w:rsidTr="001A27AB"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4.</w:t>
            </w:r>
          </w:p>
        </w:tc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Работники бюджетной сферы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0A52A2" w:rsidRDefault="000029FB" w:rsidP="001A27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5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A27AB" w:rsidRPr="001A27AB" w:rsidTr="001A27AB"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5.</w:t>
            </w:r>
          </w:p>
        </w:tc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Беженцы, переселенцы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</w:p>
        </w:tc>
      </w:tr>
      <w:tr w:rsidR="001A27AB" w:rsidRPr="001A27AB" w:rsidTr="001A27AB"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6.</w:t>
            </w:r>
          </w:p>
        </w:tc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Военнослужащие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  <w:r w:rsidR="000029FB">
              <w:rPr>
                <w:rFonts w:ascii="Times New Roman" w:eastAsia="Times New Roman" w:hAnsi="Times New Roman" w:cs="Times New Roman"/>
                <w:color w:val="000000"/>
                <w:sz w:val="28"/>
              </w:rPr>
              <w:t>,2</w:t>
            </w:r>
          </w:p>
        </w:tc>
      </w:tr>
      <w:tr w:rsidR="001A27AB" w:rsidRPr="001A27AB" w:rsidTr="001A27AB"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7.</w:t>
            </w:r>
          </w:p>
        </w:tc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Студенты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0029FB" w:rsidP="001A27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1A27AB" w:rsidRPr="001A27AB" w:rsidTr="001A27AB"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8.</w:t>
            </w:r>
          </w:p>
        </w:tc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Многодетные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0A52A2" w:rsidP="001A27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25</w:t>
            </w:r>
          </w:p>
        </w:tc>
      </w:tr>
      <w:tr w:rsidR="001A27AB" w:rsidRPr="001A27AB" w:rsidTr="001A27AB"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9.</w:t>
            </w:r>
          </w:p>
        </w:tc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Опекуны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</w:tbl>
    <w:p w:rsidR="001A27AB" w:rsidRPr="001A27AB" w:rsidRDefault="001A27AB" w:rsidP="001A2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   </w:t>
      </w:r>
      <w:r w:rsidRPr="001A27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Количественный состав семей:</w:t>
      </w:r>
    </w:p>
    <w:p w:rsidR="001A27AB" w:rsidRPr="001A27AB" w:rsidRDefault="001A27AB" w:rsidP="001A2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   - 69 % - полные семьи;</w:t>
      </w:r>
    </w:p>
    <w:p w:rsidR="001A27AB" w:rsidRPr="001A27AB" w:rsidRDefault="000A52A2" w:rsidP="001A2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       - 27</w:t>
      </w:r>
      <w:r w:rsidR="001A27AB" w:rsidRPr="001A27AB">
        <w:rPr>
          <w:rFonts w:ascii="Times New Roman" w:eastAsia="Times New Roman" w:hAnsi="Times New Roman" w:cs="Times New Roman"/>
          <w:color w:val="000000"/>
          <w:sz w:val="28"/>
        </w:rPr>
        <w:t xml:space="preserve"> %- неполные семьи.</w:t>
      </w:r>
    </w:p>
    <w:p w:rsidR="001A27AB" w:rsidRPr="001A27AB" w:rsidRDefault="000A52A2" w:rsidP="001A2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       - 30</w:t>
      </w:r>
      <w:r w:rsidR="001A27AB" w:rsidRPr="001A27AB">
        <w:rPr>
          <w:rFonts w:ascii="Times New Roman" w:eastAsia="Times New Roman" w:hAnsi="Times New Roman" w:cs="Times New Roman"/>
          <w:color w:val="000000"/>
          <w:sz w:val="28"/>
        </w:rPr>
        <w:t xml:space="preserve"> % -многодетные семьи;</w:t>
      </w:r>
    </w:p>
    <w:p w:rsidR="001A27AB" w:rsidRPr="001A27AB" w:rsidRDefault="001A27AB" w:rsidP="001A2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   - 56%  воспитывают 2 ребенка;</w:t>
      </w:r>
    </w:p>
    <w:p w:rsidR="001A27AB" w:rsidRPr="001A27AB" w:rsidRDefault="001A27AB" w:rsidP="001A2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   - 26 % воспитывают одного ребенка.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    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b/>
          <w:bCs/>
          <w:color w:val="000000"/>
          <w:sz w:val="28"/>
        </w:rPr>
        <w:t>III. Проблемно - ориентированный анализ деятельности школы.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</w:t>
      </w:r>
      <w:r w:rsidRPr="001A27AB">
        <w:rPr>
          <w:rFonts w:ascii="Times New Roman" w:eastAsia="Times New Roman" w:hAnsi="Times New Roman" w:cs="Times New Roman"/>
          <w:color w:val="000000"/>
          <w:sz w:val="28"/>
        </w:rPr>
        <w:t>В рамках реализации  программы  осуществляется постоянный анализ: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   - социально-образовательных потребностей всех участников образовательного процесса;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   - достигнутых результатов образовательного процесса в условиях фе</w:t>
      </w:r>
      <w:r w:rsidR="000A52A2">
        <w:rPr>
          <w:rFonts w:ascii="Times New Roman" w:eastAsia="Times New Roman" w:hAnsi="Times New Roman" w:cs="Times New Roman"/>
          <w:color w:val="000000"/>
          <w:sz w:val="28"/>
        </w:rPr>
        <w:t xml:space="preserve">деральных, региональных </w:t>
      </w:r>
      <w:r w:rsidRPr="001A27AB">
        <w:rPr>
          <w:rFonts w:ascii="Times New Roman" w:eastAsia="Times New Roman" w:hAnsi="Times New Roman" w:cs="Times New Roman"/>
          <w:color w:val="000000"/>
          <w:sz w:val="28"/>
        </w:rPr>
        <w:t>и муниципальных экспериментов;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   - возникающих проблем в процессе практической реализации основных направлений деятельности школы;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   - поиск путей решения проблем.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lastRenderedPageBreak/>
        <w:t>        </w:t>
      </w:r>
      <w:r w:rsidRPr="001A27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Проблемно - ориентированный анализ деятельности школы и результатов её работы выявил следующие проблемы, решение которых являются существенными  резервами  для  выхода школы на новый уровень развития: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 xml:space="preserve">        1) систематически проводится работа с педагогами, учащимися и родителями по повышению качества образования, но участие в ЕГЭ и ОГЭ будет обеспечено  положительными результатами, если педагоги будут создавать образ школы, которая не только учит, но и учит учиться всю жизнь, чтобы быть успешным в быстро развивающемся мире, будет осуществлён </w:t>
      </w:r>
      <w:r w:rsidR="000A52A2">
        <w:rPr>
          <w:rFonts w:ascii="Times New Roman" w:eastAsia="Times New Roman" w:hAnsi="Times New Roman" w:cs="Times New Roman"/>
          <w:color w:val="000000"/>
          <w:sz w:val="28"/>
        </w:rPr>
        <w:t xml:space="preserve">полный </w:t>
      </w:r>
      <w:r w:rsidRPr="001A27AB">
        <w:rPr>
          <w:rFonts w:ascii="Times New Roman" w:eastAsia="Times New Roman" w:hAnsi="Times New Roman" w:cs="Times New Roman"/>
          <w:color w:val="000000"/>
          <w:sz w:val="28"/>
        </w:rPr>
        <w:t>переход на новые федеральные государственные образовательные стандарты ООО;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</w:t>
      </w:r>
      <w:r w:rsidR="009C0477">
        <w:rPr>
          <w:rFonts w:ascii="Times New Roman" w:eastAsia="Times New Roman" w:hAnsi="Times New Roman" w:cs="Times New Roman"/>
          <w:color w:val="000000"/>
          <w:sz w:val="28"/>
        </w:rPr>
        <w:t> 2</w:t>
      </w:r>
      <w:r w:rsidRPr="001A27AB">
        <w:rPr>
          <w:rFonts w:ascii="Times New Roman" w:eastAsia="Times New Roman" w:hAnsi="Times New Roman" w:cs="Times New Roman"/>
          <w:color w:val="000000"/>
          <w:sz w:val="28"/>
        </w:rPr>
        <w:t>) информационно-коммуникативные технологии внедряются, однако нет системности в их внедрении, что не обеспечивает повышение эффективности образовательного процесса и работы педагогического коллектива,  недостаточная база для разнообразных предложений по охвату всего контингента учащихся информационно-коммуникационными технологиями;</w:t>
      </w:r>
    </w:p>
    <w:p w:rsidR="001A27AB" w:rsidRPr="001A27AB" w:rsidRDefault="009C0477" w:rsidP="001A2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       3</w:t>
      </w:r>
      <w:r w:rsidR="001A27AB" w:rsidRPr="001A27AB">
        <w:rPr>
          <w:rFonts w:ascii="Times New Roman" w:eastAsia="Times New Roman" w:hAnsi="Times New Roman" w:cs="Times New Roman"/>
          <w:color w:val="000000"/>
          <w:sz w:val="28"/>
        </w:rPr>
        <w:t>) в школе создана  образовательная среда, однако она не по всем характеристикам соответствует признакам творческой среды как условия для здоровьесбережения всех субъектов образования;</w:t>
      </w:r>
    </w:p>
    <w:p w:rsidR="001A27AB" w:rsidRDefault="009C0477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       4</w:t>
      </w:r>
      <w:r w:rsidR="001A27AB" w:rsidRPr="001A27AB">
        <w:rPr>
          <w:rFonts w:ascii="Times New Roman" w:eastAsia="Times New Roman" w:hAnsi="Times New Roman" w:cs="Times New Roman"/>
          <w:color w:val="000000"/>
          <w:sz w:val="28"/>
        </w:rPr>
        <w:t>) обучающиеся охвачены всеми направлениями воспитательной деятельности, однако не все живут активной школьной жизнью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9C0477" w:rsidRDefault="009C0477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5) недостаточная оснащенность методической литературой, МТБ отрицательно сказывается</w:t>
      </w:r>
      <w:r w:rsidR="00DA2689">
        <w:rPr>
          <w:rFonts w:ascii="Times New Roman" w:eastAsia="Times New Roman" w:hAnsi="Times New Roman" w:cs="Times New Roman"/>
          <w:color w:val="000000"/>
          <w:sz w:val="28"/>
        </w:rPr>
        <w:t xml:space="preserve"> на качестве образовательного процесса.</w:t>
      </w:r>
    </w:p>
    <w:p w:rsidR="00DA2689" w:rsidRPr="001A27AB" w:rsidRDefault="00DA2689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6) охват в школу детей не имеющих дошкольного образования сильно отражается на знании учащихся</w:t>
      </w:r>
    </w:p>
    <w:p w:rsidR="001A27AB" w:rsidRPr="001A27AB" w:rsidRDefault="001A27AB" w:rsidP="001A2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   Структурирование таким образом проблем позволяет сформулировать концепцию развития школы, определить цель, задачи и образ желаемого результата.</w:t>
      </w:r>
    </w:p>
    <w:p w:rsidR="001A27AB" w:rsidRPr="001A27AB" w:rsidRDefault="001A27AB" w:rsidP="001A2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      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b/>
          <w:bCs/>
          <w:color w:val="000000"/>
          <w:sz w:val="28"/>
        </w:rPr>
        <w:t>IV. Концептуальное основание программы развития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   Образовательная среда школы должна стать здоровьесберегающей и творческой, позволяющей каждому учащемуся сделать выбор для построения индивидуального образовательного маршрута, удовлетворяющего потребность в качественном образовании с использованием инфомационно-коммуникационных технологий с учётом регио</w:t>
      </w:r>
      <w:r w:rsidR="000A52A2">
        <w:rPr>
          <w:rFonts w:ascii="Times New Roman" w:eastAsia="Times New Roman" w:hAnsi="Times New Roman" w:cs="Times New Roman"/>
          <w:color w:val="000000"/>
          <w:sz w:val="28"/>
        </w:rPr>
        <w:t>нальных программ в</w:t>
      </w:r>
      <w:r w:rsidRPr="001A27AB">
        <w:rPr>
          <w:rFonts w:ascii="Times New Roman" w:eastAsia="Times New Roman" w:hAnsi="Times New Roman" w:cs="Times New Roman"/>
          <w:color w:val="000000"/>
          <w:sz w:val="28"/>
        </w:rPr>
        <w:t xml:space="preserve"> сельской школе.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   Работа с учащимися должна быть  подчинена следующим принципам: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   - </w:t>
      </w:r>
      <w:r w:rsidRPr="001A27AB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принцип гуманизации</w:t>
      </w:r>
      <w:r w:rsidRPr="001A27AB">
        <w:rPr>
          <w:rFonts w:ascii="Times New Roman" w:eastAsia="Times New Roman" w:hAnsi="Times New Roman" w:cs="Times New Roman"/>
          <w:color w:val="000000"/>
          <w:sz w:val="28"/>
        </w:rPr>
        <w:t> обеспечивает реальное соблюдение прав учителя и школьника, закреплённое Законом РФ «Об образовании», Декларацией  прав ребёнка, Конвенцией о правах ребёнка и другими нормативными документами; утверждение непреходящих общечеловеческих ценностей и отечественных традиций;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   - </w:t>
      </w:r>
      <w:r w:rsidRPr="001A27AB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принцип сотрудничества</w:t>
      </w:r>
      <w:r w:rsidRPr="001A27AB">
        <w:rPr>
          <w:rFonts w:ascii="Times New Roman" w:eastAsia="Times New Roman" w:hAnsi="Times New Roman" w:cs="Times New Roman"/>
          <w:color w:val="000000"/>
          <w:sz w:val="28"/>
        </w:rPr>
        <w:t> – построение взаимоотношений в школе на основе ненасильственной педагогики;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   - </w:t>
      </w:r>
      <w:r w:rsidRPr="001A27AB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принцип развивающего обучения</w:t>
      </w:r>
      <w:r w:rsidRPr="001A27AB">
        <w:rPr>
          <w:rFonts w:ascii="Times New Roman" w:eastAsia="Times New Roman" w:hAnsi="Times New Roman" w:cs="Times New Roman"/>
          <w:color w:val="000000"/>
          <w:sz w:val="28"/>
        </w:rPr>
        <w:t> предполагает применение методов творческой деятельности, использование новейших педагогических технологий для формирования общеучебных умений и навыков как основы рационального умственного труда;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lastRenderedPageBreak/>
        <w:t>        </w:t>
      </w:r>
      <w:r w:rsidRPr="001A27AB">
        <w:rPr>
          <w:rFonts w:ascii="Times New Roman" w:eastAsia="Times New Roman" w:hAnsi="Times New Roman" w:cs="Times New Roman"/>
          <w:b/>
          <w:bCs/>
          <w:color w:val="000000"/>
          <w:sz w:val="28"/>
        </w:rPr>
        <w:t>- принцип индивидуализации</w:t>
      </w:r>
      <w:r w:rsidRPr="001A27AB">
        <w:rPr>
          <w:rFonts w:ascii="Times New Roman" w:eastAsia="Times New Roman" w:hAnsi="Times New Roman" w:cs="Times New Roman"/>
          <w:color w:val="000000"/>
          <w:sz w:val="28"/>
        </w:rPr>
        <w:t> обучения предполагает учет интересов, потребностей и способностей каждого ученика для прохождения им образовательного маршрута;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   - </w:t>
      </w:r>
      <w:r w:rsidRPr="001A27AB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принцип дифференциации</w:t>
      </w:r>
      <w:r w:rsidRPr="001A27AB">
        <w:rPr>
          <w:rFonts w:ascii="Times New Roman" w:eastAsia="Times New Roman" w:hAnsi="Times New Roman" w:cs="Times New Roman"/>
          <w:color w:val="000000"/>
          <w:sz w:val="28"/>
        </w:rPr>
        <w:t> предполагает выявление и развитие у учеников склонностей и способностей к работе в различных направлениях изучаемых наук и на различном уровне в зависимости от личных качеств школьников;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   - </w:t>
      </w:r>
      <w:r w:rsidRPr="001A27AB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принцип целостности</w:t>
      </w:r>
      <w:r w:rsidRPr="001A27AB">
        <w:rPr>
          <w:rFonts w:ascii="Times New Roman" w:eastAsia="Times New Roman" w:hAnsi="Times New Roman" w:cs="Times New Roman"/>
          <w:color w:val="000000"/>
          <w:sz w:val="28"/>
        </w:rPr>
        <w:t> предполагает построение деятельности школы на основе единства развития, обучения и воспитания; создание творческой образовательной среды, учитывающей комплекс возможностей школы, социума и всех субъектов образования, адекватность педагогических  и информационно-коммуникативных технологий содержанию и задачам современного образования.</w:t>
      </w:r>
    </w:p>
    <w:p w:rsidR="001A27AB" w:rsidRPr="001A27AB" w:rsidRDefault="001A27AB" w:rsidP="001A2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V. Инновационные проекты</w:t>
      </w:r>
    </w:p>
    <w:tbl>
      <w:tblPr>
        <w:tblW w:w="1107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37"/>
        <w:gridCol w:w="5540"/>
      </w:tblGrid>
      <w:tr w:rsidR="001A27AB" w:rsidRPr="001A27AB" w:rsidTr="001A27AB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Название проекта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Направления работы</w:t>
            </w:r>
          </w:p>
        </w:tc>
      </w:tr>
      <w:tr w:rsidR="001A27AB" w:rsidRPr="001A27AB" w:rsidTr="001A27AB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Мой первый проект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DA2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1A27AB" w:rsidRPr="001A27AB" w:rsidRDefault="00DA2689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="001A27AB"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.Школьная научно-практическая конференция.</w:t>
            </w:r>
          </w:p>
          <w:p w:rsidR="001A27AB" w:rsidRPr="001A27AB" w:rsidRDefault="00DA2689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  <w:r w:rsidR="001A27AB"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.Участие в конференциях, конкурсах, олимпиадах.</w:t>
            </w:r>
          </w:p>
          <w:p w:rsidR="001A27AB" w:rsidRPr="001A27AB" w:rsidRDefault="00DA2689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  <w:r w:rsidR="001A27AB"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. Публикация  ученических работ ( в том числе на школьном сайте)</w:t>
            </w:r>
          </w:p>
        </w:tc>
      </w:tr>
      <w:tr w:rsidR="001A27AB" w:rsidRPr="001A27AB" w:rsidTr="001A27AB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Школа – территория здоровья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1. Здоровое питание.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2.Профилактика вредных привычек.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3.Спортивно-оздоровительные мероприятия.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4.Дни Здоровья.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5.Дополнительное образование</w:t>
            </w:r>
          </w:p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6.Участие в соревнов</w:t>
            </w:r>
            <w:r w:rsidR="000C344E">
              <w:rPr>
                <w:rFonts w:ascii="Times New Roman" w:eastAsia="Times New Roman" w:hAnsi="Times New Roman" w:cs="Times New Roman"/>
                <w:color w:val="000000"/>
                <w:sz w:val="28"/>
              </w:rPr>
              <w:t>аниях « Президентские состязания</w:t>
            </w: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», «Спорт против наркотиков».</w:t>
            </w:r>
          </w:p>
        </w:tc>
      </w:tr>
      <w:tr w:rsidR="001A27AB" w:rsidRPr="001A27AB" w:rsidTr="001A27AB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Воспитание гражданина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DA2689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1.Школьный Совет «РДШ</w:t>
            </w:r>
            <w:r w:rsidR="001A27AB"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»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2.Школьный музей</w:t>
            </w:r>
            <w:r w:rsidR="00DA268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«Истоки»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3.Центр профориентационной работ</w:t>
            </w:r>
          </w:p>
          <w:p w:rsidR="001A27AB" w:rsidRPr="001A27AB" w:rsidRDefault="00DA2689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  <w:r w:rsidR="001A27AB"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.Работа классных руководителей.</w:t>
            </w:r>
          </w:p>
        </w:tc>
      </w:tr>
    </w:tbl>
    <w:p w:rsidR="001A27AB" w:rsidRPr="001A27AB" w:rsidRDefault="001A27AB" w:rsidP="001A2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VI. Действия по созданию условий, необходимых для реализации программы развития школы.</w:t>
      </w:r>
    </w:p>
    <w:p w:rsidR="001A27AB" w:rsidRPr="001A27AB" w:rsidRDefault="001A27AB" w:rsidP="001A2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</w:t>
      </w:r>
      <w:r w:rsidRPr="001A27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1. В области стимулирования инновационной деятельности</w:t>
      </w:r>
      <w:r w:rsidRPr="001A27AB">
        <w:rPr>
          <w:rFonts w:ascii="Times New Roman" w:eastAsia="Times New Roman" w:hAnsi="Times New Roman" w:cs="Times New Roman"/>
          <w:b/>
          <w:bCs/>
          <w:color w:val="000000"/>
          <w:sz w:val="28"/>
        </w:rPr>
        <w:t>. </w:t>
      </w:r>
      <w:r w:rsidRPr="001A27AB">
        <w:rPr>
          <w:rFonts w:ascii="Times New Roman" w:eastAsia="Times New Roman" w:hAnsi="Times New Roman" w:cs="Times New Roman"/>
          <w:color w:val="000000"/>
          <w:sz w:val="28"/>
        </w:rPr>
        <w:t>Система стимулирования педагогических кадров в реализации программы развития школы предусматривает следующие показатели для оценивания результатов: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      - образовательная работа;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      - инновационная деятельность;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      - профессиональное развитие;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      - участие в управлении.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   Система стимулирования предусматривает следующие виды вознаграждения: направление на престижные курсы ПК, разовое стимулирование, представление к Почётным званиям и наградам, благодарность в приказе.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lastRenderedPageBreak/>
        <w:t>        2. </w:t>
      </w:r>
      <w:r w:rsidRPr="001A27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 области создания кадровых условий</w:t>
      </w:r>
      <w:r w:rsidRPr="001A27AB">
        <w:rPr>
          <w:rFonts w:ascii="Times New Roman" w:eastAsia="Times New Roman" w:hAnsi="Times New Roman" w:cs="Times New Roman"/>
          <w:color w:val="000000"/>
          <w:sz w:val="28"/>
        </w:rPr>
        <w:t>. Повышение квалификации и переподготовки педагогических и руководящих кадров по вопросам инновации. Внесение изменений в должностные обязанности, введение новых должностей и т.д.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   3. </w:t>
      </w:r>
      <w:r w:rsidRPr="001A27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 области создания научно-методических условий</w:t>
      </w:r>
      <w:r w:rsidRPr="001A27AB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  <w:r w:rsidRPr="001A27AB">
        <w:rPr>
          <w:rFonts w:ascii="Times New Roman" w:eastAsia="Times New Roman" w:hAnsi="Times New Roman" w:cs="Times New Roman"/>
          <w:color w:val="000000"/>
          <w:sz w:val="28"/>
        </w:rPr>
        <w:t> Разработка новых и апробация существующих технологий, методик, средств обучения и контроля.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   </w:t>
      </w:r>
      <w:r w:rsidRPr="001A27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4. В области создания нормативно-правовых условий</w:t>
      </w:r>
      <w:r w:rsidRPr="001A27AB">
        <w:rPr>
          <w:rFonts w:ascii="Times New Roman" w:eastAsia="Times New Roman" w:hAnsi="Times New Roman" w:cs="Times New Roman"/>
          <w:i/>
          <w:iCs/>
          <w:color w:val="000000"/>
          <w:sz w:val="28"/>
        </w:rPr>
        <w:t>.</w:t>
      </w:r>
      <w:r w:rsidRPr="001A27AB">
        <w:rPr>
          <w:rFonts w:ascii="Times New Roman" w:eastAsia="Times New Roman" w:hAnsi="Times New Roman" w:cs="Times New Roman"/>
          <w:color w:val="000000"/>
          <w:sz w:val="28"/>
        </w:rPr>
        <w:t> Разработка новых локальных актов, внесение изменений в существующие внутришкольные документы.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   </w:t>
      </w:r>
      <w:r w:rsidRPr="001A27AB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b/>
          <w:bCs/>
          <w:color w:val="000000"/>
          <w:sz w:val="28"/>
        </w:rPr>
        <w:t>VII . Финансовое обеспечение программы.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Объём и источники финансирования Программы.</w:t>
      </w:r>
    </w:p>
    <w:p w:rsidR="001A27AB" w:rsidRPr="001A27AB" w:rsidRDefault="001A27AB" w:rsidP="001A27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   Бюджетное и внебюджетное финансирование, добровольные пожертвования  родителей и спонсорская помощь.</w:t>
      </w:r>
    </w:p>
    <w:tbl>
      <w:tblPr>
        <w:tblW w:w="1107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53"/>
        <w:gridCol w:w="2966"/>
        <w:gridCol w:w="2145"/>
        <w:gridCol w:w="2313"/>
      </w:tblGrid>
      <w:tr w:rsidR="001A27AB" w:rsidRPr="001A27AB" w:rsidTr="001A27AB"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Что необходимо приобрести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Финансовые затраты (тыс.руб.)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 финансирования</w:t>
            </w:r>
          </w:p>
        </w:tc>
      </w:tr>
      <w:tr w:rsidR="001A27AB" w:rsidRPr="001A27AB" w:rsidTr="001A27AB">
        <w:tc>
          <w:tcPr>
            <w:tcW w:w="23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Переход на новые образовательные стандарты ООО, развитие системы поддержки талантливых детей</w:t>
            </w:r>
          </w:p>
        </w:tc>
        <w:tc>
          <w:tcPr>
            <w:tcW w:w="28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Интерактивная доска с программным обеспечением</w:t>
            </w:r>
          </w:p>
        </w:tc>
        <w:tc>
          <w:tcPr>
            <w:tcW w:w="20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</w:rPr>
            </w:pPr>
          </w:p>
        </w:tc>
      </w:tr>
      <w:tr w:rsidR="001A27AB" w:rsidRPr="001A27AB" w:rsidTr="00DA2689">
        <w:trPr>
          <w:trHeight w:val="126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0C344E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</w:tr>
      <w:tr w:rsidR="001A27AB" w:rsidRPr="001A27AB" w:rsidTr="001A27A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</w:rPr>
            </w:pP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</w:rPr>
            </w:pPr>
          </w:p>
        </w:tc>
      </w:tr>
      <w:tr w:rsidR="001A27AB" w:rsidRPr="001A27AB" w:rsidTr="00DA2689">
        <w:trPr>
          <w:trHeight w:val="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A27AB" w:rsidRPr="001A27AB" w:rsidTr="001A27AB">
        <w:trPr>
          <w:trHeight w:val="6060"/>
        </w:trPr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печатными и электронными  информационно- образовательными ресурсами  по всем предметам  учебного плана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Учебники, электронные приложения к ним, учебно-методическая  литература , дополнительная литература(отечественная и зарубежная, классическая и современная художественная литература ;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научно- популярная и научно техническая литература ; издания по изобразительному искусству, музыке, физической культуре и спорту, экологии, правилам безопасного  поведения на дорогах;  справочно- библиографические и периодические издания , словари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0C344E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Спонсорская помощь</w:t>
            </w:r>
          </w:p>
        </w:tc>
      </w:tr>
      <w:tr w:rsidR="001A27AB" w:rsidRPr="001A27AB" w:rsidTr="001A27AB">
        <w:tc>
          <w:tcPr>
            <w:tcW w:w="23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 , соответствующих санитарно-гигиеническим требованиям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</w:rPr>
            </w:pP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</w:rPr>
            </w:pPr>
          </w:p>
        </w:tc>
      </w:tr>
      <w:tr w:rsidR="001A27AB" w:rsidRPr="001A27AB" w:rsidTr="001A27A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</w:rPr>
            </w:pP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</w:rPr>
            </w:pPr>
          </w:p>
        </w:tc>
      </w:tr>
      <w:tr w:rsidR="001A27AB" w:rsidRPr="001A27AB" w:rsidTr="001A27A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регулируемой мебели для учебных кабинетов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7943E9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0C344E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</w:tr>
      <w:tr w:rsidR="001A27AB" w:rsidRPr="001A27AB" w:rsidTr="001A27A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Приобретение мебели для </w:t>
            </w:r>
            <w:r w:rsidRPr="001A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школьной столовой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140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0C344E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</w:tr>
      <w:tr w:rsidR="007943E9" w:rsidRPr="001A27AB" w:rsidTr="001A27A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43E9" w:rsidRPr="001A27AB" w:rsidRDefault="007943E9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3E9" w:rsidRPr="001A27AB" w:rsidRDefault="007943E9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кондиционера для кабинета информатики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3E9" w:rsidRPr="001A27AB" w:rsidRDefault="007943E9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3E9" w:rsidRDefault="007943E9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</w:tr>
      <w:tr w:rsidR="001A27AB" w:rsidRPr="001A27AB" w:rsidTr="001A27AB">
        <w:tc>
          <w:tcPr>
            <w:tcW w:w="23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Сохранение и укрепление  здоровья школьников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спортивно-оздоровительной работы в ш</w:t>
            </w:r>
            <w:r w:rsidR="003A7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коле, участие в районных, песпубликански</w:t>
            </w:r>
            <w:r w:rsidRPr="001A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соревнованиях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</w:tr>
      <w:tr w:rsidR="001A27AB" w:rsidRPr="001A27AB" w:rsidTr="001A27A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спортивного  инвентаря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0C344E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</w:tr>
      <w:tr w:rsidR="001A27AB" w:rsidRPr="001A27AB" w:rsidTr="001A27A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</w:rPr>
            </w:pP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</w:rPr>
            </w:pPr>
          </w:p>
        </w:tc>
      </w:tr>
      <w:tr w:rsidR="001A27AB" w:rsidRPr="001A27AB" w:rsidTr="001A27AB">
        <w:tc>
          <w:tcPr>
            <w:tcW w:w="23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учительского корпуса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0C344E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</w:tr>
      <w:tr w:rsidR="001A27AB" w:rsidRPr="001A27AB" w:rsidTr="001A27A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 в конкурсах, конференциях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0C344E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</w:tr>
      <w:tr w:rsidR="001A27AB" w:rsidRPr="001A27AB" w:rsidTr="001A27AB">
        <w:tc>
          <w:tcPr>
            <w:tcW w:w="23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гражданских качеств личности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экскурсионных поездок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</w:tr>
      <w:tr w:rsidR="001A27AB" w:rsidRPr="001A27AB" w:rsidTr="001A27A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туристических походов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Спонсорская помощь</w:t>
            </w:r>
          </w:p>
        </w:tc>
      </w:tr>
      <w:tr w:rsidR="001A27AB" w:rsidRPr="001A27AB" w:rsidTr="001A27AB"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Капитальный ремонт школы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3A7A42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Замена водосточных труб с кровли здания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3A7A42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3A7A42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</w:tr>
      <w:tr w:rsidR="001A27AB" w:rsidRPr="001A27AB" w:rsidTr="001A27AB"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школьной инфраструктуры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Благоустройство школьного двора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Спонсорская помощь</w:t>
            </w:r>
          </w:p>
        </w:tc>
      </w:tr>
      <w:tr w:rsidR="001A27AB" w:rsidRPr="001A27AB" w:rsidTr="001A27AB">
        <w:tc>
          <w:tcPr>
            <w:tcW w:w="2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</w:rPr>
            </w:pP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7943E9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млн. 3</w:t>
            </w:r>
            <w:r w:rsidR="001A27AB" w:rsidRPr="001A2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тыс.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</w:rPr>
            </w:pPr>
          </w:p>
        </w:tc>
      </w:tr>
    </w:tbl>
    <w:p w:rsidR="001A27AB" w:rsidRPr="001A27AB" w:rsidRDefault="001A27AB" w:rsidP="001A27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b/>
          <w:bCs/>
          <w:color w:val="000000"/>
          <w:sz w:val="28"/>
        </w:rPr>
        <w:t>VIII. Ожидаемые результаты программы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     Реализация настоящей Программы развития школы должна привести к достижению качества образования, адекватного запросам современного российского общества, уровню развития педагогической науки и меняющимся социально-экономическим условиям. Индикаторами эффективности реализации Программы выступают следующие признаки, характеристики и достижения.</w:t>
      </w:r>
    </w:p>
    <w:tbl>
      <w:tblPr>
        <w:tblW w:w="1107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32"/>
        <w:gridCol w:w="7345"/>
      </w:tblGrid>
      <w:tr w:rsidR="001A27AB" w:rsidRPr="001A27AB" w:rsidTr="001A27AB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Направление развития</w:t>
            </w:r>
          </w:p>
        </w:tc>
        <w:tc>
          <w:tcPr>
            <w:tcW w:w="6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Ожидаемые результаты</w:t>
            </w:r>
          </w:p>
        </w:tc>
      </w:tr>
      <w:tr w:rsidR="001A27AB" w:rsidRPr="001A27AB" w:rsidTr="001A27AB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Повышение конкурентоспособности на рынке образовательных услуг</w:t>
            </w:r>
          </w:p>
        </w:tc>
        <w:tc>
          <w:tcPr>
            <w:tcW w:w="6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Повышение результатов ЕГЭ в 11 классе, ГИА в 9 классе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Созданные технологии формирования общеучебных умений и навыков в познавательной, информационно-коммуникативной и рефлексивной деятельности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школьников.</w:t>
            </w:r>
          </w:p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Увеличение количества участников, победителей и призеров конкурсов, олимпиад, конференций</w:t>
            </w:r>
          </w:p>
        </w:tc>
      </w:tr>
      <w:tr w:rsidR="001A27AB" w:rsidRPr="001A27AB" w:rsidTr="001A27AB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Переход на новые федеральные государственные стандарты ООО</w:t>
            </w:r>
          </w:p>
        </w:tc>
        <w:tc>
          <w:tcPr>
            <w:tcW w:w="6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Практическая реализация новых федеральных государственных образовательных стандартов ООО.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Успешное формирование метапредметных навыков обучающихся в соответствии с ФГОС.</w:t>
            </w:r>
          </w:p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Изучение опыта других школ, распространение собственного.</w:t>
            </w:r>
          </w:p>
        </w:tc>
      </w:tr>
      <w:tr w:rsidR="001A27AB" w:rsidRPr="001A27AB" w:rsidTr="001A27AB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Сохранение и укрепление </w:t>
            </w: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здоровья школьников</w:t>
            </w:r>
          </w:p>
        </w:tc>
        <w:tc>
          <w:tcPr>
            <w:tcW w:w="6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Создание технологических карт.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Снижение уровня заболеваемости участников образовательного процесса.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Статистические данные мониторинга физического развития, психического и физического здоровья учащихся, фиксирующие положительную динамику.</w:t>
            </w:r>
          </w:p>
          <w:p w:rsidR="001A27AB" w:rsidRPr="001A27AB" w:rsidRDefault="001A27AB" w:rsidP="00A96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Повышение уровня валеологической грамотности  участников образовательного процесса</w:t>
            </w:r>
          </w:p>
        </w:tc>
      </w:tr>
      <w:tr w:rsidR="001A27AB" w:rsidRPr="001A27AB" w:rsidTr="001A27AB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Системное использование информационно-коммуникативных технологий.</w:t>
            </w:r>
          </w:p>
          <w:p w:rsidR="001A27AB" w:rsidRPr="001A27AB" w:rsidRDefault="001A27AB" w:rsidP="001A27A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Совершенствование компетентности учителя</w:t>
            </w:r>
          </w:p>
        </w:tc>
        <w:tc>
          <w:tcPr>
            <w:tcW w:w="6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Создание в школе единого информационного пространства.</w:t>
            </w:r>
          </w:p>
          <w:p w:rsidR="001A27AB" w:rsidRPr="001A27AB" w:rsidRDefault="001A27AB" w:rsidP="001A27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Создание банка учебно-методических и дидактических пособий     на электронных носителях.</w:t>
            </w:r>
          </w:p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Формирование банка данных передового педагогического опыта</w:t>
            </w:r>
          </w:p>
        </w:tc>
      </w:tr>
      <w:tr w:rsidR="001A27AB" w:rsidRPr="001A27AB" w:rsidTr="001A27AB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Формирование гражданских качеств личности</w:t>
            </w:r>
          </w:p>
        </w:tc>
        <w:tc>
          <w:tcPr>
            <w:tcW w:w="6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Подготовка выпускников в соответствии с критериями модели выпускников нового  федерального государственного образовательного стандарта.</w:t>
            </w:r>
          </w:p>
          <w:p w:rsidR="001A27AB" w:rsidRPr="001A27AB" w:rsidRDefault="001A27AB" w:rsidP="001A2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Расширение сферы дополнительного образования</w:t>
            </w:r>
          </w:p>
          <w:p w:rsidR="001A27AB" w:rsidRPr="001A27AB" w:rsidRDefault="001A27AB" w:rsidP="001A27A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Реализация проекта «Воспитание гражданина»</w:t>
            </w:r>
          </w:p>
        </w:tc>
      </w:tr>
      <w:tr w:rsidR="001A27AB" w:rsidRPr="001A27AB" w:rsidTr="001A27AB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Изменение школьной инфраструктуры</w:t>
            </w:r>
          </w:p>
        </w:tc>
        <w:tc>
          <w:tcPr>
            <w:tcW w:w="6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27AB" w:rsidRPr="001A27AB" w:rsidRDefault="001A27AB" w:rsidP="001A2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Формирование информационной культуры всех субъектов образовательного процесса.</w:t>
            </w:r>
          </w:p>
          <w:p w:rsidR="001A27AB" w:rsidRPr="001A27AB" w:rsidRDefault="001A27AB" w:rsidP="001A27A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27AB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Расширение базовых возможностей урочной и внеурочной деятельности</w:t>
            </w:r>
          </w:p>
        </w:tc>
      </w:tr>
    </w:tbl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Выпускник школы будет иметь следующие признаки и характеристики.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</w:t>
      </w:r>
      <w:r w:rsidRPr="001A27AB">
        <w:rPr>
          <w:rFonts w:ascii="Times New Roman" w:eastAsia="Times New Roman" w:hAnsi="Times New Roman" w:cs="Times New Roman"/>
          <w:i/>
          <w:iCs/>
          <w:color w:val="000000"/>
          <w:sz w:val="28"/>
        </w:rPr>
        <w:t>Ценностные ориентации: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i/>
          <w:iCs/>
          <w:color w:val="000000"/>
          <w:sz w:val="28"/>
        </w:rPr>
        <w:t>        </w:t>
      </w:r>
      <w:r w:rsidRPr="001A27AB">
        <w:rPr>
          <w:rFonts w:ascii="Times New Roman" w:eastAsia="Times New Roman" w:hAnsi="Times New Roman" w:cs="Times New Roman"/>
          <w:color w:val="000000"/>
          <w:sz w:val="28"/>
        </w:rPr>
        <w:t>- активная жизненная позиция;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        - ценностное отношение к Родине, её культурно-историческому прошлому;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         - уважение человеческого достоинства;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   - толерантное отношение к окружающим;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   - здоровый образ жизни;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   - нравственные принципы.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i/>
          <w:iCs/>
          <w:color w:val="000000"/>
          <w:sz w:val="28"/>
        </w:rPr>
        <w:t>        Социальные умения: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i/>
          <w:iCs/>
          <w:color w:val="000000"/>
          <w:sz w:val="28"/>
        </w:rPr>
        <w:t>        </w:t>
      </w:r>
      <w:r w:rsidRPr="001A27AB">
        <w:rPr>
          <w:rFonts w:ascii="Times New Roman" w:eastAsia="Times New Roman" w:hAnsi="Times New Roman" w:cs="Times New Roman"/>
          <w:color w:val="000000"/>
          <w:sz w:val="28"/>
        </w:rPr>
        <w:t>- хорошо развитые коммуникативные способности;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   - предприимчивость и инициативность;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   - умение вносить коррективы в своё собственное поведение;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   -мобильность и адаптивность;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   -способность к самостоятельному принятию решения;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   -умение отстаивать свои интересы и интересы близких людей;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   - усилия для самореализации в своей будущей профессиональной  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          деятельности.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   </w:t>
      </w:r>
      <w:r w:rsidRPr="001A27AB">
        <w:rPr>
          <w:rFonts w:ascii="Times New Roman" w:eastAsia="Times New Roman" w:hAnsi="Times New Roman" w:cs="Times New Roman"/>
          <w:i/>
          <w:iCs/>
          <w:color w:val="000000"/>
          <w:sz w:val="28"/>
        </w:rPr>
        <w:t>Интеллектуальные умения: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i/>
          <w:iCs/>
          <w:color w:val="000000"/>
          <w:sz w:val="28"/>
        </w:rPr>
        <w:t>        </w:t>
      </w:r>
      <w:r w:rsidRPr="001A27AB">
        <w:rPr>
          <w:rFonts w:ascii="Times New Roman" w:eastAsia="Times New Roman" w:hAnsi="Times New Roman" w:cs="Times New Roman"/>
          <w:color w:val="000000"/>
          <w:sz w:val="28"/>
        </w:rPr>
        <w:t>- широкий кругозор;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   - целостное представление об окружающем мире;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   - критическое мышление;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    -разносторонние интересы;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lastRenderedPageBreak/>
        <w:t>        - способность к самообразованию;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    -креативность;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        -умение работать с информацией.</w:t>
      </w:r>
    </w:p>
    <w:p w:rsidR="001A27AB" w:rsidRPr="001A27AB" w:rsidRDefault="001A27AB" w:rsidP="001A27AB">
      <w:pPr>
        <w:shd w:val="clear" w:color="auto" w:fill="FFFFFF"/>
        <w:spacing w:after="0" w:line="240" w:lineRule="auto"/>
        <w:ind w:right="9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       </w:t>
      </w:r>
      <w:r w:rsidRPr="001A27AB">
        <w:rPr>
          <w:rFonts w:ascii="Times New Roman" w:eastAsia="Times New Roman" w:hAnsi="Times New Roman" w:cs="Times New Roman"/>
          <w:b/>
          <w:bCs/>
          <w:color w:val="000000"/>
          <w:sz w:val="28"/>
        </w:rPr>
        <w:t>IX. Организация управлением программой и контроль за ходом ее реализации.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       </w:t>
      </w:r>
      <w:r w:rsidRPr="001A27AB">
        <w:rPr>
          <w:rFonts w:ascii="Times New Roman" w:eastAsia="Times New Roman" w:hAnsi="Times New Roman" w:cs="Times New Roman"/>
          <w:color w:val="000000"/>
          <w:sz w:val="28"/>
        </w:rPr>
        <w:t>Управление программой и контроль над ходом её реализации  осуществляется на основе демократического  начала и системного подхода в организации общественно-государственного управления школой. На современный момент структура управления школой представляет собой многоуровневую систему, основанную на сочетании принципов единоначалия и демократического самоуправления.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       Юридическую ответственность за реализацию программы развития школы несет директор, и за ним сохраняется право принятия обязательных к исполнению решений. Промежуточный контроль и ответственность в определенных сферах своих полномочий осуществляют заместители директора. Следующий уровень управления реализации программы  представлен методическими объединениями учителей, выделенными по предметному принципу; временными творческими коллективами учителей, создаваемыми под определенную задачу; школьным ученическим самоуправлением.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       Совещательным и рекомендательным правом голоса обладают созданные выборные представительс</w:t>
      </w:r>
      <w:r w:rsidR="00A96D93">
        <w:rPr>
          <w:rFonts w:ascii="Times New Roman" w:eastAsia="Times New Roman" w:hAnsi="Times New Roman" w:cs="Times New Roman"/>
          <w:color w:val="000000"/>
          <w:sz w:val="28"/>
        </w:rPr>
        <w:t>кие органы: Родительский комитет</w:t>
      </w:r>
      <w:r w:rsidRPr="001A27AB">
        <w:rPr>
          <w:rFonts w:ascii="Times New Roman" w:eastAsia="Times New Roman" w:hAnsi="Times New Roman" w:cs="Times New Roman"/>
          <w:color w:val="000000"/>
          <w:sz w:val="28"/>
        </w:rPr>
        <w:t>, Педагогический совет, Совет учащихся школы, первичная профсоюзная организация работников системы образования.</w:t>
      </w:r>
    </w:p>
    <w:p w:rsidR="00A96D93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      Система контроля над исполнением программы обеспечивается управлением об</w:t>
      </w:r>
      <w:r w:rsidR="00A96D93">
        <w:rPr>
          <w:rFonts w:ascii="Times New Roman" w:eastAsia="Times New Roman" w:hAnsi="Times New Roman" w:cs="Times New Roman"/>
          <w:color w:val="000000"/>
          <w:sz w:val="28"/>
        </w:rPr>
        <w:t>разованием МР «Дербентский</w:t>
      </w:r>
      <w:r w:rsidRPr="001A27AB">
        <w:rPr>
          <w:rFonts w:ascii="Times New Roman" w:eastAsia="Times New Roman" w:hAnsi="Times New Roman" w:cs="Times New Roman"/>
          <w:color w:val="000000"/>
          <w:sz w:val="28"/>
        </w:rPr>
        <w:t xml:space="preserve"> район</w:t>
      </w:r>
      <w:r w:rsidR="00A96D93">
        <w:rPr>
          <w:rFonts w:ascii="Times New Roman" w:eastAsia="Times New Roman" w:hAnsi="Times New Roman" w:cs="Times New Roman"/>
          <w:color w:val="000000"/>
          <w:sz w:val="28"/>
        </w:rPr>
        <w:t>», Советом учреждения.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Периодичность контроля: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       -на уров</w:t>
      </w:r>
      <w:r w:rsidR="00A96D93">
        <w:rPr>
          <w:rFonts w:ascii="Times New Roman" w:eastAsia="Times New Roman" w:hAnsi="Times New Roman" w:cs="Times New Roman"/>
          <w:color w:val="000000"/>
          <w:sz w:val="28"/>
        </w:rPr>
        <w:t>не управления образованием Дербент</w:t>
      </w:r>
      <w:r w:rsidRPr="001A27AB">
        <w:rPr>
          <w:rFonts w:ascii="Times New Roman" w:eastAsia="Times New Roman" w:hAnsi="Times New Roman" w:cs="Times New Roman"/>
          <w:color w:val="000000"/>
          <w:sz w:val="28"/>
        </w:rPr>
        <w:t>ского района – по мере необходимости, но не чаще 1 раза в год;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       -на уровне школы – не реже 1 раза в полугодие ( в том числе 1 раз в год на Конференции школы).</w:t>
      </w:r>
    </w:p>
    <w:p w:rsidR="001A27AB" w:rsidRPr="001A27AB" w:rsidRDefault="001A27AB" w:rsidP="001A27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27AB">
        <w:rPr>
          <w:rFonts w:ascii="Times New Roman" w:eastAsia="Times New Roman" w:hAnsi="Times New Roman" w:cs="Times New Roman"/>
          <w:color w:val="000000"/>
          <w:sz w:val="28"/>
        </w:rPr>
        <w:t>       Промежуточные итоги реализации Программы доводятся до сведения  трудового коллектива школы, родителей, учащихся в процессе работы, педагогических советов, конференций, заседаний попечительского совета школы,  родительского комитета, совещаний, собраний</w:t>
      </w:r>
    </w:p>
    <w:p w:rsidR="007559BC" w:rsidRDefault="007559BC"/>
    <w:sectPr w:rsidR="007559BC" w:rsidSect="0036539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1F75" w:rsidRDefault="00C91F75" w:rsidP="001D4E0B">
      <w:pPr>
        <w:spacing w:after="0" w:line="240" w:lineRule="auto"/>
      </w:pPr>
      <w:r>
        <w:separator/>
      </w:r>
    </w:p>
  </w:endnote>
  <w:endnote w:type="continuationSeparator" w:id="1">
    <w:p w:rsidR="00C91F75" w:rsidRDefault="00C91F75" w:rsidP="001D4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1F75" w:rsidRDefault="00C91F75" w:rsidP="001D4E0B">
      <w:pPr>
        <w:spacing w:after="0" w:line="240" w:lineRule="auto"/>
      </w:pPr>
      <w:r>
        <w:separator/>
      </w:r>
    </w:p>
  </w:footnote>
  <w:footnote w:type="continuationSeparator" w:id="1">
    <w:p w:rsidR="00C91F75" w:rsidRDefault="00C91F75" w:rsidP="001D4E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A27AB"/>
    <w:rsid w:val="000029FB"/>
    <w:rsid w:val="000A52A2"/>
    <w:rsid w:val="000C344E"/>
    <w:rsid w:val="000D16F4"/>
    <w:rsid w:val="001A27AB"/>
    <w:rsid w:val="001D4E0B"/>
    <w:rsid w:val="0022455F"/>
    <w:rsid w:val="002830BB"/>
    <w:rsid w:val="002B2DB8"/>
    <w:rsid w:val="002C6858"/>
    <w:rsid w:val="00365392"/>
    <w:rsid w:val="003A7A42"/>
    <w:rsid w:val="00432EE6"/>
    <w:rsid w:val="00545CED"/>
    <w:rsid w:val="0059229E"/>
    <w:rsid w:val="005F52AC"/>
    <w:rsid w:val="0066263C"/>
    <w:rsid w:val="006C619C"/>
    <w:rsid w:val="00751E37"/>
    <w:rsid w:val="007559BC"/>
    <w:rsid w:val="007726FC"/>
    <w:rsid w:val="00773222"/>
    <w:rsid w:val="007943E9"/>
    <w:rsid w:val="008D6B95"/>
    <w:rsid w:val="009A4DAF"/>
    <w:rsid w:val="009C0477"/>
    <w:rsid w:val="009C12FC"/>
    <w:rsid w:val="00A96D93"/>
    <w:rsid w:val="00B1062E"/>
    <w:rsid w:val="00BB0A1B"/>
    <w:rsid w:val="00C91F75"/>
    <w:rsid w:val="00CC0610"/>
    <w:rsid w:val="00D761D3"/>
    <w:rsid w:val="00DA2689"/>
    <w:rsid w:val="00DC4C72"/>
    <w:rsid w:val="00E25276"/>
    <w:rsid w:val="00F2314C"/>
    <w:rsid w:val="00F36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1A2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5">
    <w:name w:val="c55"/>
    <w:basedOn w:val="a0"/>
    <w:rsid w:val="001A27AB"/>
  </w:style>
  <w:style w:type="character" w:customStyle="1" w:styleId="c11">
    <w:name w:val="c11"/>
    <w:basedOn w:val="a0"/>
    <w:rsid w:val="001A27AB"/>
  </w:style>
  <w:style w:type="character" w:customStyle="1" w:styleId="c15">
    <w:name w:val="c15"/>
    <w:basedOn w:val="a0"/>
    <w:rsid w:val="001A27AB"/>
  </w:style>
  <w:style w:type="character" w:customStyle="1" w:styleId="c54">
    <w:name w:val="c54"/>
    <w:basedOn w:val="a0"/>
    <w:rsid w:val="001A27AB"/>
  </w:style>
  <w:style w:type="character" w:customStyle="1" w:styleId="c59">
    <w:name w:val="c59"/>
    <w:basedOn w:val="a0"/>
    <w:rsid w:val="001A27AB"/>
  </w:style>
  <w:style w:type="character" w:customStyle="1" w:styleId="c56">
    <w:name w:val="c56"/>
    <w:basedOn w:val="a0"/>
    <w:rsid w:val="001A27AB"/>
  </w:style>
  <w:style w:type="character" w:customStyle="1" w:styleId="c7">
    <w:name w:val="c7"/>
    <w:basedOn w:val="a0"/>
    <w:rsid w:val="001A27AB"/>
  </w:style>
  <w:style w:type="paragraph" w:customStyle="1" w:styleId="c19">
    <w:name w:val="c19"/>
    <w:basedOn w:val="a"/>
    <w:rsid w:val="001A2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1A27AB"/>
  </w:style>
  <w:style w:type="paragraph" w:customStyle="1" w:styleId="c1">
    <w:name w:val="c1"/>
    <w:basedOn w:val="a"/>
    <w:rsid w:val="001A2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1A2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1A27AB"/>
  </w:style>
  <w:style w:type="character" w:customStyle="1" w:styleId="c4">
    <w:name w:val="c4"/>
    <w:basedOn w:val="a0"/>
    <w:rsid w:val="001A27AB"/>
  </w:style>
  <w:style w:type="character" w:styleId="a3">
    <w:name w:val="Hyperlink"/>
    <w:basedOn w:val="a0"/>
    <w:uiPriority w:val="99"/>
    <w:unhideWhenUsed/>
    <w:rsid w:val="001A27AB"/>
    <w:rPr>
      <w:color w:val="0000FF"/>
      <w:u w:val="single"/>
    </w:rPr>
  </w:style>
  <w:style w:type="character" w:customStyle="1" w:styleId="c2">
    <w:name w:val="c2"/>
    <w:basedOn w:val="a0"/>
    <w:rsid w:val="001A27AB"/>
  </w:style>
  <w:style w:type="paragraph" w:customStyle="1" w:styleId="c13">
    <w:name w:val="c13"/>
    <w:basedOn w:val="a"/>
    <w:rsid w:val="001A2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1D4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D4E0B"/>
  </w:style>
  <w:style w:type="paragraph" w:styleId="a6">
    <w:name w:val="footer"/>
    <w:basedOn w:val="a"/>
    <w:link w:val="a7"/>
    <w:uiPriority w:val="99"/>
    <w:semiHidden/>
    <w:unhideWhenUsed/>
    <w:rsid w:val="001D4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D4E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0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kousoshsabnova@yande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3833</Words>
  <Characters>21853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5</cp:revision>
  <dcterms:created xsi:type="dcterms:W3CDTF">2019-02-28T10:38:00Z</dcterms:created>
  <dcterms:modified xsi:type="dcterms:W3CDTF">2021-03-16T06:47:00Z</dcterms:modified>
</cp:coreProperties>
</file>