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8A" w:rsidRDefault="0083608A" w:rsidP="00D54CC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6B60" w:rsidRDefault="0083608A" w:rsidP="00656B60">
      <w:r w:rsidRPr="00995A2C">
        <w:t xml:space="preserve">Приложение №1     </w:t>
      </w:r>
    </w:p>
    <w:p w:rsidR="0083608A" w:rsidRDefault="0083608A" w:rsidP="00656B60">
      <w:r w:rsidRPr="00995A2C">
        <w:t xml:space="preserve"> к Приказу</w:t>
      </w:r>
      <w:r w:rsidR="00656B60">
        <w:t xml:space="preserve">     №______ </w:t>
      </w:r>
    </w:p>
    <w:p w:rsidR="00656B60" w:rsidRDefault="00656B60" w:rsidP="00656B60">
      <w:r>
        <w:t xml:space="preserve">                  УТВЕРЖДАЮ</w:t>
      </w:r>
    </w:p>
    <w:p w:rsidR="00656B60" w:rsidRDefault="003414F0" w:rsidP="00656B60">
      <w:r>
        <w:t>Директор МБОУ «</w:t>
      </w:r>
      <w:proofErr w:type="spellStart"/>
      <w:r>
        <w:t>Сабнавинская</w:t>
      </w:r>
      <w:proofErr w:type="spellEnd"/>
      <w:r>
        <w:t xml:space="preserve"> СОШ</w:t>
      </w:r>
      <w:r w:rsidR="00656B60">
        <w:t>»</w:t>
      </w:r>
    </w:p>
    <w:p w:rsidR="00656B60" w:rsidRDefault="003414F0" w:rsidP="00656B60">
      <w:r>
        <w:t xml:space="preserve">________________ </w:t>
      </w:r>
      <w:proofErr w:type="spellStart"/>
      <w:r>
        <w:t>В.М.Османов</w:t>
      </w:r>
      <w:proofErr w:type="spellEnd"/>
    </w:p>
    <w:p w:rsidR="00656B60" w:rsidRDefault="00A325E7" w:rsidP="00656B60">
      <w:r>
        <w:t>«____»___________201</w:t>
      </w:r>
      <w:r w:rsidR="00F10E6B">
        <w:t>9</w:t>
      </w:r>
      <w:r w:rsidR="00656B60">
        <w:t>г.</w:t>
      </w:r>
    </w:p>
    <w:p w:rsidR="00656B60" w:rsidRPr="00995A2C" w:rsidRDefault="00656B60" w:rsidP="00656B60"/>
    <w:p w:rsidR="00656B60" w:rsidRDefault="00656B60" w:rsidP="00656B6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B875BB" w:rsidRDefault="00E5363E" w:rsidP="00B875BB">
      <w:pPr>
        <w:pStyle w:val="1"/>
        <w:spacing w:before="0" w:beforeAutospacing="0" w:after="0" w:afterAutospacing="0"/>
        <w:jc w:val="center"/>
      </w:pPr>
      <w:r>
        <w:rPr>
          <w:sz w:val="28"/>
          <w:szCs w:val="28"/>
        </w:rPr>
        <w:t>П</w:t>
      </w:r>
      <w:r w:rsidR="00656B60">
        <w:rPr>
          <w:sz w:val="28"/>
          <w:szCs w:val="28"/>
        </w:rPr>
        <w:t>ОЛОЖЕНИЕ</w:t>
      </w:r>
      <w:r w:rsidR="0083608A" w:rsidRPr="00DD0410">
        <w:rPr>
          <w:sz w:val="28"/>
          <w:szCs w:val="28"/>
        </w:rPr>
        <w:br/>
        <w:t>об обработке и защите персональных данных</w:t>
      </w:r>
      <w:r w:rsidR="00656B60">
        <w:rPr>
          <w:sz w:val="28"/>
          <w:szCs w:val="28"/>
        </w:rPr>
        <w:t xml:space="preserve"> </w:t>
      </w:r>
      <w:r w:rsidR="0083608A" w:rsidRPr="00DD0410">
        <w:br/>
      </w:r>
    </w:p>
    <w:p w:rsidR="0083608A" w:rsidRPr="00B875BB" w:rsidRDefault="0083608A" w:rsidP="00B875BB">
      <w:pPr>
        <w:pStyle w:val="1"/>
        <w:spacing w:before="0" w:beforeAutospacing="0" w:after="0" w:afterAutospacing="0"/>
        <w:jc w:val="center"/>
      </w:pPr>
      <w:bookmarkStart w:id="0" w:name="_GoBack"/>
      <w:bookmarkEnd w:id="0"/>
      <w:r w:rsidRPr="00DD0410">
        <w:rPr>
          <w:sz w:val="28"/>
          <w:szCs w:val="28"/>
        </w:rPr>
        <w:t>1. Общие положения</w:t>
      </w:r>
    </w:p>
    <w:p w:rsidR="0083608A" w:rsidRPr="00DD0410" w:rsidRDefault="0083608A" w:rsidP="0083608A">
      <w:pPr>
        <w:rPr>
          <w:sz w:val="28"/>
          <w:szCs w:val="28"/>
        </w:rPr>
      </w:pPr>
    </w:p>
    <w:p w:rsidR="0083608A" w:rsidRPr="00793466" w:rsidRDefault="0083608A" w:rsidP="0083608A">
      <w:r w:rsidRPr="00793466">
        <w:t>1.1. Настоящее Положение имеет своей целью закрепление механизмов обеспечения прав субъекта на сохранение конфиденциальности информации о фактах, событиях и обстоятельствах его жизни.</w:t>
      </w:r>
    </w:p>
    <w:p w:rsidR="0083608A" w:rsidRPr="00793466" w:rsidRDefault="0083608A" w:rsidP="0083608A">
      <w:r w:rsidRPr="00793466">
        <w:t>1.2. Настоящее Положение об обработке и защите персональных данных (далее - Положение) определяет порядок сбора, хранения, передачи и любого другого использования персональных данных работников, обучающихся (воспитанников) в соответствии с законодательством Российской Федерации и гарантии конфиденциальности сведений о работнике предоставленных работником работодателю.</w:t>
      </w:r>
    </w:p>
    <w:p w:rsidR="0083608A" w:rsidRPr="00793466" w:rsidRDefault="0083608A" w:rsidP="0083608A">
      <w:r w:rsidRPr="00793466">
        <w:t>1.3. Положение разработано в соответствии с Конституцией Российской Федерации, Трудовым кодексом Российской Федерации, Федеральным законом от 27.07.2006 N 149-ФЗ "Об информации, информационных технологиях и о защите информации", Федеральным законом от 27.07.2006 N 152-ФЗ "О персональных данных", иными нормативно-правовыми актами, действующими на территории Российской Федерации.</w:t>
      </w:r>
    </w:p>
    <w:p w:rsidR="0083608A" w:rsidRPr="00793466" w:rsidRDefault="0083608A" w:rsidP="0083608A"/>
    <w:p w:rsidR="0083608A" w:rsidRPr="00DD0410" w:rsidRDefault="0083608A" w:rsidP="0083608A">
      <w:pPr>
        <w:pStyle w:val="1"/>
        <w:rPr>
          <w:sz w:val="28"/>
          <w:szCs w:val="28"/>
        </w:rPr>
      </w:pPr>
      <w:r w:rsidRPr="00DD0410">
        <w:rPr>
          <w:sz w:val="28"/>
          <w:szCs w:val="28"/>
        </w:rPr>
        <w:t>2. Основные понятия</w:t>
      </w:r>
    </w:p>
    <w:p w:rsidR="0083608A" w:rsidRPr="00793466" w:rsidRDefault="0083608A" w:rsidP="0083608A"/>
    <w:p w:rsidR="0083608A" w:rsidRPr="00793466" w:rsidRDefault="0083608A" w:rsidP="0083608A">
      <w:r w:rsidRPr="00793466">
        <w:t>Для целей настоящего Положения используются следующие понятия:</w:t>
      </w:r>
    </w:p>
    <w:p w:rsidR="0083608A" w:rsidRPr="00793466" w:rsidRDefault="0083608A" w:rsidP="0083608A">
      <w:r w:rsidRPr="00793466">
        <w:t xml:space="preserve">2.1. </w:t>
      </w:r>
      <w:r w:rsidRPr="00793466">
        <w:rPr>
          <w:b/>
          <w:bCs/>
        </w:rPr>
        <w:t>Оператор персональных данных</w:t>
      </w:r>
      <w:r w:rsidRPr="00793466">
        <w:t xml:space="preserve"> (далее оператор) - государственный орган, муниципальный орган, юридическое или физическое лицо, организующие и (или) осуществляющие обработку персональных данных, а также определяющие цели и содержание обработки персональных данных. В рамках настоящего положения оператором явля</w:t>
      </w:r>
      <w:r>
        <w:t xml:space="preserve">ется –муниципальное </w:t>
      </w:r>
      <w:r w:rsidR="00D324E4">
        <w:t>бюджетное общеобразовательное</w:t>
      </w:r>
      <w:r>
        <w:t xml:space="preserve"> учреждение </w:t>
      </w:r>
      <w:r w:rsidR="00D324E4">
        <w:t>«</w:t>
      </w:r>
      <w:proofErr w:type="spellStart"/>
      <w:r w:rsidR="003414F0">
        <w:t>Сабнавинская</w:t>
      </w:r>
      <w:proofErr w:type="spellEnd"/>
      <w:r w:rsidR="003414F0">
        <w:t xml:space="preserve"> средняя общеобразовательная школа </w:t>
      </w:r>
      <w:proofErr w:type="spellStart"/>
      <w:r w:rsidR="003414F0">
        <w:t>им</w:t>
      </w:r>
      <w:proofErr w:type="gramStart"/>
      <w:r w:rsidR="003414F0">
        <w:t>.У</w:t>
      </w:r>
      <w:proofErr w:type="gramEnd"/>
      <w:r w:rsidR="003414F0">
        <w:t>маханова</w:t>
      </w:r>
      <w:proofErr w:type="spellEnd"/>
      <w:r w:rsidR="003414F0">
        <w:t xml:space="preserve"> М-С.И.</w:t>
      </w:r>
      <w:r w:rsidR="00D324E4">
        <w:t>»</w:t>
      </w:r>
      <w:r w:rsidRPr="00793466">
        <w:t>;</w:t>
      </w:r>
    </w:p>
    <w:p w:rsidR="0083608A" w:rsidRPr="00793466" w:rsidRDefault="0083608A" w:rsidP="0083608A">
      <w:r w:rsidRPr="00793466">
        <w:t xml:space="preserve">2.2. </w:t>
      </w:r>
      <w:proofErr w:type="gramStart"/>
      <w:r w:rsidRPr="00793466">
        <w:rPr>
          <w:b/>
          <w:bCs/>
        </w:rPr>
        <w:t>Персональные данные</w:t>
      </w:r>
      <w:r w:rsidRPr="00793466">
        <w:t xml:space="preserve">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 о физическом лице.</w:t>
      </w:r>
      <w:proofErr w:type="gramEnd"/>
    </w:p>
    <w:p w:rsidR="0083608A" w:rsidRPr="00793466" w:rsidRDefault="0083608A" w:rsidP="0083608A">
      <w:r w:rsidRPr="00793466">
        <w:t xml:space="preserve">2.3. </w:t>
      </w:r>
      <w:r w:rsidRPr="00793466">
        <w:rPr>
          <w:b/>
          <w:bCs/>
        </w:rPr>
        <w:t>Субъект</w:t>
      </w:r>
      <w:r w:rsidRPr="00793466">
        <w:t xml:space="preserve"> - субъект персональных данных.</w:t>
      </w:r>
    </w:p>
    <w:p w:rsidR="0083608A" w:rsidRPr="00793466" w:rsidRDefault="0083608A" w:rsidP="0083608A">
      <w:r w:rsidRPr="00793466">
        <w:t xml:space="preserve">2.4. </w:t>
      </w:r>
      <w:r w:rsidRPr="00793466">
        <w:rPr>
          <w:b/>
          <w:bCs/>
        </w:rPr>
        <w:t>Работник</w:t>
      </w:r>
      <w:r w:rsidRPr="00793466">
        <w:t xml:space="preserve"> - физическое лицо, состоящее в трудовых отношениях с оператором.</w:t>
      </w:r>
    </w:p>
    <w:p w:rsidR="0083608A" w:rsidRPr="00793466" w:rsidRDefault="0083608A" w:rsidP="0083608A">
      <w:r w:rsidRPr="00793466">
        <w:t xml:space="preserve">2.5. </w:t>
      </w:r>
      <w:proofErr w:type="gramStart"/>
      <w:r w:rsidRPr="00793466">
        <w:rPr>
          <w:b/>
          <w:bCs/>
        </w:rPr>
        <w:t>Обработка персональных данных</w:t>
      </w:r>
      <w:r w:rsidRPr="00793466">
        <w:t xml:space="preserve">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83608A" w:rsidRPr="00793466" w:rsidRDefault="0083608A" w:rsidP="0083608A">
      <w:r w:rsidRPr="00793466">
        <w:t xml:space="preserve">2.6. </w:t>
      </w:r>
      <w:r w:rsidRPr="00793466">
        <w:rPr>
          <w:b/>
          <w:bCs/>
        </w:rPr>
        <w:t>Распространение персональных данных</w:t>
      </w:r>
      <w:r w:rsidRPr="00793466">
        <w:t xml:space="preserve">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</w:t>
      </w:r>
      <w:r w:rsidRPr="00793466">
        <w:lastRenderedPageBreak/>
        <w:t>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83608A" w:rsidRPr="00793466" w:rsidRDefault="0083608A" w:rsidP="0083608A">
      <w:r w:rsidRPr="00793466">
        <w:t xml:space="preserve">2.7. </w:t>
      </w:r>
      <w:r w:rsidRPr="00793466">
        <w:rPr>
          <w:b/>
          <w:bCs/>
        </w:rPr>
        <w:t>Использование персональных данных</w:t>
      </w:r>
      <w:r w:rsidRPr="00793466">
        <w:t xml:space="preserve">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83608A" w:rsidRPr="00793466" w:rsidRDefault="0083608A" w:rsidP="0083608A">
      <w:r w:rsidRPr="00793466">
        <w:t xml:space="preserve">2.8. </w:t>
      </w:r>
      <w:r w:rsidRPr="00793466">
        <w:rPr>
          <w:b/>
          <w:bCs/>
        </w:rPr>
        <w:t>Блокирование персональных данных</w:t>
      </w:r>
      <w:r w:rsidRPr="00793466">
        <w:t xml:space="preserve"> - временное прекращение сбора, систематизации, накопления, использования, распространения персональных данных, в том числе их передачи.</w:t>
      </w:r>
    </w:p>
    <w:p w:rsidR="0083608A" w:rsidRPr="00793466" w:rsidRDefault="0083608A" w:rsidP="0083608A">
      <w:r w:rsidRPr="00793466">
        <w:t xml:space="preserve">2.9. </w:t>
      </w:r>
      <w:r w:rsidRPr="00793466">
        <w:rPr>
          <w:b/>
          <w:bCs/>
        </w:rPr>
        <w:t>Уничтожение персональных данных</w:t>
      </w:r>
      <w:r w:rsidRPr="00793466"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83608A" w:rsidRPr="00793466" w:rsidRDefault="0083608A" w:rsidP="0083608A">
      <w:r w:rsidRPr="00793466">
        <w:t>2.10. К персональным данным относятся:</w:t>
      </w:r>
    </w:p>
    <w:p w:rsidR="0083608A" w:rsidRPr="00793466" w:rsidRDefault="0083608A" w:rsidP="0083608A">
      <w:r w:rsidRPr="00793466">
        <w:t>2.10.1. Сведения, содержащиеся в основном документе, удостоверяющем личность субъекта.</w:t>
      </w:r>
    </w:p>
    <w:p w:rsidR="0083608A" w:rsidRPr="00793466" w:rsidRDefault="0083608A" w:rsidP="0083608A">
      <w:r w:rsidRPr="00793466">
        <w:t>2.10.2. Информация, содержащаяся в трудовой книжке работника.</w:t>
      </w:r>
    </w:p>
    <w:p w:rsidR="0083608A" w:rsidRPr="00793466" w:rsidRDefault="0083608A" w:rsidP="0083608A">
      <w:r w:rsidRPr="00793466">
        <w:t>2.10.3. Информация, содержащаяся в страховом свидетельстве государственного пенсионного страхования.</w:t>
      </w:r>
    </w:p>
    <w:p w:rsidR="0083608A" w:rsidRPr="00793466" w:rsidRDefault="0083608A" w:rsidP="0083608A">
      <w:r w:rsidRPr="00793466">
        <w:t>2.10.4. Сведения, содержащиеся в документах воинского учета для военнообязанных и лиц, подлежащих призыву на военную службу.</w:t>
      </w:r>
    </w:p>
    <w:p w:rsidR="0083608A" w:rsidRPr="00793466" w:rsidRDefault="0083608A" w:rsidP="0083608A">
      <w:r w:rsidRPr="00793466">
        <w:t>2.10.5. Сведения об образовании, квалификации или наличии специальных знаний или подготовки.</w:t>
      </w:r>
    </w:p>
    <w:p w:rsidR="0083608A" w:rsidRPr="00793466" w:rsidRDefault="0083608A" w:rsidP="0083608A">
      <w:r w:rsidRPr="00793466">
        <w:t>2.10.6. Сведения, содержащиеся в свидетельстве о постановке на учет физического лица в налоговом органе на территории Российской Федерации.</w:t>
      </w:r>
    </w:p>
    <w:p w:rsidR="0083608A" w:rsidRPr="00793466" w:rsidRDefault="0083608A" w:rsidP="0083608A">
      <w:r w:rsidRPr="00793466">
        <w:t>2.10.7. Сведения о семейном положении работника.</w:t>
      </w:r>
    </w:p>
    <w:p w:rsidR="0083608A" w:rsidRPr="00793466" w:rsidRDefault="0083608A" w:rsidP="0083608A">
      <w:r w:rsidRPr="00793466">
        <w:t>2.10.8. Информация медицинского характера, в случаях, предусмотренных законодательством.</w:t>
      </w:r>
    </w:p>
    <w:p w:rsidR="0083608A" w:rsidRPr="00793466" w:rsidRDefault="0083608A" w:rsidP="0083608A">
      <w:r w:rsidRPr="00793466">
        <w:t>2.10.9. Сведения о заработной плате работника.</w:t>
      </w:r>
    </w:p>
    <w:p w:rsidR="0083608A" w:rsidRPr="00793466" w:rsidRDefault="0083608A" w:rsidP="0083608A">
      <w:r w:rsidRPr="00793466">
        <w:t>2.10.10. Сведения о социальных льготах;</w:t>
      </w:r>
    </w:p>
    <w:p w:rsidR="0083608A" w:rsidRPr="00793466" w:rsidRDefault="0083608A" w:rsidP="0083608A">
      <w:r w:rsidRPr="00793466">
        <w:t>2.10.11. Сведения о наличии судимостей;</w:t>
      </w:r>
    </w:p>
    <w:p w:rsidR="0083608A" w:rsidRPr="00793466" w:rsidRDefault="0083608A" w:rsidP="0083608A">
      <w:r w:rsidRPr="00793466">
        <w:t>2.10.12. Место работы или учебы членов семьи;</w:t>
      </w:r>
    </w:p>
    <w:p w:rsidR="0083608A" w:rsidRPr="00793466" w:rsidRDefault="0083608A" w:rsidP="0083608A">
      <w:r w:rsidRPr="00793466">
        <w:t>2.10.13. Содержание трудового договора;</w:t>
      </w:r>
    </w:p>
    <w:p w:rsidR="0083608A" w:rsidRPr="00793466" w:rsidRDefault="0083608A" w:rsidP="0083608A">
      <w:r w:rsidRPr="00793466">
        <w:t>2.10.14. Подлинники и копии приказов по личному составу;</w:t>
      </w:r>
    </w:p>
    <w:p w:rsidR="0083608A" w:rsidRPr="00793466" w:rsidRDefault="0083608A" w:rsidP="0083608A">
      <w:r w:rsidRPr="00793466">
        <w:t>2.10.15. Основания к приказам по личному составу;</w:t>
      </w:r>
    </w:p>
    <w:p w:rsidR="0083608A" w:rsidRPr="00793466" w:rsidRDefault="0083608A" w:rsidP="0083608A">
      <w:r w:rsidRPr="00793466">
        <w:t>2.10.16. Документы, содержащие информацию по повышению квалификации и переподготовке сотрудника, его аттестация, служебное расследование.</w:t>
      </w:r>
    </w:p>
    <w:p w:rsidR="0083608A" w:rsidRPr="00793466" w:rsidRDefault="0083608A" w:rsidP="0083608A">
      <w:r w:rsidRPr="00793466">
        <w:t>2.10.17. Сведения о награжде</w:t>
      </w:r>
      <w:r>
        <w:t>нии государственными наградами</w:t>
      </w:r>
    </w:p>
    <w:p w:rsidR="0083608A" w:rsidRPr="00793466" w:rsidRDefault="0083608A" w:rsidP="0083608A"/>
    <w:p w:rsidR="0083608A" w:rsidRPr="00DD0410" w:rsidRDefault="0083608A" w:rsidP="0083608A">
      <w:pPr>
        <w:pStyle w:val="1"/>
        <w:rPr>
          <w:sz w:val="28"/>
          <w:szCs w:val="28"/>
        </w:rPr>
      </w:pPr>
      <w:r w:rsidRPr="00DD0410">
        <w:rPr>
          <w:sz w:val="28"/>
          <w:szCs w:val="28"/>
        </w:rPr>
        <w:t>3. Обработка персональных данных</w:t>
      </w:r>
    </w:p>
    <w:p w:rsidR="0083608A" w:rsidRPr="00793466" w:rsidRDefault="0083608A" w:rsidP="0083608A"/>
    <w:p w:rsidR="0083608A" w:rsidRPr="00793466" w:rsidRDefault="0083608A" w:rsidP="0083608A">
      <w:r w:rsidRPr="00793466">
        <w:t>3.1. Общие требования при обработке персональных данных.</w:t>
      </w:r>
    </w:p>
    <w:p w:rsidR="0083608A" w:rsidRPr="00793466" w:rsidRDefault="0083608A" w:rsidP="0083608A">
      <w:r w:rsidRPr="00793466">
        <w:t>В целях обеспечения прав и свобод человека и гражданина при обработке персональных данных обязаны соблюдаться следующие требования:</w:t>
      </w:r>
    </w:p>
    <w:p w:rsidR="0083608A" w:rsidRPr="00793466" w:rsidRDefault="0083608A" w:rsidP="0083608A">
      <w:r w:rsidRPr="00793466">
        <w:t xml:space="preserve">3.1.1. </w:t>
      </w:r>
      <w:proofErr w:type="gramStart"/>
      <w:r w:rsidRPr="00793466">
        <w:t>Обработка персональных данных может осуществляться исключительно в целях обеспечения соблюдения Конституции Российской Федерации, законов и иных но</w:t>
      </w:r>
      <w:r w:rsidR="00D324E4">
        <w:t>рмативных правовых актов РФ и РД</w:t>
      </w:r>
      <w:r w:rsidRPr="00793466">
        <w:t>, содействия субъектам персональных данных в трудоустройстве, продвижении по службе, обучении, контроля количества и качества выполняемой работы, обеспечения личной безопасности субъекта персональных данных и членов его семьи, а также в целях обеспечения сохранности принадлежащего ему имущества и имущества оператора.</w:t>
      </w:r>
      <w:proofErr w:type="gramEnd"/>
    </w:p>
    <w:p w:rsidR="0083608A" w:rsidRPr="00793466" w:rsidRDefault="0083608A" w:rsidP="0083608A">
      <w:r w:rsidRPr="00793466">
        <w:t>3.1.2. Персональные данные не могут быть использованы в целях причинения имущественного и/или морального вреда гражданам, затруднения реализации прав и свобод граждан Российской Федерации.</w:t>
      </w:r>
    </w:p>
    <w:p w:rsidR="0083608A" w:rsidRPr="00793466" w:rsidRDefault="0083608A" w:rsidP="0083608A">
      <w:r w:rsidRPr="00793466">
        <w:lastRenderedPageBreak/>
        <w:t>3.1.3. При принятии решений, затрагивающих интересы субъекта персональных данных, нельзя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83608A" w:rsidRPr="00793466" w:rsidRDefault="0083608A" w:rsidP="0083608A">
      <w:r w:rsidRPr="00793466">
        <w:t>3.1.4. Работники или их законные представители должны быть ознакомлены под расписку с документами оператора, устанавливающими порядок обработки персональных данных субъектов, а также их права и обязанности в этой области.</w:t>
      </w:r>
    </w:p>
    <w:p w:rsidR="0083608A" w:rsidRPr="00793466" w:rsidRDefault="0083608A" w:rsidP="0083608A">
      <w:r w:rsidRPr="00793466">
        <w:t>3.1.5. Субъекты персональных данных, не являющиеся работниками, или их законные представители имеют право ознакомиться с документами оператора, устанавливающими порядок обработки персональных данных субъектов, а также их права и обязанности в этой области.</w:t>
      </w:r>
    </w:p>
    <w:p w:rsidR="0083608A" w:rsidRPr="00793466" w:rsidRDefault="0083608A" w:rsidP="0083608A">
      <w:r w:rsidRPr="00793466">
        <w:t>3.1.6. Субъекты персональных данных не должны отказываться от своих прав на сохранение и защиту тайны.</w:t>
      </w:r>
    </w:p>
    <w:p w:rsidR="0083608A" w:rsidRPr="00793466" w:rsidRDefault="0083608A" w:rsidP="0083608A">
      <w:r w:rsidRPr="00793466">
        <w:t>3.2. Получение персональных данных.</w:t>
      </w:r>
    </w:p>
    <w:p w:rsidR="0083608A" w:rsidRPr="00793466" w:rsidRDefault="0083608A" w:rsidP="0083608A">
      <w:bookmarkStart w:id="1" w:name="sub_1321"/>
      <w:r w:rsidRPr="00793466">
        <w:t>3.2.1. Все персональные данные следует получать непосредственно от субъекта персональных данных. Субъект самостоятельно принимает решение о предоставление своих персональных данных и дает письменное согласие на их обраб</w:t>
      </w:r>
      <w:r>
        <w:t xml:space="preserve">отку оператором. </w:t>
      </w:r>
    </w:p>
    <w:p w:rsidR="0083608A" w:rsidRPr="00793466" w:rsidRDefault="0083608A" w:rsidP="0083608A">
      <w:bookmarkStart w:id="2" w:name="sub_1322"/>
      <w:bookmarkEnd w:id="1"/>
      <w:r w:rsidRPr="00793466">
        <w:t xml:space="preserve">3.2.2. В случае недееспособности либо несовершеннолетия субъекта персональных данных все персональные субъекта следует получать от его законных представителей. Законный представитель самостоятельно принимает решение о предоставлении персональных данных своего подопечного и дает письменное согласие на их обработку оператором. </w:t>
      </w:r>
    </w:p>
    <w:bookmarkEnd w:id="2"/>
    <w:p w:rsidR="0083608A" w:rsidRPr="00793466" w:rsidRDefault="0083608A" w:rsidP="0083608A">
      <w:r w:rsidRPr="00793466">
        <w:t>3.2.3. Письменное согласие не требуется, если обработка персональных данных осуществляется в целях исполнения договора, одной из сторон которого является субъект персональных данных.</w:t>
      </w:r>
    </w:p>
    <w:p w:rsidR="0083608A" w:rsidRPr="00793466" w:rsidRDefault="0083608A" w:rsidP="0083608A">
      <w:bookmarkStart w:id="3" w:name="sub_1324"/>
      <w:r w:rsidRPr="00793466">
        <w:t xml:space="preserve">3.2.4. Согласие на обработку персональных данных может быть отозвано субъектом персональных данных. В случаях указанных в </w:t>
      </w:r>
      <w:hyperlink w:anchor="sub_1322" w:history="1">
        <w:r w:rsidRPr="00793466">
          <w:rPr>
            <w:u w:val="single"/>
          </w:rPr>
          <w:t>пункте 3.2.2</w:t>
        </w:r>
      </w:hyperlink>
      <w:r w:rsidRPr="00793466">
        <w:t xml:space="preserve"> настоящего положения согласие может быть отозвано законным представителем с</w:t>
      </w:r>
      <w:r>
        <w:t xml:space="preserve">убъекта персональных данных. </w:t>
      </w:r>
    </w:p>
    <w:p w:rsidR="0083608A" w:rsidRPr="00793466" w:rsidRDefault="0083608A" w:rsidP="0083608A">
      <w:bookmarkStart w:id="4" w:name="sub_1325"/>
      <w:bookmarkEnd w:id="3"/>
      <w:r w:rsidRPr="00793466">
        <w:t xml:space="preserve">3.2.5. В случаях, когда оператор может получить необходимые персональные данные субъекта только у третьей стороны, субъект должен быть уведомлен об этом заранее и от него должно быть получено письменное согласие. В уведомлении оператор обязан сообщить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субъекта дать письменное согласие на их получение. Согласие оформляется в письменной форме в двух </w:t>
      </w:r>
      <w:proofErr w:type="gramStart"/>
      <w:r w:rsidRPr="00793466">
        <w:t>экземплярах</w:t>
      </w:r>
      <w:proofErr w:type="gramEnd"/>
      <w:r w:rsidRPr="00793466">
        <w:t xml:space="preserve">: один из </w:t>
      </w:r>
      <w:proofErr w:type="gramStart"/>
      <w:r w:rsidRPr="00793466">
        <w:t>которых</w:t>
      </w:r>
      <w:proofErr w:type="gramEnd"/>
      <w:r w:rsidRPr="00793466">
        <w:t xml:space="preserve"> предоставляется субъекту, второй хран</w:t>
      </w:r>
      <w:r>
        <w:t xml:space="preserve">ится у оператора. </w:t>
      </w:r>
    </w:p>
    <w:bookmarkEnd w:id="4"/>
    <w:p w:rsidR="0083608A" w:rsidRPr="00793466" w:rsidRDefault="0083608A" w:rsidP="0083608A">
      <w:r w:rsidRPr="00793466">
        <w:t>3.2.6. Запрещается получать и обрабатывать персональные данные субъекта о его политических, религиозных и иных убеждениях и частной жизни.</w:t>
      </w:r>
    </w:p>
    <w:p w:rsidR="0083608A" w:rsidRPr="00793466" w:rsidRDefault="0083608A" w:rsidP="0083608A">
      <w:r w:rsidRPr="00793466">
        <w:t>3.2.7. Запрещается получать и обрабатывать персональные данные субъекта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83608A" w:rsidRPr="00793466" w:rsidRDefault="0083608A" w:rsidP="0083608A">
      <w:r w:rsidRPr="00793466">
        <w:t>3.2.8. В случаях, непосредственно связанных с вопросами трудовых отношений, в соответствии со статьей 24 Конституции Российской Федерации оператор вправе получать и обрабатывать данные о частной жизни субъекта только с его письменного согласия.</w:t>
      </w:r>
    </w:p>
    <w:p w:rsidR="0083608A" w:rsidRPr="00793466" w:rsidRDefault="0083608A" w:rsidP="0083608A">
      <w:r w:rsidRPr="00793466">
        <w:t>3.3. Хранение персональных данных.</w:t>
      </w:r>
    </w:p>
    <w:p w:rsidR="0083608A" w:rsidRPr="00793466" w:rsidRDefault="0083608A" w:rsidP="0083608A">
      <w:r w:rsidRPr="00793466">
        <w:t>3.3.1. Хранение персональных данных субъектов осуществляется кадро</w:t>
      </w:r>
      <w:r>
        <w:t xml:space="preserve">вой службой, </w:t>
      </w:r>
      <w:proofErr w:type="spellStart"/>
      <w:r>
        <w:t>бухгалтерией</w:t>
      </w:r>
      <w:proofErr w:type="gramStart"/>
      <w:r>
        <w:t>,</w:t>
      </w:r>
      <w:r w:rsidRPr="00793466">
        <w:t>н</w:t>
      </w:r>
      <w:proofErr w:type="gramEnd"/>
      <w:r w:rsidRPr="00793466">
        <w:t>а</w:t>
      </w:r>
      <w:proofErr w:type="spellEnd"/>
      <w:r w:rsidRPr="00793466">
        <w:t xml:space="preserve"> бумажных и электронных носителях с ограниченным доступом.</w:t>
      </w:r>
    </w:p>
    <w:p w:rsidR="0083608A" w:rsidRPr="00793466" w:rsidRDefault="0083608A" w:rsidP="0083608A">
      <w:r w:rsidRPr="00793466">
        <w:t>3.3.2. Личные дела хранятся в бумажном виде в папках</w:t>
      </w:r>
      <w:r w:rsidR="00C72348">
        <w:t xml:space="preserve">. </w:t>
      </w:r>
      <w:r w:rsidRPr="00793466">
        <w:t>Личные дела хранятся в специально отведенной секции сейфа, обеспечивающего защиту от несанкционированного доступа.</w:t>
      </w:r>
    </w:p>
    <w:p w:rsidR="0083608A" w:rsidRPr="00793466" w:rsidRDefault="0083608A" w:rsidP="0083608A">
      <w:r w:rsidRPr="00793466">
        <w:t xml:space="preserve">3.3.3. Подразделения, хранящие персональные данные на бумажных носителях, обеспечивают их защиту от несанкционированного доступа и копирования согласно "Положению об особенностях обработки персональных данных. Осуществляемой без использования средств автоматизации", утвержденному постановлением правительства РФ 15 сентября </w:t>
      </w:r>
      <w:smartTag w:uri="urn:schemas-microsoft-com:office:smarttags" w:element="metricconverter">
        <w:smartTagPr>
          <w:attr w:name="ProductID" w:val="2008 г"/>
        </w:smartTagPr>
        <w:r w:rsidRPr="00793466">
          <w:t>2008 г</w:t>
        </w:r>
      </w:smartTag>
      <w:r w:rsidRPr="00793466">
        <w:t>. N 687.</w:t>
      </w:r>
    </w:p>
    <w:p w:rsidR="0083608A" w:rsidRPr="00793466" w:rsidRDefault="0083608A" w:rsidP="0083608A">
      <w:r w:rsidRPr="00793466">
        <w:t>3.4. Передача персональных данных</w:t>
      </w:r>
    </w:p>
    <w:p w:rsidR="0083608A" w:rsidRPr="00793466" w:rsidRDefault="0083608A" w:rsidP="0083608A">
      <w:bookmarkStart w:id="5" w:name="sub_1341"/>
      <w:r w:rsidRPr="00793466">
        <w:t>3.4.1. При передаче персональных данных субъекта оператор обязан соблюдать следующие требования:</w:t>
      </w:r>
    </w:p>
    <w:bookmarkEnd w:id="5"/>
    <w:p w:rsidR="0083608A" w:rsidRPr="00793466" w:rsidRDefault="0083608A" w:rsidP="0083608A">
      <w:r w:rsidRPr="00793466">
        <w:t>- не сообщать персональные данные субъекта третьей стороне без письменного согласия субъекта или его законного представителя, за исключением случаев, когда это необходимо в целях предупреждения угрозы жизни и здоровью субъекта, а также в случаях, предусмотренных Трудовым кодексом Российской Федерации или иными федеральными зак</w:t>
      </w:r>
      <w:r>
        <w:t xml:space="preserve">онами. </w:t>
      </w:r>
    </w:p>
    <w:p w:rsidR="0083608A" w:rsidRPr="00793466" w:rsidRDefault="0083608A" w:rsidP="0083608A">
      <w:r w:rsidRPr="00793466">
        <w:lastRenderedPageBreak/>
        <w:t>- предупредить лиц, получающих персональные данные субъекта,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субъекта, обязаны соблюдать требования конфиденциальности;</w:t>
      </w:r>
    </w:p>
    <w:p w:rsidR="0083608A" w:rsidRPr="00793466" w:rsidRDefault="0083608A" w:rsidP="0083608A">
      <w:r w:rsidRPr="00793466">
        <w:t>- не сообщать персональные данные субъекта в коммерческих целях без его письменного согласия;</w:t>
      </w:r>
    </w:p>
    <w:p w:rsidR="0083608A" w:rsidRPr="00793466" w:rsidRDefault="0083608A" w:rsidP="0083608A">
      <w:r w:rsidRPr="00793466">
        <w:t>- не запрашивать информацию о состоянии здоровья работника, за исключением тех сведений, которые относятся к вопросу о возможности выполнения им трудовой функции;</w:t>
      </w:r>
    </w:p>
    <w:p w:rsidR="0083608A" w:rsidRPr="00793466" w:rsidRDefault="0083608A" w:rsidP="0083608A">
      <w:r w:rsidRPr="00793466">
        <w:t>- передавать персональные данные субъекта представителям субъектов в порядке, установленном Трудовым кодексом Российской Федерации, и ограничивать эту информацию только теми персональными данными субъекта, которые необходимы для выполнения указанными представителями их функций;</w:t>
      </w:r>
    </w:p>
    <w:p w:rsidR="0083608A" w:rsidRPr="00793466" w:rsidRDefault="0083608A" w:rsidP="0083608A">
      <w:r w:rsidRPr="00793466">
        <w:t>3.4.2. Все меры конфиденциальности при сборе, обработке и хранении персональных данных субъекта распространяются как на бумажные, так и на электронные (автоматизированные) носители информации.</w:t>
      </w:r>
    </w:p>
    <w:p w:rsidR="0083608A" w:rsidRPr="00793466" w:rsidRDefault="0083608A" w:rsidP="0083608A">
      <w:r w:rsidRPr="00793466">
        <w:t>3.4.3. Внутренний доступ (доступ внутри организации) к персональным данным субъекта. Право доступа к персональным данным субъекта имеют:</w:t>
      </w:r>
    </w:p>
    <w:p w:rsidR="0083608A" w:rsidRPr="00793466" w:rsidRDefault="0083608A" w:rsidP="0083608A">
      <w:r w:rsidRPr="00793466">
        <w:t>- руководитель организации;</w:t>
      </w:r>
    </w:p>
    <w:p w:rsidR="0083608A" w:rsidRPr="00793466" w:rsidRDefault="0083608A" w:rsidP="0083608A">
      <w:r w:rsidRPr="00793466">
        <w:t>- бухгалтер;</w:t>
      </w:r>
    </w:p>
    <w:p w:rsidR="0083608A" w:rsidRPr="00793466" w:rsidRDefault="0083608A" w:rsidP="0083608A">
      <w:r w:rsidRPr="00793466">
        <w:t>- сотрудник кадровой службы;</w:t>
      </w:r>
    </w:p>
    <w:p w:rsidR="0083608A" w:rsidRPr="00793466" w:rsidRDefault="0083608A" w:rsidP="0083608A">
      <w:r w:rsidRPr="00793466">
        <w:t>- непосредственные руководители по направлению деятельности (доступ к персональным данным сотрудников, непосредственно находящихся в его подчинении);</w:t>
      </w:r>
    </w:p>
    <w:p w:rsidR="0083608A" w:rsidRPr="00793466" w:rsidRDefault="0083608A" w:rsidP="0083608A">
      <w:r w:rsidRPr="00793466">
        <w:t>- завуч (доступ к персональным данным субъектов в части его касающейся);</w:t>
      </w:r>
    </w:p>
    <w:p w:rsidR="0083608A" w:rsidRPr="00793466" w:rsidRDefault="0083608A" w:rsidP="0083608A">
      <w:r w:rsidRPr="00793466">
        <w:t>- классный руководитель (доступ к персональным данным учеников своего класса в части его касающейся);</w:t>
      </w:r>
    </w:p>
    <w:p w:rsidR="0083608A" w:rsidRPr="00793466" w:rsidRDefault="0083608A" w:rsidP="0083608A">
      <w:r w:rsidRPr="00793466">
        <w:t>- учитель (доступ к информации, содержащейся в классных журналах тех классов, в которых он ведет занятия;</w:t>
      </w:r>
    </w:p>
    <w:p w:rsidR="0083608A" w:rsidRPr="00793466" w:rsidRDefault="0083608A" w:rsidP="0083608A">
      <w:r w:rsidRPr="00793466">
        <w:t>- сам субъект, носитель данных.</w:t>
      </w:r>
    </w:p>
    <w:p w:rsidR="0083608A" w:rsidRPr="00793466" w:rsidRDefault="0083608A" w:rsidP="0083608A">
      <w:bookmarkStart w:id="6" w:name="sub_1344"/>
      <w:r w:rsidRPr="00793466">
        <w:t>3.4.4. Все сотрудники, имеющие доступ к персональным данным субъектов, обязаны подписать соглашение о неразг</w:t>
      </w:r>
      <w:r>
        <w:t xml:space="preserve">лашении персональных данных. </w:t>
      </w:r>
    </w:p>
    <w:bookmarkEnd w:id="6"/>
    <w:p w:rsidR="0083608A" w:rsidRPr="00793466" w:rsidRDefault="0083608A" w:rsidP="0083608A">
      <w:r w:rsidRPr="00793466">
        <w:t xml:space="preserve">3.4.5. К числу массовых потребителей персональных данных вне учреждения относятся государственные и негосударственные функциональные структуры: налоговые инспекции; правоохранительные органы; органы статистики; страховые агентства; военкоматы; органы социального страхования; пенсионные фонды; подразделения федеральных, республиканских и муниципальных органов управления. </w:t>
      </w:r>
      <w:proofErr w:type="spellStart"/>
      <w:r w:rsidRPr="00793466">
        <w:t>Надзорно</w:t>
      </w:r>
      <w:proofErr w:type="spellEnd"/>
      <w:r w:rsidRPr="00793466">
        <w:t>-контрольные органы имеют доступ к информации только в сфере своей компетенции.</w:t>
      </w:r>
    </w:p>
    <w:p w:rsidR="0083608A" w:rsidRPr="00793466" w:rsidRDefault="0083608A" w:rsidP="0083608A">
      <w:r w:rsidRPr="00793466">
        <w:t>3.4.6. Организации, в которые субъект может осуществлять перечисления денежных средств (страховые Общества, негосударственные пенсионные фонды, благотворительные организации, кредитные учреждения) могут получить доступ к персональным данным субъекта только в случае его письменного разрешения.</w:t>
      </w:r>
    </w:p>
    <w:p w:rsidR="0083608A" w:rsidRPr="00793466" w:rsidRDefault="0083608A" w:rsidP="0083608A">
      <w:r w:rsidRPr="00793466">
        <w:t>3.5. Уничтожение персональных данных</w:t>
      </w:r>
    </w:p>
    <w:p w:rsidR="0083608A" w:rsidRPr="00793466" w:rsidRDefault="0083608A" w:rsidP="0083608A">
      <w:r w:rsidRPr="00793466">
        <w:t>3.5.1. Персональные данные субъектов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83608A" w:rsidRPr="00793466" w:rsidRDefault="0083608A" w:rsidP="0083608A">
      <w:r w:rsidRPr="00793466">
        <w:t>3.5.2. 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</w:t>
      </w:r>
    </w:p>
    <w:p w:rsidR="0083608A" w:rsidRPr="00793466" w:rsidRDefault="0083608A" w:rsidP="0083608A"/>
    <w:p w:rsidR="00133FB0" w:rsidRDefault="00133FB0" w:rsidP="0083608A">
      <w:pPr>
        <w:pStyle w:val="1"/>
        <w:rPr>
          <w:sz w:val="28"/>
          <w:szCs w:val="28"/>
        </w:rPr>
      </w:pPr>
    </w:p>
    <w:p w:rsidR="0083608A" w:rsidRPr="0083608A" w:rsidRDefault="0083608A" w:rsidP="0083608A">
      <w:pPr>
        <w:pStyle w:val="1"/>
        <w:rPr>
          <w:sz w:val="28"/>
          <w:szCs w:val="28"/>
        </w:rPr>
      </w:pPr>
      <w:r w:rsidRPr="0083608A">
        <w:rPr>
          <w:sz w:val="28"/>
          <w:szCs w:val="28"/>
        </w:rPr>
        <w:t>4. Права и обязанности субъектов персональных данных и оператора</w:t>
      </w:r>
    </w:p>
    <w:p w:rsidR="0083608A" w:rsidRPr="00793466" w:rsidRDefault="0083608A" w:rsidP="0083608A"/>
    <w:p w:rsidR="0083608A" w:rsidRPr="00793466" w:rsidRDefault="0083608A" w:rsidP="0083608A">
      <w:r w:rsidRPr="00793466">
        <w:t>4.1. В целях обеспечения защиты персональных данных субъекты имеют право:</w:t>
      </w:r>
    </w:p>
    <w:p w:rsidR="0083608A" w:rsidRPr="00793466" w:rsidRDefault="0083608A" w:rsidP="0083608A">
      <w:r w:rsidRPr="00793466">
        <w:lastRenderedPageBreak/>
        <w:t>- получать полную информацию о своих персональных данных и обработке этих данных (в том числе автоматизированной);</w:t>
      </w:r>
    </w:p>
    <w:p w:rsidR="0083608A" w:rsidRPr="00793466" w:rsidRDefault="0083608A" w:rsidP="0083608A">
      <w:r w:rsidRPr="00793466">
        <w:t>- 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83608A" w:rsidRPr="00793466" w:rsidRDefault="0083608A" w:rsidP="0083608A">
      <w:r w:rsidRPr="00793466">
        <w:t>- требовать исключения или исправления неверных или неполных персональных данных, а также данных, обработанных с нарушением законодательства;</w:t>
      </w:r>
    </w:p>
    <w:p w:rsidR="0083608A" w:rsidRPr="00793466" w:rsidRDefault="0083608A" w:rsidP="0083608A">
      <w:r w:rsidRPr="00793466">
        <w:t>- при отказе оператора или уполномоченного им лица исключить или исправить персональные данные субъекта - заявить в письменной форме о своем несогласии, представив соответствующее обоснование;</w:t>
      </w:r>
    </w:p>
    <w:p w:rsidR="0083608A" w:rsidRPr="00793466" w:rsidRDefault="0083608A" w:rsidP="0083608A">
      <w:r w:rsidRPr="00793466">
        <w:t>- дополнить персональные данные оценочного характера заявлением, выражающим его собственную точку зрения;</w:t>
      </w:r>
    </w:p>
    <w:p w:rsidR="0083608A" w:rsidRPr="00793466" w:rsidRDefault="0083608A" w:rsidP="0083608A">
      <w:r w:rsidRPr="00793466">
        <w:t>- требовать от оператора или уполномоченного им лица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них;</w:t>
      </w:r>
    </w:p>
    <w:p w:rsidR="0083608A" w:rsidRPr="00793466" w:rsidRDefault="0083608A" w:rsidP="0083608A">
      <w:r w:rsidRPr="00793466">
        <w:t>- обжаловать в суд любые неправомерные действия или бездействие оператора или уполномоченного им лица при обработке и защите персональных данных субъекта.</w:t>
      </w:r>
    </w:p>
    <w:p w:rsidR="0083608A" w:rsidRPr="00793466" w:rsidRDefault="0083608A" w:rsidP="0083608A">
      <w:r w:rsidRPr="00793466">
        <w:t>4.2. Для защиты персональных данных субъектов оператор обязан:</w:t>
      </w:r>
    </w:p>
    <w:p w:rsidR="0083608A" w:rsidRPr="00793466" w:rsidRDefault="0083608A" w:rsidP="0083608A">
      <w:r w:rsidRPr="00793466">
        <w:t>- за свой счет обеспечить защиту персональных данных субъекта от неправомерного их использования или утраты в порядке, установленном законодательством РФ;</w:t>
      </w:r>
    </w:p>
    <w:p w:rsidR="0083608A" w:rsidRPr="00793466" w:rsidRDefault="0083608A" w:rsidP="0083608A">
      <w:r w:rsidRPr="00793466">
        <w:t>- ознакомить работника или его представителей с настоящим положением и его правами в области защиты персональных данных под расписку;</w:t>
      </w:r>
    </w:p>
    <w:p w:rsidR="0083608A" w:rsidRPr="00793466" w:rsidRDefault="0083608A" w:rsidP="0083608A">
      <w:r w:rsidRPr="00793466">
        <w:t>- по запросу ознакомить субъекта персональных данных, не являющегося работником, или в случае недееспособности либо несовершеннолетия субъекта, его законных представителей с настоящим положением и его правами в области защиты персональных данных;</w:t>
      </w:r>
    </w:p>
    <w:p w:rsidR="0083608A" w:rsidRPr="00793466" w:rsidRDefault="0083608A" w:rsidP="0083608A">
      <w:r w:rsidRPr="00793466">
        <w:t>- осуществлять передачу персональных данных субъекта только в соответствии с настоящим Положением и законодательством Российской Федерации;</w:t>
      </w:r>
    </w:p>
    <w:p w:rsidR="0083608A" w:rsidRPr="00793466" w:rsidRDefault="0083608A" w:rsidP="0083608A">
      <w:r w:rsidRPr="00793466">
        <w:t>- предоставлять персональные данные субъекта только уполномоченным лицам и только в той части, которая необходима им для выполнения их трудовых обязанностей в соответствии с настоящим положением и законодательством Российской Федерации;</w:t>
      </w:r>
    </w:p>
    <w:p w:rsidR="0083608A" w:rsidRPr="00793466" w:rsidRDefault="0083608A" w:rsidP="00C72348">
      <w:pPr>
        <w:ind w:left="-142"/>
      </w:pPr>
      <w:r w:rsidRPr="00793466">
        <w:t>- обеспечить субъекту свободный бесплатный доступ к своим персональным данным, включая право на получение копий любой записи, содержащей его персональные данные, за исключением случаев, предусмотренных законодательством;</w:t>
      </w:r>
    </w:p>
    <w:p w:rsidR="0083608A" w:rsidRPr="00793466" w:rsidRDefault="0083608A" w:rsidP="0083608A">
      <w:r w:rsidRPr="00793466">
        <w:t>- по требованию субъекта или его законного представителя предоставить ему полную информацию о его персональных данных и обработке этих данных.</w:t>
      </w:r>
    </w:p>
    <w:p w:rsidR="0083608A" w:rsidRPr="00793466" w:rsidRDefault="0083608A" w:rsidP="0083608A">
      <w:r w:rsidRPr="00793466">
        <w:t>4.3. Субъект персональных данных или его законный представитель обязуется предоставлять персональные данные, соответствующие действительности..</w:t>
      </w:r>
    </w:p>
    <w:p w:rsidR="0083608A" w:rsidRPr="00793466" w:rsidRDefault="0083608A" w:rsidP="0083608A"/>
    <w:p w:rsidR="0083608A" w:rsidRPr="0083608A" w:rsidRDefault="0083608A" w:rsidP="0083608A">
      <w:pPr>
        <w:pStyle w:val="1"/>
        <w:rPr>
          <w:sz w:val="28"/>
          <w:szCs w:val="28"/>
        </w:rPr>
      </w:pPr>
      <w:r w:rsidRPr="0083608A">
        <w:rPr>
          <w:sz w:val="28"/>
          <w:szCs w:val="28"/>
        </w:rPr>
        <w:t>5. Ответственность за нарушение норм, регулирующих обработку и защиту персональных данных</w:t>
      </w:r>
    </w:p>
    <w:p w:rsidR="0083608A" w:rsidRPr="00793466" w:rsidRDefault="0083608A" w:rsidP="0083608A"/>
    <w:p w:rsidR="0083608A" w:rsidRPr="00793466" w:rsidRDefault="0083608A" w:rsidP="0083608A">
      <w:r w:rsidRPr="00793466">
        <w:t>5.1. Руководитель, разрешающий доступ сотрудника к конфиденциальному документу, содержащему персональные данные, несет персональную ответственность за данное разрешение.</w:t>
      </w:r>
    </w:p>
    <w:p w:rsidR="0083608A" w:rsidRPr="00793466" w:rsidRDefault="0083608A" w:rsidP="0083608A">
      <w:r w:rsidRPr="00793466">
        <w:t>5.2. 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83608A" w:rsidRPr="00F10E6B" w:rsidRDefault="00133FB0" w:rsidP="0083608A">
      <w:pPr>
        <w:pStyle w:val="1"/>
        <w:rPr>
          <w:sz w:val="32"/>
          <w:szCs w:val="32"/>
        </w:rPr>
      </w:pPr>
      <w:bookmarkStart w:id="7" w:name="sub_10010"/>
      <w:r w:rsidRPr="00F10E6B">
        <w:rPr>
          <w:sz w:val="32"/>
          <w:szCs w:val="32"/>
        </w:rPr>
        <w:lastRenderedPageBreak/>
        <w:t>Л</w:t>
      </w:r>
      <w:r w:rsidR="0083608A" w:rsidRPr="00F10E6B">
        <w:rPr>
          <w:sz w:val="32"/>
          <w:szCs w:val="32"/>
        </w:rPr>
        <w:t>ист ознакомлений</w:t>
      </w:r>
      <w:r w:rsidR="0083608A" w:rsidRPr="00F10E6B">
        <w:rPr>
          <w:sz w:val="32"/>
          <w:szCs w:val="32"/>
        </w:rPr>
        <w:br/>
        <w:t>с Положением об обработке и защите персональных данных</w:t>
      </w:r>
      <w:r w:rsidR="0083608A" w:rsidRPr="00F10E6B">
        <w:rPr>
          <w:sz w:val="32"/>
          <w:szCs w:val="32"/>
        </w:rPr>
        <w:br/>
      </w:r>
      <w:r w:rsidR="003414F0">
        <w:rPr>
          <w:sz w:val="32"/>
          <w:szCs w:val="32"/>
        </w:rPr>
        <w:t>МБОУ «</w:t>
      </w:r>
      <w:proofErr w:type="spellStart"/>
      <w:r w:rsidR="003414F0">
        <w:rPr>
          <w:sz w:val="32"/>
          <w:szCs w:val="32"/>
        </w:rPr>
        <w:t>Сабнавинская</w:t>
      </w:r>
      <w:proofErr w:type="spellEnd"/>
      <w:r w:rsidR="003414F0">
        <w:rPr>
          <w:sz w:val="32"/>
          <w:szCs w:val="32"/>
        </w:rPr>
        <w:t xml:space="preserve"> СОШ</w:t>
      </w:r>
      <w:r w:rsidR="00D324E4" w:rsidRPr="00F10E6B">
        <w:rPr>
          <w:sz w:val="32"/>
          <w:szCs w:val="32"/>
        </w:rPr>
        <w:t>»</w:t>
      </w:r>
      <w:bookmarkEnd w:id="7"/>
    </w:p>
    <w:p w:rsidR="002011A2" w:rsidRDefault="002011A2" w:rsidP="00D54CCC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2520"/>
        <w:gridCol w:w="1440"/>
        <w:gridCol w:w="1183"/>
      </w:tblGrid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  <w:r>
              <w:t>№ п/п</w:t>
            </w: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  <w:r>
              <w:t>Ф.И.О.</w:t>
            </w: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  <w:r>
              <w:t xml:space="preserve">Должность </w:t>
            </w: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  <w:r>
              <w:t xml:space="preserve">Дата </w:t>
            </w: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  <w:r>
              <w:t>Подпись</w:t>
            </w: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</w:tbl>
    <w:p w:rsidR="00062D73" w:rsidRPr="0083608A" w:rsidRDefault="00062D73" w:rsidP="00062D73">
      <w:pPr>
        <w:pStyle w:val="1"/>
        <w:rPr>
          <w:sz w:val="28"/>
          <w:szCs w:val="28"/>
        </w:rPr>
      </w:pPr>
    </w:p>
    <w:p w:rsidR="00062D73" w:rsidRDefault="00062D73" w:rsidP="00062D73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2520"/>
        <w:gridCol w:w="1440"/>
        <w:gridCol w:w="1183"/>
      </w:tblGrid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  <w:r>
              <w:t>№ п/п</w:t>
            </w: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  <w:r>
              <w:t>Ф.И.О.</w:t>
            </w: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  <w:r>
              <w:t xml:space="preserve">Должность </w:t>
            </w: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  <w:r>
              <w:t xml:space="preserve">Дата </w:t>
            </w: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  <w:r>
              <w:t>Подпись</w:t>
            </w: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</w:tbl>
    <w:p w:rsidR="00975B50" w:rsidRPr="00F10E6B" w:rsidRDefault="00975B50" w:rsidP="00062D73">
      <w:pPr>
        <w:pStyle w:val="1"/>
        <w:jc w:val="center"/>
        <w:rPr>
          <w:sz w:val="36"/>
          <w:szCs w:val="36"/>
        </w:rPr>
      </w:pPr>
      <w:r w:rsidRPr="00F10E6B">
        <w:rPr>
          <w:sz w:val="36"/>
          <w:szCs w:val="36"/>
        </w:rPr>
        <w:t>Журнал</w:t>
      </w:r>
      <w:r w:rsidRPr="00F10E6B">
        <w:rPr>
          <w:sz w:val="36"/>
          <w:szCs w:val="36"/>
        </w:rPr>
        <w:br/>
        <w:t>учета передачи персональных данных</w:t>
      </w:r>
    </w:p>
    <w:p w:rsidR="00975B50" w:rsidRPr="00793466" w:rsidRDefault="00975B50" w:rsidP="00975B50"/>
    <w:p w:rsidR="002011A2" w:rsidRPr="002011A2" w:rsidRDefault="002011A2" w:rsidP="002011A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011"/>
        <w:gridCol w:w="1401"/>
        <w:gridCol w:w="1401"/>
        <w:gridCol w:w="1401"/>
        <w:gridCol w:w="1564"/>
        <w:gridCol w:w="1664"/>
        <w:gridCol w:w="1500"/>
      </w:tblGrid>
      <w:tr w:rsidR="0084562C" w:rsidTr="00EB160A">
        <w:tc>
          <w:tcPr>
            <w:tcW w:w="455" w:type="dxa"/>
          </w:tcPr>
          <w:p w:rsidR="00975B50" w:rsidRDefault="0084562C" w:rsidP="00377BA5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33" w:type="dxa"/>
          </w:tcPr>
          <w:p w:rsidR="0084562C" w:rsidRDefault="0084562C" w:rsidP="00377BA5">
            <w:r>
              <w:t xml:space="preserve">Сведения о запраши </w:t>
            </w:r>
            <w:proofErr w:type="spellStart"/>
            <w:r>
              <w:t>ваю</w:t>
            </w:r>
            <w:proofErr w:type="spellEnd"/>
          </w:p>
          <w:p w:rsidR="00975B50" w:rsidRDefault="0084562C" w:rsidP="00377BA5">
            <w:proofErr w:type="spellStart"/>
            <w:r>
              <w:t>щем</w:t>
            </w:r>
            <w:proofErr w:type="spellEnd"/>
            <w:r>
              <w:t xml:space="preserve"> </w:t>
            </w:r>
            <w:r>
              <w:lastRenderedPageBreak/>
              <w:t>лице</w:t>
            </w:r>
          </w:p>
        </w:tc>
        <w:tc>
          <w:tcPr>
            <w:tcW w:w="1285" w:type="dxa"/>
          </w:tcPr>
          <w:p w:rsidR="00975B50" w:rsidRDefault="0084562C" w:rsidP="00377BA5">
            <w:r>
              <w:lastRenderedPageBreak/>
              <w:t xml:space="preserve">Состав </w:t>
            </w:r>
            <w:proofErr w:type="spellStart"/>
            <w:r>
              <w:t>запраши</w:t>
            </w:r>
            <w:proofErr w:type="spellEnd"/>
            <w:r>
              <w:t xml:space="preserve"> </w:t>
            </w:r>
            <w:proofErr w:type="spellStart"/>
            <w:r>
              <w:t>ваемых</w:t>
            </w:r>
            <w:proofErr w:type="spellEnd"/>
            <w:r>
              <w:t xml:space="preserve"> персональных данных</w:t>
            </w:r>
          </w:p>
        </w:tc>
        <w:tc>
          <w:tcPr>
            <w:tcW w:w="1285" w:type="dxa"/>
          </w:tcPr>
          <w:p w:rsidR="00975B50" w:rsidRDefault="0084562C" w:rsidP="00377BA5">
            <w:r>
              <w:t xml:space="preserve">Цель </w:t>
            </w:r>
            <w:proofErr w:type="spellStart"/>
            <w:r>
              <w:t>получе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персональных данных</w:t>
            </w:r>
          </w:p>
        </w:tc>
        <w:tc>
          <w:tcPr>
            <w:tcW w:w="1285" w:type="dxa"/>
          </w:tcPr>
          <w:p w:rsidR="00975B50" w:rsidRDefault="0084562C" w:rsidP="00377BA5">
            <w:r>
              <w:t>Отметка о передаче или отказе в передаче персональн</w:t>
            </w:r>
            <w:r>
              <w:lastRenderedPageBreak/>
              <w:t>ых данных</w:t>
            </w:r>
          </w:p>
        </w:tc>
        <w:tc>
          <w:tcPr>
            <w:tcW w:w="1432" w:type="dxa"/>
          </w:tcPr>
          <w:p w:rsidR="00975B50" w:rsidRDefault="0084562C" w:rsidP="00377BA5">
            <w:r>
              <w:lastRenderedPageBreak/>
              <w:t xml:space="preserve">Дата передачи/отказа в передаче </w:t>
            </w:r>
            <w:proofErr w:type="spellStart"/>
            <w:r>
              <w:t>персональ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ных</w:t>
            </w:r>
            <w:proofErr w:type="spellEnd"/>
            <w:r>
              <w:t xml:space="preserve"> данных</w:t>
            </w:r>
          </w:p>
        </w:tc>
        <w:tc>
          <w:tcPr>
            <w:tcW w:w="1522" w:type="dxa"/>
          </w:tcPr>
          <w:p w:rsidR="00975B50" w:rsidRDefault="0084562C" w:rsidP="00377BA5">
            <w:r>
              <w:lastRenderedPageBreak/>
              <w:t>Подпись запрашивающего лица</w:t>
            </w:r>
          </w:p>
        </w:tc>
        <w:tc>
          <w:tcPr>
            <w:tcW w:w="1374" w:type="dxa"/>
          </w:tcPr>
          <w:p w:rsidR="00975B50" w:rsidRDefault="0084562C" w:rsidP="00377BA5">
            <w:r>
              <w:t xml:space="preserve">Подпись ответственного </w:t>
            </w:r>
            <w:proofErr w:type="spellStart"/>
            <w:r>
              <w:t>сотрудни</w:t>
            </w:r>
            <w:proofErr w:type="spellEnd"/>
            <w:r>
              <w:t xml:space="preserve"> ка</w:t>
            </w:r>
          </w:p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</w:tbl>
    <w:p w:rsidR="0084562C" w:rsidRPr="00F10E6B" w:rsidRDefault="0084562C" w:rsidP="0084562C">
      <w:pPr>
        <w:pStyle w:val="1"/>
        <w:jc w:val="center"/>
        <w:rPr>
          <w:sz w:val="36"/>
          <w:szCs w:val="36"/>
        </w:rPr>
      </w:pPr>
      <w:r w:rsidRPr="00F10E6B">
        <w:rPr>
          <w:sz w:val="36"/>
          <w:szCs w:val="36"/>
        </w:rPr>
        <w:t>Журнал</w:t>
      </w:r>
      <w:r w:rsidRPr="00F10E6B">
        <w:rPr>
          <w:sz w:val="36"/>
          <w:szCs w:val="36"/>
        </w:rPr>
        <w:br/>
        <w:t>учета обращений субъектов персональных данных о выполнении их законных прав в области защиты персональных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545"/>
        <w:gridCol w:w="1156"/>
        <w:gridCol w:w="1223"/>
        <w:gridCol w:w="1490"/>
        <w:gridCol w:w="1502"/>
        <w:gridCol w:w="1597"/>
        <w:gridCol w:w="1441"/>
      </w:tblGrid>
      <w:tr w:rsidR="0084562C" w:rsidTr="00EB160A">
        <w:tc>
          <w:tcPr>
            <w:tcW w:w="458" w:type="dxa"/>
          </w:tcPr>
          <w:p w:rsidR="0084562C" w:rsidRDefault="0084562C" w:rsidP="00DD658D">
            <w:r>
              <w:t>№ п/п</w:t>
            </w:r>
          </w:p>
        </w:tc>
        <w:tc>
          <w:tcPr>
            <w:tcW w:w="948" w:type="dxa"/>
          </w:tcPr>
          <w:p w:rsidR="0084562C" w:rsidRDefault="003414F0" w:rsidP="00DD658D">
            <w:r>
              <w:t>Сведения о запраши</w:t>
            </w:r>
            <w:r w:rsidR="0084562C">
              <w:t>вающем лице</w:t>
            </w:r>
          </w:p>
        </w:tc>
        <w:tc>
          <w:tcPr>
            <w:tcW w:w="1124" w:type="dxa"/>
          </w:tcPr>
          <w:p w:rsidR="0084562C" w:rsidRDefault="0084562C" w:rsidP="00DD658D">
            <w:r>
              <w:t xml:space="preserve">Краткое содержание </w:t>
            </w:r>
            <w:proofErr w:type="spellStart"/>
            <w:r>
              <w:t>обраще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</w:p>
        </w:tc>
        <w:tc>
          <w:tcPr>
            <w:tcW w:w="1189" w:type="dxa"/>
          </w:tcPr>
          <w:p w:rsidR="0084562C" w:rsidRDefault="0084562C" w:rsidP="00DD658D">
            <w:r>
              <w:t xml:space="preserve">Цель </w:t>
            </w:r>
            <w:proofErr w:type="spellStart"/>
            <w:r>
              <w:t>получе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информации</w:t>
            </w:r>
          </w:p>
        </w:tc>
        <w:tc>
          <w:tcPr>
            <w:tcW w:w="1446" w:type="dxa"/>
          </w:tcPr>
          <w:p w:rsidR="0084562C" w:rsidRDefault="0084562C" w:rsidP="00DD658D">
            <w:r>
              <w:t xml:space="preserve">Отметка о предоставлении или отказе в предоставлении </w:t>
            </w:r>
            <w:proofErr w:type="spellStart"/>
            <w:r>
              <w:t>информа</w:t>
            </w:r>
            <w:proofErr w:type="spellEnd"/>
            <w:r>
              <w:t xml:space="preserve"> </w:t>
            </w:r>
            <w:proofErr w:type="spellStart"/>
            <w:r>
              <w:t>ции</w:t>
            </w:r>
            <w:proofErr w:type="spellEnd"/>
          </w:p>
        </w:tc>
        <w:tc>
          <w:tcPr>
            <w:tcW w:w="1458" w:type="dxa"/>
          </w:tcPr>
          <w:p w:rsidR="0084562C" w:rsidRDefault="0084562C" w:rsidP="00DD658D">
            <w:r>
              <w:t xml:space="preserve">Дата передачи/отказа в </w:t>
            </w:r>
            <w:proofErr w:type="spellStart"/>
            <w:proofErr w:type="gramStart"/>
            <w:r>
              <w:t>п</w:t>
            </w:r>
            <w:r w:rsidR="003414F0">
              <w:t>редостав</w:t>
            </w:r>
            <w:proofErr w:type="spellEnd"/>
            <w:r w:rsidR="003414F0">
              <w:t xml:space="preserve"> </w:t>
            </w:r>
            <w:proofErr w:type="spellStart"/>
            <w:r w:rsidR="003414F0">
              <w:t>лении</w:t>
            </w:r>
            <w:proofErr w:type="spellEnd"/>
            <w:proofErr w:type="gramEnd"/>
            <w:r w:rsidR="003414F0">
              <w:t xml:space="preserve"> информа</w:t>
            </w:r>
            <w:r w:rsidR="007B5D0F">
              <w:t>ции</w:t>
            </w:r>
          </w:p>
        </w:tc>
        <w:tc>
          <w:tcPr>
            <w:tcW w:w="1550" w:type="dxa"/>
          </w:tcPr>
          <w:p w:rsidR="0084562C" w:rsidRDefault="0084562C" w:rsidP="00DD658D">
            <w:r>
              <w:t>Подпись запрашивающего лица</w:t>
            </w:r>
          </w:p>
        </w:tc>
        <w:tc>
          <w:tcPr>
            <w:tcW w:w="1398" w:type="dxa"/>
          </w:tcPr>
          <w:p w:rsidR="0084562C" w:rsidRDefault="003414F0" w:rsidP="00DD658D">
            <w:r>
              <w:t>Подпись ответственного сотрудни</w:t>
            </w:r>
            <w:r w:rsidR="0084562C">
              <w:t>ка</w:t>
            </w:r>
          </w:p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</w:tbl>
    <w:p w:rsidR="00E5363E" w:rsidRDefault="00E5363E" w:rsidP="00E5363E">
      <w:pPr>
        <w:pStyle w:val="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Утверждаю:</w:t>
      </w:r>
    </w:p>
    <w:p w:rsidR="00E5363E" w:rsidRDefault="003414F0" w:rsidP="00D324E4">
      <w:pPr>
        <w:pStyle w:val="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Директор школы _______</w:t>
      </w:r>
      <w:proofErr w:type="spellStart"/>
      <w:r>
        <w:rPr>
          <w:b w:val="0"/>
          <w:sz w:val="28"/>
          <w:szCs w:val="28"/>
        </w:rPr>
        <w:t>В.М.Османов</w:t>
      </w:r>
      <w:proofErr w:type="spellEnd"/>
      <w:r w:rsidR="00E5363E">
        <w:rPr>
          <w:b w:val="0"/>
          <w:sz w:val="28"/>
          <w:szCs w:val="28"/>
        </w:rPr>
        <w:t xml:space="preserve">  </w:t>
      </w:r>
    </w:p>
    <w:p w:rsidR="00E5363E" w:rsidRPr="00E5363E" w:rsidRDefault="00E5363E" w:rsidP="00E5363E">
      <w:pPr>
        <w:pStyle w:val="1"/>
        <w:jc w:val="right"/>
        <w:rPr>
          <w:b w:val="0"/>
          <w:sz w:val="28"/>
          <w:szCs w:val="28"/>
        </w:rPr>
      </w:pPr>
    </w:p>
    <w:p w:rsidR="00E5363E" w:rsidRPr="00F10E6B" w:rsidRDefault="00E5363E" w:rsidP="007B5D0F">
      <w:pPr>
        <w:pStyle w:val="1"/>
        <w:jc w:val="center"/>
        <w:rPr>
          <w:sz w:val="36"/>
          <w:szCs w:val="36"/>
        </w:rPr>
      </w:pPr>
    </w:p>
    <w:p w:rsidR="007B5D0F" w:rsidRPr="00F10E6B" w:rsidRDefault="007B5D0F" w:rsidP="007B5D0F">
      <w:pPr>
        <w:pStyle w:val="1"/>
        <w:jc w:val="center"/>
        <w:rPr>
          <w:sz w:val="36"/>
          <w:szCs w:val="36"/>
        </w:rPr>
      </w:pPr>
      <w:r w:rsidRPr="00F10E6B">
        <w:rPr>
          <w:sz w:val="36"/>
          <w:szCs w:val="36"/>
        </w:rPr>
        <w:t>Типовой должностной регламент</w:t>
      </w:r>
      <w:r w:rsidRPr="00F10E6B">
        <w:rPr>
          <w:sz w:val="36"/>
          <w:szCs w:val="36"/>
        </w:rPr>
        <w:br/>
        <w:t>специалиста по обеспечению безопасности персональных данных</w:t>
      </w:r>
    </w:p>
    <w:p w:rsidR="007B5D0F" w:rsidRPr="00793466" w:rsidRDefault="007B5D0F" w:rsidP="007B5D0F"/>
    <w:p w:rsidR="007B5D0F" w:rsidRPr="00F10E6B" w:rsidRDefault="007B5D0F" w:rsidP="007B5D0F">
      <w:pPr>
        <w:pStyle w:val="1"/>
        <w:rPr>
          <w:sz w:val="36"/>
          <w:szCs w:val="36"/>
        </w:rPr>
      </w:pPr>
      <w:r w:rsidRPr="00F10E6B">
        <w:rPr>
          <w:sz w:val="36"/>
          <w:szCs w:val="36"/>
        </w:rPr>
        <w:t>I. Общие положения</w:t>
      </w:r>
    </w:p>
    <w:p w:rsidR="007B5D0F" w:rsidRPr="00793466" w:rsidRDefault="007B5D0F" w:rsidP="007B5D0F"/>
    <w:p w:rsidR="007B5D0F" w:rsidRPr="00793466" w:rsidRDefault="007B5D0F" w:rsidP="007B5D0F">
      <w:r w:rsidRPr="00793466">
        <w:t>1.1. Настоящий должностной регламент специалиста по обеспечению безопасности персональных данных (далее - Регламент) определяет основные цели, функции и права специалиста по обеспечению безопасности персональных данных (далее - Специалист) в соответствующей организации.</w:t>
      </w:r>
    </w:p>
    <w:p w:rsidR="007B5D0F" w:rsidRPr="00793466" w:rsidRDefault="007B5D0F" w:rsidP="007B5D0F">
      <w:r w:rsidRPr="00793466">
        <w:t xml:space="preserve">1.2. Специалист назначается приказом (или иным документом) Руководителя организации на основании Положения о государственной системе защиты информации в Российской Федерации от иностранных технических разведок и от ее утечки по техническим каналам, утвержденного постановлением Совета Министров - Правительства Российской Федерации от 15 сентября </w:t>
      </w:r>
      <w:smartTag w:uri="urn:schemas-microsoft-com:office:smarttags" w:element="metricconverter">
        <w:smartTagPr>
          <w:attr w:name="ProductID" w:val="1993 г"/>
        </w:smartTagPr>
        <w:r w:rsidRPr="00793466">
          <w:t>1993 г</w:t>
        </w:r>
      </w:smartTag>
      <w:r w:rsidRPr="00793466">
        <w:t>. N 912-51, во исполнение Федерального закона "О персональных данных" N 152-ФЗ от 27.07.2006 г.</w:t>
      </w:r>
    </w:p>
    <w:p w:rsidR="007B5D0F" w:rsidRPr="00793466" w:rsidRDefault="007B5D0F" w:rsidP="007B5D0F">
      <w:r w:rsidRPr="00793466">
        <w:t>1.3. Специалист проводит свою работу согласно нормативным методическим документам Федеральной службы по техническому и экспортному контролю России, Федеральной службы безопасности России и иных уполномоченных законодательством органов в области обеспечения безопасности персональных данных.</w:t>
      </w:r>
    </w:p>
    <w:p w:rsidR="007B5D0F" w:rsidRPr="00793466" w:rsidRDefault="007B5D0F" w:rsidP="007B5D0F">
      <w:r w:rsidRPr="00793466">
        <w:t>1.4. Непосредственное руководство работой специалиста осуществляет заместитель Руководителя организации, курирующий вопросы защиты информации.</w:t>
      </w:r>
    </w:p>
    <w:p w:rsidR="007B5D0F" w:rsidRPr="00793466" w:rsidRDefault="007B5D0F" w:rsidP="007B5D0F">
      <w:r w:rsidRPr="00793466">
        <w:t>Назначение и освобождение от должности специалиста производится Руководителем организации.</w:t>
      </w:r>
    </w:p>
    <w:p w:rsidR="007B5D0F" w:rsidRPr="00793466" w:rsidRDefault="007B5D0F" w:rsidP="007B5D0F">
      <w:r w:rsidRPr="00793466">
        <w:t>1.5. Специалист назначается из числа сотрудников соответствующей организации, имеющих опыт работы по основной деятельности соответствующей организации или в области защиты.</w:t>
      </w:r>
    </w:p>
    <w:p w:rsidR="007B5D0F" w:rsidRPr="00793466" w:rsidRDefault="007B5D0F" w:rsidP="007B5D0F">
      <w:r w:rsidRPr="00793466">
        <w:t>1.6. Специалист приравнивается по оплате труда, льготам и премированию к соответствующим категориям работников основных подразделений соответствующей организации.</w:t>
      </w:r>
    </w:p>
    <w:p w:rsidR="007B5D0F" w:rsidRPr="00793466" w:rsidRDefault="007B5D0F" w:rsidP="007B5D0F">
      <w:r w:rsidRPr="00793466">
        <w:t>1.7. Работа специалиста проводится в соответствии с планами работ, утверждаемыми непосредственным руководителем или руководителем организации.</w:t>
      </w:r>
    </w:p>
    <w:p w:rsidR="007B5D0F" w:rsidRPr="00793466" w:rsidRDefault="007B5D0F" w:rsidP="007B5D0F">
      <w:r w:rsidRPr="00793466">
        <w:t>1.8. В своей работе специалист руководствуется законодательными и иными нормативными актами Российской Федерации в области обеспечения безопасности персональных данных, приказами и указаниям Руководителя организации и другими руководящими документами по обеспечению безопасности персональных данных.</w:t>
      </w:r>
    </w:p>
    <w:p w:rsidR="007B5D0F" w:rsidRPr="00793466" w:rsidRDefault="007B5D0F" w:rsidP="007B5D0F"/>
    <w:p w:rsidR="007B5D0F" w:rsidRPr="00F10E6B" w:rsidRDefault="007B5D0F" w:rsidP="007B5D0F">
      <w:pPr>
        <w:pStyle w:val="1"/>
        <w:rPr>
          <w:sz w:val="36"/>
          <w:szCs w:val="36"/>
        </w:rPr>
      </w:pPr>
      <w:r w:rsidRPr="00F10E6B">
        <w:rPr>
          <w:sz w:val="36"/>
          <w:szCs w:val="36"/>
        </w:rPr>
        <w:t>II. Основные функции специалиста</w:t>
      </w:r>
    </w:p>
    <w:p w:rsidR="007B5D0F" w:rsidRPr="00793466" w:rsidRDefault="007B5D0F" w:rsidP="007B5D0F"/>
    <w:p w:rsidR="007B5D0F" w:rsidRPr="00793466" w:rsidRDefault="007B5D0F" w:rsidP="007B5D0F">
      <w:r w:rsidRPr="00793466">
        <w:t>2.1. Проведение единой технической политики, организация и координация работ по обеспечению безопасности персональных данных в соответствующей организации.</w:t>
      </w:r>
    </w:p>
    <w:p w:rsidR="007B5D0F" w:rsidRPr="00793466" w:rsidRDefault="007B5D0F" w:rsidP="007B5D0F">
      <w:r w:rsidRPr="00793466">
        <w:t>2.2. Проведение мероприятий по организации обеспечения безопасности персональных данных, включая классификацию информационных систем персональных данных.</w:t>
      </w:r>
    </w:p>
    <w:p w:rsidR="007B5D0F" w:rsidRPr="00793466" w:rsidRDefault="007B5D0F" w:rsidP="007B5D0F">
      <w:r w:rsidRPr="00793466">
        <w:t>2.3. Проведение мероприятий по техническому обеспечению безопасности персональных данных при их обработке в информационных системах персональных данных, в том числе</w:t>
      </w:r>
    </w:p>
    <w:p w:rsidR="007B5D0F" w:rsidRPr="00793466" w:rsidRDefault="007B5D0F" w:rsidP="007B5D0F">
      <w:r w:rsidRPr="00793466">
        <w:t>- мероприятия по размещению, охране, организации режима допуска в помещения, где ведется обработка персональных данных;</w:t>
      </w:r>
    </w:p>
    <w:p w:rsidR="007B5D0F" w:rsidRPr="00793466" w:rsidRDefault="007B5D0F" w:rsidP="007B5D0F">
      <w:r w:rsidRPr="00793466">
        <w:t>- мероприятия по закрытию технических каналов утечки персональных данных при их обработке;</w:t>
      </w:r>
    </w:p>
    <w:p w:rsidR="007B5D0F" w:rsidRPr="00793466" w:rsidRDefault="007B5D0F" w:rsidP="007B5D0F">
      <w:r w:rsidRPr="00793466">
        <w:t>- мероприятия по защите от несанкционированного доступа к персональным данным</w:t>
      </w:r>
    </w:p>
    <w:p w:rsidR="007B5D0F" w:rsidRPr="00793466" w:rsidRDefault="007B5D0F" w:rsidP="007B5D0F">
      <w:r w:rsidRPr="00793466">
        <w:t>- мероприятия по выбору средств защиты персональных данных при их обработке.</w:t>
      </w:r>
    </w:p>
    <w:p w:rsidR="007B5D0F" w:rsidRPr="00793466" w:rsidRDefault="007B5D0F" w:rsidP="007B5D0F">
      <w:r w:rsidRPr="00793466">
        <w:t>2.4. Проведение мероприятий, направленных на предотвращение несанкционированного доступа к персональным данным или передачи их лицам, не имеющим права доступа к такой информации.</w:t>
      </w:r>
    </w:p>
    <w:p w:rsidR="007B5D0F" w:rsidRPr="00793466" w:rsidRDefault="007B5D0F" w:rsidP="007B5D0F">
      <w:r w:rsidRPr="00793466">
        <w:t>2.5. Своевременное обнаружение фактов несанкционированного доступа к персональным данным.</w:t>
      </w:r>
    </w:p>
    <w:p w:rsidR="007B5D0F" w:rsidRPr="00793466" w:rsidRDefault="007B5D0F" w:rsidP="007B5D0F">
      <w:r w:rsidRPr="00793466">
        <w:t>2.6. Недопущение воздействия на технические средства обработки персональных данных, в результате которого может быть нарушено их функционирование..</w:t>
      </w:r>
    </w:p>
    <w:p w:rsidR="007B5D0F" w:rsidRPr="00793466" w:rsidRDefault="007B5D0F" w:rsidP="007B5D0F">
      <w:r w:rsidRPr="00793466">
        <w:t>2.7. Обеспечение возможности восстановления персональных данных, модифицированных или уничтоженных вследствие несанкционированного доступа к ним.</w:t>
      </w:r>
    </w:p>
    <w:p w:rsidR="007B5D0F" w:rsidRPr="00793466" w:rsidRDefault="007B5D0F" w:rsidP="007B5D0F">
      <w:r w:rsidRPr="00793466">
        <w:t>2.8. Постоянный контроль за обеспечением уровня защищенности персональных данных.</w:t>
      </w:r>
    </w:p>
    <w:p w:rsidR="007B5D0F" w:rsidRPr="00793466" w:rsidRDefault="007B5D0F" w:rsidP="007B5D0F">
      <w:r w:rsidRPr="00793466">
        <w:t>2.9. Участие в подготовке объектов соответствующей организации к аттестации по выполнению требований обеспечения безопасности персональных данных.</w:t>
      </w:r>
    </w:p>
    <w:p w:rsidR="007B5D0F" w:rsidRPr="00793466" w:rsidRDefault="007B5D0F" w:rsidP="007B5D0F">
      <w:r w:rsidRPr="00793466">
        <w:lastRenderedPageBreak/>
        <w:t>2.10. Разработка организационных распорядительных документов по обеспечению безопасности персональных данных в соответствующей организации.</w:t>
      </w:r>
    </w:p>
    <w:p w:rsidR="007B5D0F" w:rsidRPr="00793466" w:rsidRDefault="007B5D0F" w:rsidP="007B5D0F">
      <w:r w:rsidRPr="00793466">
        <w:t>2.11. Организация в установленном порядке расследования причин и условий появления нарушений в безопасности персональных данных и разработка предложений по устранению недостатков и предупреждению подобного рода нарушений, а также осуществление контроля за устранением этих нарушений.</w:t>
      </w:r>
    </w:p>
    <w:p w:rsidR="007B5D0F" w:rsidRPr="00793466" w:rsidRDefault="007B5D0F" w:rsidP="007B5D0F">
      <w:r w:rsidRPr="00793466">
        <w:t>2.12. Разработка предложений, участие в проводимых работах по совершенствованию системы безопасности персональных данных в соответствующей организации.</w:t>
      </w:r>
    </w:p>
    <w:p w:rsidR="007B5D0F" w:rsidRPr="00793466" w:rsidRDefault="007B5D0F" w:rsidP="007B5D0F">
      <w:r w:rsidRPr="00793466">
        <w:t>2.13. Проведение периодического контроля эффективности мер защиты персональных данных в соответствующей организации. Учет и анализ результатов контроля.</w:t>
      </w:r>
    </w:p>
    <w:p w:rsidR="007B5D0F" w:rsidRPr="00793466" w:rsidRDefault="007B5D0F" w:rsidP="007B5D0F">
      <w:r w:rsidRPr="00793466">
        <w:t>2.14. Организация повышения осведомленности руководства и сотрудников в соответствующей организации по вопросам обеспечения безопасности персональных данных, сотрудников подведомственных предприятий, учреждений и организаций.</w:t>
      </w:r>
    </w:p>
    <w:p w:rsidR="007B5D0F" w:rsidRPr="00793466" w:rsidRDefault="007B5D0F" w:rsidP="007B5D0F">
      <w:r w:rsidRPr="00793466">
        <w:t>2.15. Подготовка отчетов о состоянии работ по обеспечения безопасности персональных данных в соответствующей организации.</w:t>
      </w:r>
    </w:p>
    <w:p w:rsidR="007B5D0F" w:rsidRPr="00793466" w:rsidRDefault="007B5D0F" w:rsidP="007B5D0F"/>
    <w:p w:rsidR="007B5D0F" w:rsidRPr="00F10E6B" w:rsidRDefault="007B5D0F" w:rsidP="007B5D0F">
      <w:pPr>
        <w:pStyle w:val="1"/>
        <w:rPr>
          <w:sz w:val="36"/>
          <w:szCs w:val="36"/>
        </w:rPr>
      </w:pPr>
      <w:r w:rsidRPr="00F10E6B">
        <w:rPr>
          <w:sz w:val="36"/>
          <w:szCs w:val="36"/>
        </w:rPr>
        <w:t>III. Права специалиста</w:t>
      </w:r>
    </w:p>
    <w:p w:rsidR="007B5D0F" w:rsidRPr="00793466" w:rsidRDefault="007B5D0F" w:rsidP="007B5D0F"/>
    <w:p w:rsidR="007B5D0F" w:rsidRPr="00793466" w:rsidRDefault="007B5D0F" w:rsidP="007B5D0F">
      <w:r w:rsidRPr="00793466">
        <w:t>Специалист имеет право:</w:t>
      </w:r>
    </w:p>
    <w:p w:rsidR="007B5D0F" w:rsidRPr="00793466" w:rsidRDefault="007B5D0F" w:rsidP="007B5D0F">
      <w:r w:rsidRPr="00793466">
        <w:t>3.1. Запрашивать и получать необходимые материалы для организации и проведения работ по вопросам обеспечения безопасности персональных данных.</w:t>
      </w:r>
    </w:p>
    <w:p w:rsidR="007B5D0F" w:rsidRPr="00793466" w:rsidRDefault="007B5D0F" w:rsidP="007B5D0F">
      <w:r w:rsidRPr="00793466">
        <w:t>3.2. Разрабатывать проекты организационных и распорядительных документов по обеспечению безопасности персональных данных.</w:t>
      </w:r>
    </w:p>
    <w:p w:rsidR="007B5D0F" w:rsidRPr="00793466" w:rsidRDefault="007B5D0F" w:rsidP="007B5D0F">
      <w:r w:rsidRPr="00793466">
        <w:t>3.3. Готовить предложения о привлечении к проведению работ по защите информации на договорной основе организаций, имеющих лицензии на право проведения работ в области защиты информации.</w:t>
      </w:r>
    </w:p>
    <w:p w:rsidR="007B5D0F" w:rsidRPr="00793466" w:rsidRDefault="007B5D0F" w:rsidP="007B5D0F">
      <w:r w:rsidRPr="00793466">
        <w:t>3.4. Контролировать деятельность структурных подразделений соответствующей организации в части выполнения ими требований по обеспечению безопасности персональных данных.</w:t>
      </w:r>
    </w:p>
    <w:p w:rsidR="007B5D0F" w:rsidRPr="00793466" w:rsidRDefault="007B5D0F" w:rsidP="007B5D0F">
      <w:r w:rsidRPr="00793466">
        <w:t>3.5. Вносить предложения руководителю организации о приостановке работ в случае обнаружения несанкционированного доступа, утечки (или предпосылок для утечки) персональных данных.</w:t>
      </w:r>
    </w:p>
    <w:p w:rsidR="007B5D0F" w:rsidRPr="00793466" w:rsidRDefault="007B5D0F" w:rsidP="007B5D0F">
      <w:r w:rsidRPr="00793466">
        <w:t>3.6. Привлекать в установленном порядке необходимых специалистов из числа сотрудников соответствующей организации для проведения исследований, разработки решений, мероприятий и организационно-распорядительных документов по вопросам обеспечения безопасности персональных данных.</w:t>
      </w:r>
    </w:p>
    <w:p w:rsidR="007B5D0F" w:rsidRPr="00793466" w:rsidRDefault="007B5D0F" w:rsidP="007B5D0F"/>
    <w:p w:rsidR="007B5D0F" w:rsidRPr="00F10E6B" w:rsidRDefault="007B5D0F" w:rsidP="007B5D0F">
      <w:pPr>
        <w:pStyle w:val="1"/>
        <w:rPr>
          <w:sz w:val="36"/>
          <w:szCs w:val="36"/>
        </w:rPr>
      </w:pPr>
      <w:r w:rsidRPr="00F10E6B">
        <w:rPr>
          <w:sz w:val="36"/>
          <w:szCs w:val="36"/>
        </w:rPr>
        <w:t>IV. Ответственность специалиста</w:t>
      </w:r>
    </w:p>
    <w:p w:rsidR="007B5D0F" w:rsidRPr="00793466" w:rsidRDefault="007B5D0F" w:rsidP="007B5D0F"/>
    <w:p w:rsidR="007B5D0F" w:rsidRPr="00793466" w:rsidRDefault="007B5D0F" w:rsidP="007B5D0F">
      <w:r w:rsidRPr="00793466">
        <w:t>4.1. Специалист несет персональную ответственность за:</w:t>
      </w:r>
    </w:p>
    <w:p w:rsidR="007B5D0F" w:rsidRPr="00793466" w:rsidRDefault="007B5D0F" w:rsidP="007B5D0F">
      <w:r w:rsidRPr="00793466">
        <w:t>правильность и объективность принимаемых решений;</w:t>
      </w:r>
    </w:p>
    <w:p w:rsidR="007B5D0F" w:rsidRPr="00793466" w:rsidRDefault="007B5D0F" w:rsidP="007B5D0F">
      <w:r w:rsidRPr="00793466">
        <w:t>правильное и своевременное выполнение приказов, распоряжений, указаний руководства соответствующей организации по вопросам, входящим в возложенные на него функции;</w:t>
      </w:r>
    </w:p>
    <w:p w:rsidR="007B5D0F" w:rsidRPr="00793466" w:rsidRDefault="007B5D0F" w:rsidP="007B5D0F">
      <w:r w:rsidRPr="00793466">
        <w:t>выполнение возложенных на него обязанностей, предусмотренных настоящим Регламентом;</w:t>
      </w:r>
    </w:p>
    <w:p w:rsidR="007B5D0F" w:rsidRPr="00793466" w:rsidRDefault="007B5D0F" w:rsidP="007B5D0F">
      <w:r w:rsidRPr="00793466">
        <w:t>соблюдение трудовой дисциплины, охраны труда;</w:t>
      </w:r>
    </w:p>
    <w:p w:rsidR="007B5D0F" w:rsidRPr="00793466" w:rsidRDefault="007B5D0F" w:rsidP="007B5D0F">
      <w:r w:rsidRPr="00793466">
        <w:t>качество проводимых работ по обеспечению безопасности персональных данных в соответствии с функциональными обязанностями.</w:t>
      </w:r>
    </w:p>
    <w:p w:rsidR="007B5D0F" w:rsidRPr="00793466" w:rsidRDefault="007B5D0F" w:rsidP="007B5D0F">
      <w:r w:rsidRPr="00793466">
        <w:t>согласно действующему законодательству Российской Федерации за разглашение сведений ограниченного распространения, ставших известными ему по роду работы.</w:t>
      </w:r>
    </w:p>
    <w:p w:rsidR="007B5D0F" w:rsidRPr="00793466" w:rsidRDefault="007B5D0F" w:rsidP="007B5D0F"/>
    <w:p w:rsidR="007B5D0F" w:rsidRPr="00793466" w:rsidRDefault="007B5D0F" w:rsidP="007B5D0F">
      <w:bookmarkStart w:id="8" w:name="sub_222"/>
    </w:p>
    <w:bookmarkEnd w:id="8"/>
    <w:p w:rsidR="007B5D0F" w:rsidRPr="00793466" w:rsidRDefault="007B5D0F" w:rsidP="007B5D0F"/>
    <w:p w:rsidR="00F10E6B" w:rsidRDefault="00F10E6B" w:rsidP="00E5363E">
      <w:pPr>
        <w:pStyle w:val="1"/>
        <w:jc w:val="right"/>
        <w:rPr>
          <w:b w:val="0"/>
          <w:sz w:val="28"/>
          <w:szCs w:val="28"/>
        </w:rPr>
      </w:pPr>
    </w:p>
    <w:p w:rsidR="00E5363E" w:rsidRDefault="00E5363E" w:rsidP="00E5363E">
      <w:pPr>
        <w:pStyle w:val="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Утверждаю:</w:t>
      </w:r>
    </w:p>
    <w:p w:rsidR="00E5363E" w:rsidRDefault="00D324E4" w:rsidP="00E5363E">
      <w:pPr>
        <w:pStyle w:val="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Директор школы </w:t>
      </w:r>
      <w:r w:rsidR="00B875BB">
        <w:rPr>
          <w:b w:val="0"/>
          <w:sz w:val="28"/>
          <w:szCs w:val="28"/>
        </w:rPr>
        <w:t>__________</w:t>
      </w:r>
      <w:proofErr w:type="spellStart"/>
      <w:r w:rsidR="00B875BB">
        <w:rPr>
          <w:b w:val="0"/>
          <w:sz w:val="28"/>
          <w:szCs w:val="28"/>
        </w:rPr>
        <w:t>В.М.Османов</w:t>
      </w:r>
      <w:proofErr w:type="spellEnd"/>
    </w:p>
    <w:p w:rsidR="00E5363E" w:rsidRDefault="00E5363E" w:rsidP="00D324E4">
      <w:pPr>
        <w:pStyle w:val="1"/>
        <w:jc w:val="center"/>
      </w:pPr>
      <w:r>
        <w:rPr>
          <w:b w:val="0"/>
          <w:sz w:val="28"/>
          <w:szCs w:val="28"/>
        </w:rPr>
        <w:t xml:space="preserve">  </w:t>
      </w:r>
    </w:p>
    <w:p w:rsidR="007B5D0F" w:rsidRPr="00793466" w:rsidRDefault="00E5363E" w:rsidP="00F10E6B">
      <w:pPr>
        <w:pStyle w:val="1"/>
        <w:jc w:val="center"/>
      </w:pPr>
      <w:r w:rsidRPr="00F10E6B">
        <w:rPr>
          <w:sz w:val="36"/>
          <w:szCs w:val="36"/>
        </w:rPr>
        <w:t>П</w:t>
      </w:r>
      <w:r w:rsidR="007B5D0F" w:rsidRPr="00F10E6B">
        <w:rPr>
          <w:sz w:val="36"/>
          <w:szCs w:val="36"/>
        </w:rPr>
        <w:t>лан</w:t>
      </w:r>
      <w:r w:rsidR="007B5D0F" w:rsidRPr="00F10E6B">
        <w:rPr>
          <w:sz w:val="36"/>
          <w:szCs w:val="36"/>
        </w:rPr>
        <w:br/>
        <w:t xml:space="preserve">мероприятий по </w:t>
      </w:r>
      <w:r w:rsidRPr="00F10E6B">
        <w:rPr>
          <w:sz w:val="36"/>
          <w:szCs w:val="36"/>
        </w:rPr>
        <w:t>защите персональных данных</w:t>
      </w:r>
      <w:r w:rsidR="00D324E4" w:rsidRPr="00F10E6B">
        <w:rPr>
          <w:sz w:val="36"/>
          <w:szCs w:val="36"/>
        </w:rPr>
        <w:t xml:space="preserve"> </w:t>
      </w:r>
      <w:r w:rsidRPr="00F10E6B">
        <w:rPr>
          <w:sz w:val="36"/>
          <w:szCs w:val="36"/>
        </w:rPr>
        <w:t xml:space="preserve">в </w:t>
      </w:r>
      <w:r w:rsidR="00B875BB">
        <w:rPr>
          <w:sz w:val="36"/>
          <w:szCs w:val="36"/>
        </w:rPr>
        <w:t>МБОУ «</w:t>
      </w:r>
      <w:proofErr w:type="spellStart"/>
      <w:r w:rsidR="00B875BB">
        <w:rPr>
          <w:sz w:val="36"/>
          <w:szCs w:val="36"/>
        </w:rPr>
        <w:t>Сабнавинская</w:t>
      </w:r>
      <w:proofErr w:type="spellEnd"/>
      <w:r w:rsidR="00B875BB">
        <w:rPr>
          <w:sz w:val="36"/>
          <w:szCs w:val="36"/>
        </w:rPr>
        <w:t xml:space="preserve"> СОШ</w:t>
      </w:r>
      <w:r w:rsidR="00D324E4" w:rsidRPr="00F10E6B">
        <w:rPr>
          <w:sz w:val="36"/>
          <w:szCs w:val="36"/>
        </w:rPr>
        <w:t>»</w:t>
      </w:r>
      <w:r w:rsidR="007B5D0F" w:rsidRPr="00F10E6B">
        <w:rPr>
          <w:sz w:val="36"/>
          <w:szCs w:val="36"/>
        </w:rPr>
        <w:br/>
      </w:r>
    </w:p>
    <w:p w:rsidR="007B5D0F" w:rsidRPr="00793466" w:rsidRDefault="007B5D0F" w:rsidP="007B5D0F">
      <w:pPr>
        <w:pStyle w:val="a4"/>
      </w:pPr>
      <w:r w:rsidRPr="00793466">
        <w:t>┌────┬─────────────────┬──────────────┬───────────┬─────────────────────┐</w:t>
      </w:r>
    </w:p>
    <w:p w:rsidR="007B5D0F" w:rsidRPr="00793466" w:rsidRDefault="007B5D0F" w:rsidP="007B5D0F">
      <w:pPr>
        <w:pStyle w:val="a4"/>
      </w:pPr>
      <w:r w:rsidRPr="00793466">
        <w:t>│ N  │  Наименование   │     Срок     │Ответствен-│     Примечание      │</w:t>
      </w:r>
    </w:p>
    <w:p w:rsidR="007B5D0F" w:rsidRPr="00793466" w:rsidRDefault="007B5D0F" w:rsidP="007B5D0F">
      <w:pPr>
        <w:pStyle w:val="a4"/>
      </w:pPr>
      <w:r w:rsidRPr="00793466">
        <w:t xml:space="preserve">│п\п │   мероприятия   │  выполнения  │  </w:t>
      </w:r>
      <w:proofErr w:type="spellStart"/>
      <w:r w:rsidRPr="00793466">
        <w:t>ный</w:t>
      </w:r>
      <w:proofErr w:type="spellEnd"/>
      <w:r w:rsidRPr="00793466">
        <w:t xml:space="preserve"> за   │           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│выполнение │            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 xml:space="preserve">│ 1. │Оформление       │  При вводе   │           │При  создании   </w:t>
      </w:r>
      <w:proofErr w:type="spellStart"/>
      <w:r w:rsidRPr="00793466">
        <w:t>ИСПДн</w:t>
      </w:r>
      <w:proofErr w:type="spellEnd"/>
      <w:r w:rsidRPr="00793466">
        <w:t>│</w:t>
      </w:r>
    </w:p>
    <w:p w:rsidR="007B5D0F" w:rsidRPr="00793466" w:rsidRDefault="007B5D0F" w:rsidP="007B5D0F">
      <w:pPr>
        <w:pStyle w:val="a4"/>
      </w:pPr>
      <w:r w:rsidRPr="00793466">
        <w:t>│    │правового        │информационной│           │необходимо   оформить│</w:t>
      </w:r>
    </w:p>
    <w:p w:rsidR="007B5D0F" w:rsidRPr="00793466" w:rsidRDefault="007B5D0F" w:rsidP="007B5D0F">
      <w:pPr>
        <w:pStyle w:val="a4"/>
      </w:pPr>
      <w:r w:rsidRPr="00793466">
        <w:t>│    │основания        │   системы    │           │приказ о вводе  ее  в│</w:t>
      </w:r>
    </w:p>
    <w:p w:rsidR="007B5D0F" w:rsidRPr="00793466" w:rsidRDefault="007B5D0F" w:rsidP="007B5D0F">
      <w:pPr>
        <w:pStyle w:val="a4"/>
      </w:pPr>
      <w:r w:rsidRPr="00793466">
        <w:t>│    │обработки        │ персональных │           │эксплуатацию.  Приказ│</w:t>
      </w:r>
    </w:p>
    <w:p w:rsidR="007B5D0F" w:rsidRPr="00793466" w:rsidRDefault="007B5D0F" w:rsidP="007B5D0F">
      <w:pPr>
        <w:pStyle w:val="a4"/>
      </w:pPr>
      <w:r w:rsidRPr="00793466">
        <w:t>│    │персональных     │данных (</w:t>
      </w:r>
      <w:proofErr w:type="spellStart"/>
      <w:r w:rsidRPr="00793466">
        <w:t>ИСПДн</w:t>
      </w:r>
      <w:proofErr w:type="spellEnd"/>
      <w:r w:rsidRPr="00793466">
        <w:t>)│           │оформляется          │</w:t>
      </w:r>
    </w:p>
    <w:p w:rsidR="007B5D0F" w:rsidRPr="00793466" w:rsidRDefault="007B5D0F" w:rsidP="007B5D0F">
      <w:pPr>
        <w:pStyle w:val="a4"/>
      </w:pPr>
      <w:r w:rsidRPr="00793466">
        <w:t>│    │данных           │в эксплуатацию│           │руководителем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│организации 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 2. │Направление     в│     При      │           │Уведомление          │</w:t>
      </w:r>
    </w:p>
    <w:p w:rsidR="007B5D0F" w:rsidRPr="00793466" w:rsidRDefault="007B5D0F" w:rsidP="007B5D0F">
      <w:pPr>
        <w:pStyle w:val="a4"/>
      </w:pPr>
      <w:r w:rsidRPr="00793466">
        <w:t>│    │уполномоченный   │необходимости │           │направляется      при│</w:t>
      </w:r>
    </w:p>
    <w:p w:rsidR="007B5D0F" w:rsidRPr="00793466" w:rsidRDefault="007B5D0F" w:rsidP="007B5D0F">
      <w:pPr>
        <w:pStyle w:val="a4"/>
      </w:pPr>
      <w:r w:rsidRPr="00793466">
        <w:t xml:space="preserve">│    │орган            │  </w:t>
      </w:r>
      <w:r w:rsidR="00B875BB">
        <w:t xml:space="preserve">            │           │</w:t>
      </w:r>
      <w:proofErr w:type="spellStart"/>
      <w:r w:rsidR="00B875BB">
        <w:t>ввводе</w:t>
      </w:r>
      <w:proofErr w:type="spellEnd"/>
      <w:r w:rsidR="00B875BB">
        <w:t xml:space="preserve"> </w:t>
      </w:r>
      <w:proofErr w:type="gramStart"/>
      <w:r w:rsidRPr="00793466">
        <w:t>в</w:t>
      </w:r>
      <w:proofErr w:type="gramEnd"/>
      <w:r w:rsidRPr="00793466">
        <w:t>│</w:t>
      </w:r>
    </w:p>
    <w:p w:rsidR="007B5D0F" w:rsidRPr="00793466" w:rsidRDefault="007B5D0F" w:rsidP="007B5D0F">
      <w:pPr>
        <w:pStyle w:val="a4"/>
      </w:pPr>
      <w:r w:rsidRPr="00793466">
        <w:t>│    │(</w:t>
      </w:r>
      <w:proofErr w:type="spellStart"/>
      <w:r w:rsidRPr="00793466">
        <w:t>Роскомнадзор</w:t>
      </w:r>
      <w:proofErr w:type="spellEnd"/>
      <w:r w:rsidRPr="00793466">
        <w:t xml:space="preserve">)   │              │           │эксплуатацию    </w:t>
      </w:r>
      <w:proofErr w:type="gramStart"/>
      <w:r w:rsidRPr="00793466">
        <w:t>новых</w:t>
      </w:r>
      <w:proofErr w:type="gramEnd"/>
      <w:r w:rsidRPr="00793466">
        <w:t>│</w:t>
      </w:r>
    </w:p>
    <w:p w:rsidR="007B5D0F" w:rsidRPr="00793466" w:rsidRDefault="007B5D0F" w:rsidP="007B5D0F">
      <w:pPr>
        <w:pStyle w:val="a4"/>
      </w:pPr>
      <w:r w:rsidRPr="00793466">
        <w:t>│    │уведомления     о│              │           │информационных систем│</w:t>
      </w:r>
    </w:p>
    <w:p w:rsidR="007B5D0F" w:rsidRPr="00793466" w:rsidRDefault="007B5D0F" w:rsidP="007B5D0F">
      <w:pPr>
        <w:pStyle w:val="a4"/>
      </w:pPr>
      <w:r w:rsidRPr="00793466">
        <w:t>│    │своем   намерении│              │           │персональных  данных,│</w:t>
      </w:r>
    </w:p>
    <w:p w:rsidR="007B5D0F" w:rsidRPr="00793466" w:rsidRDefault="007B5D0F" w:rsidP="007B5D0F">
      <w:pPr>
        <w:pStyle w:val="a4"/>
      </w:pPr>
      <w:r w:rsidRPr="00793466">
        <w:t>│    │осуществлять     │              │           │либо   при   внесении│</w:t>
      </w:r>
    </w:p>
    <w:p w:rsidR="007B5D0F" w:rsidRPr="00793466" w:rsidRDefault="007B5D0F" w:rsidP="007B5D0F">
      <w:pPr>
        <w:pStyle w:val="a4"/>
      </w:pPr>
      <w:r w:rsidRPr="00793466">
        <w:t>│    │обработку        │              │           │изменений           в│</w:t>
      </w:r>
    </w:p>
    <w:p w:rsidR="007B5D0F" w:rsidRPr="00793466" w:rsidRDefault="007B5D0F" w:rsidP="007B5D0F">
      <w:pPr>
        <w:pStyle w:val="a4"/>
      </w:pPr>
      <w:r w:rsidRPr="00793466">
        <w:t>│    │персональных     │              │           │существующие         │</w:t>
      </w:r>
    </w:p>
    <w:p w:rsidR="007B5D0F" w:rsidRPr="00793466" w:rsidRDefault="007B5D0F" w:rsidP="007B5D0F">
      <w:pPr>
        <w:pStyle w:val="a4"/>
      </w:pPr>
      <w:r w:rsidRPr="00793466">
        <w:t>│    │данных          с│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│использованием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│средств       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│автоматизации 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 3. │Документальное   │     При      │           │Разработка  положения│</w:t>
      </w:r>
    </w:p>
    <w:p w:rsidR="007B5D0F" w:rsidRPr="00793466" w:rsidRDefault="007B5D0F" w:rsidP="007B5D0F">
      <w:pPr>
        <w:pStyle w:val="a4"/>
      </w:pPr>
      <w:r w:rsidRPr="00793466">
        <w:t>│    │</w:t>
      </w:r>
      <w:proofErr w:type="spellStart"/>
      <w:r w:rsidRPr="00793466">
        <w:t>регламентирование│необходимости</w:t>
      </w:r>
      <w:proofErr w:type="spellEnd"/>
      <w:r w:rsidRPr="00793466">
        <w:t xml:space="preserve"> │           │по обработке и защите│</w:t>
      </w:r>
    </w:p>
    <w:p w:rsidR="007B5D0F" w:rsidRPr="00793466" w:rsidRDefault="007B5D0F" w:rsidP="007B5D0F">
      <w:pPr>
        <w:pStyle w:val="a4"/>
      </w:pPr>
      <w:r w:rsidRPr="00793466">
        <w:t>│    │работы с ПД      │              │           │персональных  данных,│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│регламента 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│специалиста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│ответственного     за│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│безопасность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│персональных  данных,│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│либо         внесение│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│изменений           в│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│существующие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 4. │Получение        │  Постоянно   │           │Письменное   согласие│</w:t>
      </w:r>
    </w:p>
    <w:p w:rsidR="007B5D0F" w:rsidRPr="00793466" w:rsidRDefault="007B5D0F" w:rsidP="007B5D0F">
      <w:pPr>
        <w:pStyle w:val="a4"/>
      </w:pPr>
      <w:r w:rsidRPr="00793466">
        <w:t>│    │письменного      │              │           │получается        при│</w:t>
      </w:r>
    </w:p>
    <w:p w:rsidR="007B5D0F" w:rsidRPr="00793466" w:rsidRDefault="007B5D0F" w:rsidP="007B5D0F">
      <w:pPr>
        <w:pStyle w:val="a4"/>
      </w:pPr>
      <w:r w:rsidRPr="00793466">
        <w:t>│    │согласия         │              │           │передаче           ПД│</w:t>
      </w:r>
    </w:p>
    <w:p w:rsidR="007B5D0F" w:rsidRPr="00793466" w:rsidRDefault="007B5D0F" w:rsidP="007B5D0F">
      <w:pPr>
        <w:pStyle w:val="a4"/>
      </w:pPr>
      <w:r w:rsidRPr="00793466">
        <w:t>│    │субъектов      ПД│              │           │субъектами        для│</w:t>
      </w:r>
    </w:p>
    <w:p w:rsidR="007B5D0F" w:rsidRPr="00793466" w:rsidRDefault="007B5D0F" w:rsidP="007B5D0F">
      <w:pPr>
        <w:pStyle w:val="a4"/>
      </w:pPr>
      <w:r w:rsidRPr="00793466">
        <w:t xml:space="preserve">│    │(физических  лиц)│              │           │обработки  в   </w:t>
      </w:r>
      <w:proofErr w:type="spellStart"/>
      <w:r w:rsidRPr="00793466">
        <w:t>ИСПДн</w:t>
      </w:r>
      <w:proofErr w:type="spellEnd"/>
      <w:r w:rsidRPr="00793466">
        <w:t>,│</w:t>
      </w:r>
    </w:p>
    <w:p w:rsidR="007B5D0F" w:rsidRPr="00793466" w:rsidRDefault="007B5D0F" w:rsidP="007B5D0F">
      <w:pPr>
        <w:pStyle w:val="a4"/>
      </w:pPr>
      <w:r w:rsidRPr="00793466">
        <w:t>│    │на обработку ПД в│              │           │либо  для   обработки│</w:t>
      </w:r>
    </w:p>
    <w:p w:rsidR="007B5D0F" w:rsidRPr="00793466" w:rsidRDefault="007B5D0F" w:rsidP="007B5D0F">
      <w:pPr>
        <w:pStyle w:val="a4"/>
      </w:pPr>
      <w:r w:rsidRPr="00793466">
        <w:t>│    │случаях,    когда│              │           │без     использования│</w:t>
      </w:r>
    </w:p>
    <w:p w:rsidR="007B5D0F" w:rsidRPr="00793466" w:rsidRDefault="007B5D0F" w:rsidP="007B5D0F">
      <w:pPr>
        <w:pStyle w:val="a4"/>
      </w:pPr>
      <w:r w:rsidRPr="00793466">
        <w:lastRenderedPageBreak/>
        <w:t>│    │этого     требует│              │           │средств              │</w:t>
      </w:r>
    </w:p>
    <w:p w:rsidR="007B5D0F" w:rsidRPr="00793466" w:rsidRDefault="007B5D0F" w:rsidP="007B5D0F">
      <w:pPr>
        <w:pStyle w:val="a4"/>
      </w:pPr>
      <w:r w:rsidRPr="00793466">
        <w:t>│    │законодательство │              │           │автоматизации.  Форма│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│согласия приведена  в│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│Положении          об│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│обработке и защите ПД│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 5. │Пересмотр        │     При      │           │(например, в  договор│</w:t>
      </w:r>
    </w:p>
    <w:p w:rsidR="007B5D0F" w:rsidRPr="00793466" w:rsidRDefault="007B5D0F" w:rsidP="007B5D0F">
      <w:pPr>
        <w:pStyle w:val="a4"/>
      </w:pPr>
      <w:r w:rsidRPr="00793466">
        <w:t xml:space="preserve">│    │договора        </w:t>
      </w:r>
      <w:proofErr w:type="spellStart"/>
      <w:r w:rsidRPr="00793466">
        <w:t>с│необходимости</w:t>
      </w:r>
      <w:proofErr w:type="spellEnd"/>
      <w:r w:rsidRPr="00793466">
        <w:t xml:space="preserve"> │           │может  быть  включено│</w:t>
      </w:r>
    </w:p>
    <w:p w:rsidR="007B5D0F" w:rsidRPr="00793466" w:rsidRDefault="007B5D0F" w:rsidP="007B5D0F">
      <w:pPr>
        <w:pStyle w:val="a4"/>
      </w:pPr>
      <w:r w:rsidRPr="00793466">
        <w:t>│    │субъектами  ПД  в│              │           │согласие субъекта  на│</w:t>
      </w:r>
    </w:p>
    <w:p w:rsidR="007B5D0F" w:rsidRPr="00793466" w:rsidRDefault="007B5D0F" w:rsidP="007B5D0F">
      <w:pPr>
        <w:pStyle w:val="a4"/>
      </w:pPr>
      <w:r w:rsidRPr="00793466">
        <w:t>│    │части   обработки│              │           │обработку и  передачу│</w:t>
      </w:r>
    </w:p>
    <w:p w:rsidR="007B5D0F" w:rsidRPr="00793466" w:rsidRDefault="007B5D0F" w:rsidP="007B5D0F">
      <w:pPr>
        <w:pStyle w:val="a4"/>
      </w:pPr>
      <w:r w:rsidRPr="00793466">
        <w:t>│    │ПД               │              │           │его  ПД).   Пересмотр│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│договоров  проводится│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│при  необходимости  и│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│оставляется        на│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│усмотрение 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│организации         -│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│оператора ПД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 xml:space="preserve">│ 6. │Установка  сроков│     При      │           │Для   каждой    </w:t>
      </w:r>
      <w:proofErr w:type="spellStart"/>
      <w:r w:rsidRPr="00793466">
        <w:t>ИСПДн</w:t>
      </w:r>
      <w:proofErr w:type="spellEnd"/>
      <w:r w:rsidRPr="00793466">
        <w:t>│</w:t>
      </w:r>
    </w:p>
    <w:p w:rsidR="007B5D0F" w:rsidRPr="00793466" w:rsidRDefault="007B5D0F" w:rsidP="007B5D0F">
      <w:pPr>
        <w:pStyle w:val="a4"/>
      </w:pPr>
      <w:r w:rsidRPr="00793466">
        <w:t xml:space="preserve">│    │обработки  ПД   </w:t>
      </w:r>
      <w:proofErr w:type="spellStart"/>
      <w:r w:rsidRPr="00793466">
        <w:t>и│необходимости</w:t>
      </w:r>
      <w:proofErr w:type="spellEnd"/>
      <w:r w:rsidRPr="00793466">
        <w:t xml:space="preserve"> │           │организацией        -│</w:t>
      </w:r>
    </w:p>
    <w:p w:rsidR="007B5D0F" w:rsidRPr="00793466" w:rsidRDefault="007B5D0F" w:rsidP="007B5D0F">
      <w:pPr>
        <w:pStyle w:val="a4"/>
      </w:pPr>
      <w:r w:rsidRPr="00793466">
        <w:t>│    │процедуры      их│              │           │оператором ПД  должны│</w:t>
      </w:r>
    </w:p>
    <w:p w:rsidR="007B5D0F" w:rsidRPr="00793466" w:rsidRDefault="007B5D0F" w:rsidP="007B5D0F">
      <w:pPr>
        <w:pStyle w:val="a4"/>
      </w:pPr>
      <w:r w:rsidRPr="00793466">
        <w:t>│    │уничтожения    по│              │           │быть      установлены│</w:t>
      </w:r>
    </w:p>
    <w:p w:rsidR="007B5D0F" w:rsidRPr="00793466" w:rsidRDefault="007B5D0F" w:rsidP="007B5D0F">
      <w:pPr>
        <w:pStyle w:val="a4"/>
      </w:pPr>
      <w:r w:rsidRPr="00793466">
        <w:t>│    │окончании   срока│              │           │сроки  обработки  ПД,│</w:t>
      </w:r>
    </w:p>
    <w:p w:rsidR="007B5D0F" w:rsidRPr="00793466" w:rsidRDefault="007B5D0F" w:rsidP="007B5D0F">
      <w:pPr>
        <w:pStyle w:val="a4"/>
      </w:pPr>
      <w:r w:rsidRPr="00793466">
        <w:t>│    │обработки        │              │           │что    должно    быть│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│документально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│подтверждено        в│</w:t>
      </w:r>
    </w:p>
    <w:p w:rsidR="007B5D0F" w:rsidRPr="00793466" w:rsidRDefault="007B5D0F" w:rsidP="007B5D0F">
      <w:pPr>
        <w:pStyle w:val="a4"/>
      </w:pPr>
      <w:r w:rsidRPr="00793466">
        <w:t xml:space="preserve">│    │                 │              │           │паспорте  на   </w:t>
      </w:r>
      <w:proofErr w:type="spellStart"/>
      <w:r w:rsidRPr="00793466">
        <w:t>ИСПДн</w:t>
      </w:r>
      <w:proofErr w:type="spellEnd"/>
      <w:r w:rsidRPr="00793466">
        <w:t>.│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│При пересмотре сроков│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│-         необходимые│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│изменения должны быть│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│внесены   в   паспорт│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</w:t>
      </w:r>
      <w:proofErr w:type="spellStart"/>
      <w:r w:rsidRPr="00793466">
        <w:t>ИСПДн</w:t>
      </w:r>
      <w:proofErr w:type="spellEnd"/>
      <w:r w:rsidRPr="00793466">
        <w:t xml:space="preserve">       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 7. │Ограничение      │     При      │           │В   случае   создания│</w:t>
      </w:r>
    </w:p>
    <w:p w:rsidR="007B5D0F" w:rsidRPr="00793466" w:rsidRDefault="007B5D0F" w:rsidP="007B5D0F">
      <w:pPr>
        <w:pStyle w:val="a4"/>
      </w:pPr>
      <w:r w:rsidRPr="00793466">
        <w:t>│    │доступа          │необходимости │           │</w:t>
      </w:r>
      <w:proofErr w:type="spellStart"/>
      <w:r w:rsidRPr="00793466">
        <w:t>ИСПДн</w:t>
      </w:r>
      <w:proofErr w:type="spellEnd"/>
      <w:r w:rsidRPr="00793466">
        <w:t>,    а     также│</w:t>
      </w:r>
    </w:p>
    <w:p w:rsidR="007B5D0F" w:rsidRPr="00793466" w:rsidRDefault="007B5D0F" w:rsidP="007B5D0F">
      <w:pPr>
        <w:pStyle w:val="a4"/>
      </w:pPr>
      <w:r w:rsidRPr="00793466">
        <w:t>│    │работников к ПД  │(при создании │           │приведения  имеющихся│</w:t>
      </w:r>
    </w:p>
    <w:p w:rsidR="007B5D0F" w:rsidRPr="00793466" w:rsidRDefault="007B5D0F" w:rsidP="007B5D0F">
      <w:pPr>
        <w:pStyle w:val="a4"/>
      </w:pPr>
      <w:r w:rsidRPr="00793466">
        <w:t xml:space="preserve">│    │                 │    </w:t>
      </w:r>
      <w:proofErr w:type="spellStart"/>
      <w:r w:rsidRPr="00793466">
        <w:t>ИСПДн</w:t>
      </w:r>
      <w:proofErr w:type="spellEnd"/>
      <w:r w:rsidRPr="00793466">
        <w:t>)    │           │</w:t>
      </w:r>
      <w:proofErr w:type="spellStart"/>
      <w:r w:rsidRPr="00793466">
        <w:t>ИСПДн</w:t>
      </w:r>
      <w:proofErr w:type="spellEnd"/>
      <w:r w:rsidRPr="00793466">
        <w:t xml:space="preserve"> в  соответствии│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│с требованиями закона│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│необходимо 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│разграничить доступ к│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│ПД        сотрудников│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│организации  согласно│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│матрице       доступа│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│(сотрудники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│наделяются 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│минимальными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│полномочиями доступа,│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│необходимыми      для│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│выполнения ими  своих│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│обязанностей,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│например, могут иметь│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│права       только на│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│просмотр ПД)  Матрица│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│доступа  утверждается│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│руководителем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│организации.      При│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│необходимости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│пересматривается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│(увольнение,    прием│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│новых  сотрудников  и│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│прочее),  подшивается│</w:t>
      </w:r>
    </w:p>
    <w:p w:rsidR="007B5D0F" w:rsidRPr="00793466" w:rsidRDefault="007B5D0F" w:rsidP="007B5D0F">
      <w:pPr>
        <w:pStyle w:val="a4"/>
      </w:pPr>
      <w:r w:rsidRPr="00793466">
        <w:t xml:space="preserve">│    │                 │              │           │в паспорт </w:t>
      </w:r>
      <w:proofErr w:type="spellStart"/>
      <w:r w:rsidRPr="00793466">
        <w:t>ИСПДн</w:t>
      </w:r>
      <w:proofErr w:type="spellEnd"/>
      <w:r w:rsidRPr="00793466">
        <w:t xml:space="preserve">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 8. │Повышение        │  Постоянно   │           │Ответственных      за│</w:t>
      </w:r>
    </w:p>
    <w:p w:rsidR="007B5D0F" w:rsidRPr="00793466" w:rsidRDefault="007B5D0F" w:rsidP="007B5D0F">
      <w:pPr>
        <w:pStyle w:val="a4"/>
      </w:pPr>
      <w:r w:rsidRPr="00793466">
        <w:t>│    │квалификации     │              │           │выполнение работ - не│</w:t>
      </w:r>
    </w:p>
    <w:p w:rsidR="007B5D0F" w:rsidRPr="00793466" w:rsidRDefault="007B5D0F" w:rsidP="007B5D0F">
      <w:pPr>
        <w:pStyle w:val="a4"/>
      </w:pPr>
      <w:r w:rsidRPr="00793466">
        <w:t>│    │сотрудников     в│              │           │менее раз в два года,│</w:t>
      </w:r>
    </w:p>
    <w:p w:rsidR="007B5D0F" w:rsidRPr="00793466" w:rsidRDefault="007B5D0F" w:rsidP="007B5D0F">
      <w:pPr>
        <w:pStyle w:val="a4"/>
      </w:pPr>
      <w:r w:rsidRPr="00793466">
        <w:t>│    │области    защиты│              │           │повышение            │</w:t>
      </w:r>
    </w:p>
    <w:p w:rsidR="007B5D0F" w:rsidRPr="00793466" w:rsidRDefault="007B5D0F" w:rsidP="007B5D0F">
      <w:pPr>
        <w:pStyle w:val="a4"/>
      </w:pPr>
      <w:r w:rsidRPr="00793466">
        <w:lastRenderedPageBreak/>
        <w:t>│    │персональных     │              │           │осведомленности      │</w:t>
      </w:r>
    </w:p>
    <w:p w:rsidR="007B5D0F" w:rsidRPr="00793466" w:rsidRDefault="007B5D0F" w:rsidP="007B5D0F">
      <w:pPr>
        <w:pStyle w:val="a4"/>
      </w:pPr>
      <w:r w:rsidRPr="00793466">
        <w:t>│    │данных           │              │           │сотрудников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│-постоянно    (данное│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│обучение     проводит│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│ответственный      за│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│выполнение  работ  по│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│ИБ)         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 9. │Инвентаризация   │Раз в полгода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│информационных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│ресурсов с  целью│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│выявления     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│присутствия     и│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│обработки  в  них│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│ПД            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│10. │Классификация    │     При      │           │Классификация        │</w:t>
      </w:r>
    </w:p>
    <w:p w:rsidR="007B5D0F" w:rsidRPr="00793466" w:rsidRDefault="007B5D0F" w:rsidP="007B5D0F">
      <w:pPr>
        <w:pStyle w:val="a4"/>
      </w:pPr>
      <w:r w:rsidRPr="00793466">
        <w:t>│    │информационных   │необходимости │           │проводится        при│</w:t>
      </w:r>
    </w:p>
    <w:p w:rsidR="007B5D0F" w:rsidRPr="00793466" w:rsidRDefault="007B5D0F" w:rsidP="007B5D0F">
      <w:pPr>
        <w:pStyle w:val="a4"/>
      </w:pPr>
      <w:r w:rsidRPr="00793466">
        <w:t xml:space="preserve">│    │систем           │              │           │создании  </w:t>
      </w:r>
      <w:proofErr w:type="spellStart"/>
      <w:r w:rsidRPr="00793466">
        <w:t>ИСПДн</w:t>
      </w:r>
      <w:proofErr w:type="spellEnd"/>
      <w:r w:rsidRPr="00793466">
        <w:t>,  при│</w:t>
      </w:r>
    </w:p>
    <w:p w:rsidR="007B5D0F" w:rsidRPr="00793466" w:rsidRDefault="007B5D0F" w:rsidP="007B5D0F">
      <w:pPr>
        <w:pStyle w:val="a4"/>
      </w:pPr>
      <w:r w:rsidRPr="00793466">
        <w:t>│    │персональных     │              │           │выявлении           в│</w:t>
      </w:r>
    </w:p>
    <w:p w:rsidR="007B5D0F" w:rsidRPr="00793466" w:rsidRDefault="007B5D0F" w:rsidP="007B5D0F">
      <w:pPr>
        <w:pStyle w:val="a4"/>
      </w:pPr>
      <w:r w:rsidRPr="00793466">
        <w:t>│    │данных (ИСПД)    │              │           │информационных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│системах   ПД,    при│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│изменении    состава,│</w:t>
      </w:r>
    </w:p>
    <w:p w:rsidR="007B5D0F" w:rsidRPr="00793466" w:rsidRDefault="007B5D0F" w:rsidP="007B5D0F">
      <w:pPr>
        <w:pStyle w:val="a4"/>
      </w:pPr>
      <w:r w:rsidRPr="00793466">
        <w:t xml:space="preserve">│    │                 │              │           │структуры самой </w:t>
      </w:r>
      <w:proofErr w:type="spellStart"/>
      <w:r w:rsidRPr="00793466">
        <w:t>ИСПДн</w:t>
      </w:r>
      <w:proofErr w:type="spellEnd"/>
      <w:r w:rsidRPr="00793466">
        <w:t>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│или       технических│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│особенностей       ее│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│построения 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│(изменилось       ПО,│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│топология и прочее)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│11. │Выявление   угроз│     При      │           │Разрабатывается   при│</w:t>
      </w:r>
    </w:p>
    <w:p w:rsidR="007B5D0F" w:rsidRPr="00793466" w:rsidRDefault="007B5D0F" w:rsidP="007B5D0F">
      <w:pPr>
        <w:pStyle w:val="a4"/>
      </w:pPr>
      <w:r w:rsidRPr="00793466">
        <w:t xml:space="preserve">│    │безопасности    </w:t>
      </w:r>
      <w:proofErr w:type="spellStart"/>
      <w:r w:rsidRPr="00793466">
        <w:t>и│необходимости</w:t>
      </w:r>
      <w:proofErr w:type="spellEnd"/>
      <w:r w:rsidRPr="00793466">
        <w:t xml:space="preserve"> │           │создании      системы│</w:t>
      </w:r>
    </w:p>
    <w:p w:rsidR="007B5D0F" w:rsidRPr="00793466" w:rsidRDefault="007B5D0F" w:rsidP="007B5D0F">
      <w:pPr>
        <w:pStyle w:val="a4"/>
      </w:pPr>
      <w:r w:rsidRPr="00793466">
        <w:t xml:space="preserve">│    │разработка       │              │           │защиты </w:t>
      </w:r>
      <w:proofErr w:type="spellStart"/>
      <w:r w:rsidRPr="00793466">
        <w:t>ИСПДн</w:t>
      </w:r>
      <w:proofErr w:type="spellEnd"/>
      <w:r w:rsidRPr="00793466">
        <w:t xml:space="preserve">         │</w:t>
      </w:r>
    </w:p>
    <w:p w:rsidR="007B5D0F" w:rsidRPr="00793466" w:rsidRDefault="007B5D0F" w:rsidP="007B5D0F">
      <w:pPr>
        <w:pStyle w:val="a4"/>
      </w:pPr>
      <w:r w:rsidRPr="00793466">
        <w:t>│    │моделей  угроз  и│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│нарушителя    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│12. │Аттестация       │     При      │           │Проводится  совместно│</w:t>
      </w:r>
    </w:p>
    <w:p w:rsidR="007B5D0F" w:rsidRPr="00793466" w:rsidRDefault="007B5D0F" w:rsidP="007B5D0F">
      <w:pPr>
        <w:pStyle w:val="a4"/>
      </w:pPr>
      <w:r w:rsidRPr="00793466">
        <w:t>│    │(сертификация)   │необходимости │           │с лицензиатами ФСТЭК │</w:t>
      </w:r>
    </w:p>
    <w:p w:rsidR="007B5D0F" w:rsidRPr="00793466" w:rsidRDefault="007B5D0F" w:rsidP="007B5D0F">
      <w:pPr>
        <w:pStyle w:val="a4"/>
      </w:pPr>
      <w:r w:rsidRPr="00793466">
        <w:t>│    │СЗПД          или│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│декларирование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│соответствия   по│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│требованиям   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│безопасности ПД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│13. │Эксплуатация ИСПД│  Постоянно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│и        контроль│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│безопасности ПД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└────┴─────────────────┴──────────────┴───────────┴─────────────────────┘</w:t>
      </w:r>
    </w:p>
    <w:p w:rsidR="007B5D0F" w:rsidRPr="00793466" w:rsidRDefault="007B5D0F" w:rsidP="007B5D0F"/>
    <w:p w:rsidR="007B5D0F" w:rsidRPr="00793466" w:rsidRDefault="007B5D0F" w:rsidP="007B5D0F">
      <w:bookmarkStart w:id="9" w:name="sub_333"/>
    </w:p>
    <w:bookmarkEnd w:id="9"/>
    <w:p w:rsidR="00377BA5" w:rsidRPr="00E06333" w:rsidRDefault="00377BA5" w:rsidP="00377BA5">
      <w:pPr>
        <w:jc w:val="right"/>
      </w:pPr>
    </w:p>
    <w:sectPr w:rsidR="00377BA5" w:rsidRPr="00E06333" w:rsidSect="00C72348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4A" w:rsidRDefault="00DB7E4A">
      <w:r>
        <w:separator/>
      </w:r>
    </w:p>
  </w:endnote>
  <w:endnote w:type="continuationSeparator" w:id="0">
    <w:p w:rsidR="00DB7E4A" w:rsidRDefault="00DB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4A" w:rsidRDefault="00DB7E4A">
      <w:r>
        <w:separator/>
      </w:r>
    </w:p>
  </w:footnote>
  <w:footnote w:type="continuationSeparator" w:id="0">
    <w:p w:rsidR="00DB7E4A" w:rsidRDefault="00DB7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>
      <w:start w:val="1"/>
      <w:numFmt w:val="decimal"/>
      <w:lvlText w:val="%2."/>
      <w:lvlJc w:val="left"/>
      <w:pPr>
        <w:tabs>
          <w:tab w:val="num" w:pos="2373"/>
        </w:tabs>
        <w:ind w:left="2373" w:hanging="945"/>
      </w:p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3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</w:abstractNum>
  <w:abstractNum w:abstractNumId="4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945"/>
      </w:pPr>
    </w:lvl>
  </w:abstractNum>
  <w:abstractNum w:abstractNumId="5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333"/>
    <w:rsid w:val="0000071A"/>
    <w:rsid w:val="0000420E"/>
    <w:rsid w:val="00004680"/>
    <w:rsid w:val="00007DFC"/>
    <w:rsid w:val="00015987"/>
    <w:rsid w:val="000202F8"/>
    <w:rsid w:val="0002755C"/>
    <w:rsid w:val="00030233"/>
    <w:rsid w:val="000411B1"/>
    <w:rsid w:val="0004128D"/>
    <w:rsid w:val="0004615B"/>
    <w:rsid w:val="00055830"/>
    <w:rsid w:val="00060351"/>
    <w:rsid w:val="000618BA"/>
    <w:rsid w:val="00062D73"/>
    <w:rsid w:val="00063633"/>
    <w:rsid w:val="00066750"/>
    <w:rsid w:val="00070AE8"/>
    <w:rsid w:val="00074513"/>
    <w:rsid w:val="00076D30"/>
    <w:rsid w:val="000864FA"/>
    <w:rsid w:val="000912E1"/>
    <w:rsid w:val="00094304"/>
    <w:rsid w:val="0009719E"/>
    <w:rsid w:val="000974A0"/>
    <w:rsid w:val="000974FC"/>
    <w:rsid w:val="00097D48"/>
    <w:rsid w:val="000A0860"/>
    <w:rsid w:val="000A1E15"/>
    <w:rsid w:val="000A78FE"/>
    <w:rsid w:val="000B1372"/>
    <w:rsid w:val="000B621D"/>
    <w:rsid w:val="000B7145"/>
    <w:rsid w:val="000C220A"/>
    <w:rsid w:val="000C35DB"/>
    <w:rsid w:val="000D13F1"/>
    <w:rsid w:val="000F10D8"/>
    <w:rsid w:val="000F6489"/>
    <w:rsid w:val="000F778B"/>
    <w:rsid w:val="00101B3E"/>
    <w:rsid w:val="0010504A"/>
    <w:rsid w:val="001052D4"/>
    <w:rsid w:val="001112CB"/>
    <w:rsid w:val="001206B7"/>
    <w:rsid w:val="001217B5"/>
    <w:rsid w:val="00122D15"/>
    <w:rsid w:val="00133FB0"/>
    <w:rsid w:val="0014052B"/>
    <w:rsid w:val="00160859"/>
    <w:rsid w:val="001646F7"/>
    <w:rsid w:val="0017082C"/>
    <w:rsid w:val="00171F40"/>
    <w:rsid w:val="001724DF"/>
    <w:rsid w:val="00173C39"/>
    <w:rsid w:val="0017421E"/>
    <w:rsid w:val="001754B5"/>
    <w:rsid w:val="001845A5"/>
    <w:rsid w:val="001960E8"/>
    <w:rsid w:val="00197893"/>
    <w:rsid w:val="001A749D"/>
    <w:rsid w:val="001B3872"/>
    <w:rsid w:val="001B4060"/>
    <w:rsid w:val="001B48C3"/>
    <w:rsid w:val="001C0D5F"/>
    <w:rsid w:val="001C291D"/>
    <w:rsid w:val="001C3AB1"/>
    <w:rsid w:val="001C6144"/>
    <w:rsid w:val="001C6583"/>
    <w:rsid w:val="001D031A"/>
    <w:rsid w:val="001D26F5"/>
    <w:rsid w:val="001D3209"/>
    <w:rsid w:val="001D6368"/>
    <w:rsid w:val="001E3583"/>
    <w:rsid w:val="001F7A51"/>
    <w:rsid w:val="002011A2"/>
    <w:rsid w:val="00206625"/>
    <w:rsid w:val="00212575"/>
    <w:rsid w:val="00213416"/>
    <w:rsid w:val="0021396B"/>
    <w:rsid w:val="00225456"/>
    <w:rsid w:val="0023102C"/>
    <w:rsid w:val="002336EF"/>
    <w:rsid w:val="00233C14"/>
    <w:rsid w:val="00236512"/>
    <w:rsid w:val="00237B32"/>
    <w:rsid w:val="00240AB9"/>
    <w:rsid w:val="00244715"/>
    <w:rsid w:val="0025219D"/>
    <w:rsid w:val="00252F3D"/>
    <w:rsid w:val="00253144"/>
    <w:rsid w:val="00253574"/>
    <w:rsid w:val="002558E5"/>
    <w:rsid w:val="00264521"/>
    <w:rsid w:val="00270D6E"/>
    <w:rsid w:val="002711E1"/>
    <w:rsid w:val="00271E50"/>
    <w:rsid w:val="002766A3"/>
    <w:rsid w:val="00277805"/>
    <w:rsid w:val="00292BAD"/>
    <w:rsid w:val="00294F8D"/>
    <w:rsid w:val="002964D2"/>
    <w:rsid w:val="002978A9"/>
    <w:rsid w:val="002A25E8"/>
    <w:rsid w:val="002A42B6"/>
    <w:rsid w:val="002B57EB"/>
    <w:rsid w:val="002B606F"/>
    <w:rsid w:val="002C4D00"/>
    <w:rsid w:val="002C71DC"/>
    <w:rsid w:val="002D1D1C"/>
    <w:rsid w:val="002D61A8"/>
    <w:rsid w:val="002E1290"/>
    <w:rsid w:val="002E38DE"/>
    <w:rsid w:val="002E3CC9"/>
    <w:rsid w:val="002F41AC"/>
    <w:rsid w:val="002F5737"/>
    <w:rsid w:val="00305BE5"/>
    <w:rsid w:val="00310EA9"/>
    <w:rsid w:val="00312B6D"/>
    <w:rsid w:val="00316EAC"/>
    <w:rsid w:val="00316EFD"/>
    <w:rsid w:val="00317655"/>
    <w:rsid w:val="00330645"/>
    <w:rsid w:val="0033281B"/>
    <w:rsid w:val="00335D42"/>
    <w:rsid w:val="00335FF4"/>
    <w:rsid w:val="003414F0"/>
    <w:rsid w:val="00341AB8"/>
    <w:rsid w:val="00346889"/>
    <w:rsid w:val="0035737E"/>
    <w:rsid w:val="00361951"/>
    <w:rsid w:val="003649EA"/>
    <w:rsid w:val="0036598B"/>
    <w:rsid w:val="003741B7"/>
    <w:rsid w:val="00377BA5"/>
    <w:rsid w:val="00380849"/>
    <w:rsid w:val="003832D2"/>
    <w:rsid w:val="003850EB"/>
    <w:rsid w:val="00385A47"/>
    <w:rsid w:val="00385AEB"/>
    <w:rsid w:val="00386CD2"/>
    <w:rsid w:val="003A368B"/>
    <w:rsid w:val="003A540B"/>
    <w:rsid w:val="003B22BF"/>
    <w:rsid w:val="003B3D4A"/>
    <w:rsid w:val="003B420C"/>
    <w:rsid w:val="003C11B0"/>
    <w:rsid w:val="003C1FF3"/>
    <w:rsid w:val="003C2759"/>
    <w:rsid w:val="003C2DA8"/>
    <w:rsid w:val="003E137C"/>
    <w:rsid w:val="003E4022"/>
    <w:rsid w:val="003E6EDF"/>
    <w:rsid w:val="003F25A9"/>
    <w:rsid w:val="00402160"/>
    <w:rsid w:val="004053C6"/>
    <w:rsid w:val="00406F62"/>
    <w:rsid w:val="00414742"/>
    <w:rsid w:val="004164B8"/>
    <w:rsid w:val="004200E2"/>
    <w:rsid w:val="00422439"/>
    <w:rsid w:val="0042691E"/>
    <w:rsid w:val="00427311"/>
    <w:rsid w:val="004324A9"/>
    <w:rsid w:val="00432712"/>
    <w:rsid w:val="00433AC8"/>
    <w:rsid w:val="00433E7C"/>
    <w:rsid w:val="004350FD"/>
    <w:rsid w:val="0043677D"/>
    <w:rsid w:val="00443379"/>
    <w:rsid w:val="00457911"/>
    <w:rsid w:val="00457C47"/>
    <w:rsid w:val="0046525C"/>
    <w:rsid w:val="00471654"/>
    <w:rsid w:val="004737BA"/>
    <w:rsid w:val="004773FA"/>
    <w:rsid w:val="00485DE8"/>
    <w:rsid w:val="00485F1F"/>
    <w:rsid w:val="00491A63"/>
    <w:rsid w:val="004A5BDE"/>
    <w:rsid w:val="004A685F"/>
    <w:rsid w:val="004A6D69"/>
    <w:rsid w:val="004B65D9"/>
    <w:rsid w:val="004B6FFD"/>
    <w:rsid w:val="004C0920"/>
    <w:rsid w:val="004C1277"/>
    <w:rsid w:val="004C48CE"/>
    <w:rsid w:val="004D0400"/>
    <w:rsid w:val="004D2CED"/>
    <w:rsid w:val="004D2E7D"/>
    <w:rsid w:val="004D40A5"/>
    <w:rsid w:val="004D5C18"/>
    <w:rsid w:val="004D7069"/>
    <w:rsid w:val="004E29E6"/>
    <w:rsid w:val="004F1839"/>
    <w:rsid w:val="004F1FB9"/>
    <w:rsid w:val="004F2D70"/>
    <w:rsid w:val="00501B48"/>
    <w:rsid w:val="00513ECB"/>
    <w:rsid w:val="00541B2D"/>
    <w:rsid w:val="00541D59"/>
    <w:rsid w:val="00544666"/>
    <w:rsid w:val="00545042"/>
    <w:rsid w:val="005546C3"/>
    <w:rsid w:val="0056240E"/>
    <w:rsid w:val="00566674"/>
    <w:rsid w:val="00570C1F"/>
    <w:rsid w:val="005734E2"/>
    <w:rsid w:val="00577811"/>
    <w:rsid w:val="00577D77"/>
    <w:rsid w:val="005803EF"/>
    <w:rsid w:val="00581CA9"/>
    <w:rsid w:val="00583D28"/>
    <w:rsid w:val="00584329"/>
    <w:rsid w:val="005848AC"/>
    <w:rsid w:val="00587F64"/>
    <w:rsid w:val="00592C0B"/>
    <w:rsid w:val="00594F27"/>
    <w:rsid w:val="005A1042"/>
    <w:rsid w:val="005B23A3"/>
    <w:rsid w:val="005B4229"/>
    <w:rsid w:val="005C3043"/>
    <w:rsid w:val="005C5147"/>
    <w:rsid w:val="005C6B65"/>
    <w:rsid w:val="005D4B13"/>
    <w:rsid w:val="005E3C55"/>
    <w:rsid w:val="005F53A6"/>
    <w:rsid w:val="006018AD"/>
    <w:rsid w:val="00606B19"/>
    <w:rsid w:val="00610CE7"/>
    <w:rsid w:val="006110ED"/>
    <w:rsid w:val="006120C0"/>
    <w:rsid w:val="00612FE2"/>
    <w:rsid w:val="00615BF5"/>
    <w:rsid w:val="00617189"/>
    <w:rsid w:val="006237C5"/>
    <w:rsid w:val="00623DAB"/>
    <w:rsid w:val="0063392A"/>
    <w:rsid w:val="006344E9"/>
    <w:rsid w:val="006344FD"/>
    <w:rsid w:val="006352BD"/>
    <w:rsid w:val="0063620B"/>
    <w:rsid w:val="00636B5E"/>
    <w:rsid w:val="006445AC"/>
    <w:rsid w:val="00651408"/>
    <w:rsid w:val="006517CF"/>
    <w:rsid w:val="00654FAA"/>
    <w:rsid w:val="00656B60"/>
    <w:rsid w:val="0066060D"/>
    <w:rsid w:val="006640F3"/>
    <w:rsid w:val="00667814"/>
    <w:rsid w:val="00673E07"/>
    <w:rsid w:val="00674328"/>
    <w:rsid w:val="00674CDC"/>
    <w:rsid w:val="00680F46"/>
    <w:rsid w:val="006936B7"/>
    <w:rsid w:val="00693C52"/>
    <w:rsid w:val="00693FE1"/>
    <w:rsid w:val="006A2AEF"/>
    <w:rsid w:val="006A3E8F"/>
    <w:rsid w:val="006A4530"/>
    <w:rsid w:val="006A72F9"/>
    <w:rsid w:val="006A7FAC"/>
    <w:rsid w:val="006B6F03"/>
    <w:rsid w:val="006D3281"/>
    <w:rsid w:val="006D3D24"/>
    <w:rsid w:val="006D4BA0"/>
    <w:rsid w:val="006E18C4"/>
    <w:rsid w:val="006E224D"/>
    <w:rsid w:val="006E2444"/>
    <w:rsid w:val="006F3261"/>
    <w:rsid w:val="00703B73"/>
    <w:rsid w:val="00707AB9"/>
    <w:rsid w:val="00710045"/>
    <w:rsid w:val="007134CA"/>
    <w:rsid w:val="00714FDF"/>
    <w:rsid w:val="007157A2"/>
    <w:rsid w:val="00725B4B"/>
    <w:rsid w:val="00732CCA"/>
    <w:rsid w:val="007476C1"/>
    <w:rsid w:val="00751670"/>
    <w:rsid w:val="007523D0"/>
    <w:rsid w:val="00753DC0"/>
    <w:rsid w:val="00756E10"/>
    <w:rsid w:val="00763C3D"/>
    <w:rsid w:val="007645E6"/>
    <w:rsid w:val="00766593"/>
    <w:rsid w:val="007704CF"/>
    <w:rsid w:val="00770675"/>
    <w:rsid w:val="00771D70"/>
    <w:rsid w:val="00784FCC"/>
    <w:rsid w:val="00785E38"/>
    <w:rsid w:val="007941F4"/>
    <w:rsid w:val="007969BB"/>
    <w:rsid w:val="007A0EE0"/>
    <w:rsid w:val="007A22C8"/>
    <w:rsid w:val="007A3C78"/>
    <w:rsid w:val="007B00DC"/>
    <w:rsid w:val="007B5D0F"/>
    <w:rsid w:val="007C2DE5"/>
    <w:rsid w:val="007C4430"/>
    <w:rsid w:val="007C5E60"/>
    <w:rsid w:val="007D4684"/>
    <w:rsid w:val="007E0504"/>
    <w:rsid w:val="007E0736"/>
    <w:rsid w:val="007E1ACF"/>
    <w:rsid w:val="007E2AE8"/>
    <w:rsid w:val="007E53B7"/>
    <w:rsid w:val="007F3C51"/>
    <w:rsid w:val="00803A52"/>
    <w:rsid w:val="00805CD0"/>
    <w:rsid w:val="0081012E"/>
    <w:rsid w:val="008137F2"/>
    <w:rsid w:val="00816336"/>
    <w:rsid w:val="008170D3"/>
    <w:rsid w:val="008246F3"/>
    <w:rsid w:val="00827CEB"/>
    <w:rsid w:val="0083608A"/>
    <w:rsid w:val="008360B6"/>
    <w:rsid w:val="008421E0"/>
    <w:rsid w:val="0084562C"/>
    <w:rsid w:val="0084600D"/>
    <w:rsid w:val="008528F9"/>
    <w:rsid w:val="00855ADD"/>
    <w:rsid w:val="008570F8"/>
    <w:rsid w:val="008601A3"/>
    <w:rsid w:val="0086511B"/>
    <w:rsid w:val="00872375"/>
    <w:rsid w:val="0087333E"/>
    <w:rsid w:val="00873750"/>
    <w:rsid w:val="00875F0C"/>
    <w:rsid w:val="00884582"/>
    <w:rsid w:val="00892B3C"/>
    <w:rsid w:val="0089377A"/>
    <w:rsid w:val="00897087"/>
    <w:rsid w:val="008B093D"/>
    <w:rsid w:val="008B1F19"/>
    <w:rsid w:val="008B3483"/>
    <w:rsid w:val="008B6719"/>
    <w:rsid w:val="008B76E6"/>
    <w:rsid w:val="008C2BD2"/>
    <w:rsid w:val="008D0555"/>
    <w:rsid w:val="008D1DE3"/>
    <w:rsid w:val="008D66A5"/>
    <w:rsid w:val="008E56AE"/>
    <w:rsid w:val="008E5DE9"/>
    <w:rsid w:val="008F58EC"/>
    <w:rsid w:val="008F6924"/>
    <w:rsid w:val="009028B0"/>
    <w:rsid w:val="009046D8"/>
    <w:rsid w:val="009124AB"/>
    <w:rsid w:val="009126AA"/>
    <w:rsid w:val="00916E09"/>
    <w:rsid w:val="00920D11"/>
    <w:rsid w:val="00922657"/>
    <w:rsid w:val="0092286D"/>
    <w:rsid w:val="00931C7C"/>
    <w:rsid w:val="009342DC"/>
    <w:rsid w:val="00935D5F"/>
    <w:rsid w:val="00940E02"/>
    <w:rsid w:val="00942686"/>
    <w:rsid w:val="00944CAC"/>
    <w:rsid w:val="00951B59"/>
    <w:rsid w:val="0095318C"/>
    <w:rsid w:val="009539B3"/>
    <w:rsid w:val="00964114"/>
    <w:rsid w:val="00965CAF"/>
    <w:rsid w:val="00966E3A"/>
    <w:rsid w:val="0097213C"/>
    <w:rsid w:val="00975B50"/>
    <w:rsid w:val="00981C07"/>
    <w:rsid w:val="009912F6"/>
    <w:rsid w:val="0099334B"/>
    <w:rsid w:val="009B0A49"/>
    <w:rsid w:val="009B1530"/>
    <w:rsid w:val="009B1573"/>
    <w:rsid w:val="009B1700"/>
    <w:rsid w:val="009B2FE6"/>
    <w:rsid w:val="009C0F28"/>
    <w:rsid w:val="009C5339"/>
    <w:rsid w:val="009C67AD"/>
    <w:rsid w:val="009D4915"/>
    <w:rsid w:val="009D4FF3"/>
    <w:rsid w:val="009E034A"/>
    <w:rsid w:val="009E0859"/>
    <w:rsid w:val="009E22D6"/>
    <w:rsid w:val="009E2D2C"/>
    <w:rsid w:val="009E3050"/>
    <w:rsid w:val="009E39E8"/>
    <w:rsid w:val="009E4651"/>
    <w:rsid w:val="009E4E41"/>
    <w:rsid w:val="009E766C"/>
    <w:rsid w:val="009F0956"/>
    <w:rsid w:val="009F759C"/>
    <w:rsid w:val="00A00204"/>
    <w:rsid w:val="00A07800"/>
    <w:rsid w:val="00A14F6B"/>
    <w:rsid w:val="00A1571D"/>
    <w:rsid w:val="00A23071"/>
    <w:rsid w:val="00A25A9E"/>
    <w:rsid w:val="00A25AEF"/>
    <w:rsid w:val="00A30A42"/>
    <w:rsid w:val="00A325E7"/>
    <w:rsid w:val="00A35EA5"/>
    <w:rsid w:val="00A4383D"/>
    <w:rsid w:val="00A43F89"/>
    <w:rsid w:val="00A452C8"/>
    <w:rsid w:val="00A45751"/>
    <w:rsid w:val="00A55789"/>
    <w:rsid w:val="00A614B8"/>
    <w:rsid w:val="00A63C0B"/>
    <w:rsid w:val="00A65B88"/>
    <w:rsid w:val="00A67BD1"/>
    <w:rsid w:val="00A756EC"/>
    <w:rsid w:val="00A761B2"/>
    <w:rsid w:val="00A82EF4"/>
    <w:rsid w:val="00A84161"/>
    <w:rsid w:val="00A876F3"/>
    <w:rsid w:val="00A9094D"/>
    <w:rsid w:val="00A931C6"/>
    <w:rsid w:val="00A93A8B"/>
    <w:rsid w:val="00A95BF1"/>
    <w:rsid w:val="00A97771"/>
    <w:rsid w:val="00AA08FE"/>
    <w:rsid w:val="00AA455B"/>
    <w:rsid w:val="00AB57F6"/>
    <w:rsid w:val="00AB6366"/>
    <w:rsid w:val="00AB7110"/>
    <w:rsid w:val="00AC5244"/>
    <w:rsid w:val="00AD11E2"/>
    <w:rsid w:val="00AF0D0C"/>
    <w:rsid w:val="00AF71CC"/>
    <w:rsid w:val="00B003CB"/>
    <w:rsid w:val="00B03C19"/>
    <w:rsid w:val="00B041E3"/>
    <w:rsid w:val="00B1161D"/>
    <w:rsid w:val="00B14B7D"/>
    <w:rsid w:val="00B1539B"/>
    <w:rsid w:val="00B16CAE"/>
    <w:rsid w:val="00B17B3D"/>
    <w:rsid w:val="00B32234"/>
    <w:rsid w:val="00B416AC"/>
    <w:rsid w:val="00B44716"/>
    <w:rsid w:val="00B471E4"/>
    <w:rsid w:val="00B50E43"/>
    <w:rsid w:val="00B538A0"/>
    <w:rsid w:val="00B55FF5"/>
    <w:rsid w:val="00B60D3A"/>
    <w:rsid w:val="00B6438B"/>
    <w:rsid w:val="00B65FCB"/>
    <w:rsid w:val="00B70924"/>
    <w:rsid w:val="00B71406"/>
    <w:rsid w:val="00B72AAE"/>
    <w:rsid w:val="00B8089F"/>
    <w:rsid w:val="00B83D5E"/>
    <w:rsid w:val="00B8525F"/>
    <w:rsid w:val="00B86029"/>
    <w:rsid w:val="00B862CE"/>
    <w:rsid w:val="00B875BB"/>
    <w:rsid w:val="00B875C1"/>
    <w:rsid w:val="00B9029A"/>
    <w:rsid w:val="00BA2733"/>
    <w:rsid w:val="00BA5C77"/>
    <w:rsid w:val="00BA6F66"/>
    <w:rsid w:val="00BC01A2"/>
    <w:rsid w:val="00BC3236"/>
    <w:rsid w:val="00BC47D9"/>
    <w:rsid w:val="00BC52C3"/>
    <w:rsid w:val="00BC674F"/>
    <w:rsid w:val="00BC6B3D"/>
    <w:rsid w:val="00BC7703"/>
    <w:rsid w:val="00BD30CD"/>
    <w:rsid w:val="00BE3641"/>
    <w:rsid w:val="00BF2BD5"/>
    <w:rsid w:val="00BF558F"/>
    <w:rsid w:val="00BF6FEA"/>
    <w:rsid w:val="00C031D4"/>
    <w:rsid w:val="00C05A7B"/>
    <w:rsid w:val="00C07F86"/>
    <w:rsid w:val="00C16A58"/>
    <w:rsid w:val="00C2132C"/>
    <w:rsid w:val="00C214A7"/>
    <w:rsid w:val="00C21A92"/>
    <w:rsid w:val="00C23C69"/>
    <w:rsid w:val="00C31F48"/>
    <w:rsid w:val="00C407ED"/>
    <w:rsid w:val="00C40EF0"/>
    <w:rsid w:val="00C56987"/>
    <w:rsid w:val="00C7187B"/>
    <w:rsid w:val="00C72348"/>
    <w:rsid w:val="00C8730A"/>
    <w:rsid w:val="00C91EAE"/>
    <w:rsid w:val="00C96175"/>
    <w:rsid w:val="00CA6A6E"/>
    <w:rsid w:val="00CB0C7F"/>
    <w:rsid w:val="00CB4335"/>
    <w:rsid w:val="00CC2AF7"/>
    <w:rsid w:val="00CC35DC"/>
    <w:rsid w:val="00CC630D"/>
    <w:rsid w:val="00CD7D82"/>
    <w:rsid w:val="00CE4179"/>
    <w:rsid w:val="00CE6A61"/>
    <w:rsid w:val="00CF4418"/>
    <w:rsid w:val="00CF7CDF"/>
    <w:rsid w:val="00D023CA"/>
    <w:rsid w:val="00D02F85"/>
    <w:rsid w:val="00D057E0"/>
    <w:rsid w:val="00D127C7"/>
    <w:rsid w:val="00D239A5"/>
    <w:rsid w:val="00D25458"/>
    <w:rsid w:val="00D27DBD"/>
    <w:rsid w:val="00D30F39"/>
    <w:rsid w:val="00D324E4"/>
    <w:rsid w:val="00D34BEF"/>
    <w:rsid w:val="00D367A4"/>
    <w:rsid w:val="00D40181"/>
    <w:rsid w:val="00D444E6"/>
    <w:rsid w:val="00D4573D"/>
    <w:rsid w:val="00D4700B"/>
    <w:rsid w:val="00D54CCC"/>
    <w:rsid w:val="00D556D3"/>
    <w:rsid w:val="00D55D3E"/>
    <w:rsid w:val="00D56A0D"/>
    <w:rsid w:val="00D6041F"/>
    <w:rsid w:val="00D64478"/>
    <w:rsid w:val="00D66B3C"/>
    <w:rsid w:val="00D739D4"/>
    <w:rsid w:val="00D7592C"/>
    <w:rsid w:val="00D8108D"/>
    <w:rsid w:val="00D814FD"/>
    <w:rsid w:val="00D97B36"/>
    <w:rsid w:val="00DA44B7"/>
    <w:rsid w:val="00DB7E4A"/>
    <w:rsid w:val="00DC06DE"/>
    <w:rsid w:val="00DC1194"/>
    <w:rsid w:val="00DC4674"/>
    <w:rsid w:val="00DC64A5"/>
    <w:rsid w:val="00DC7A9E"/>
    <w:rsid w:val="00DD4354"/>
    <w:rsid w:val="00DD658D"/>
    <w:rsid w:val="00DE29D2"/>
    <w:rsid w:val="00DE6C71"/>
    <w:rsid w:val="00DF01C6"/>
    <w:rsid w:val="00E06333"/>
    <w:rsid w:val="00E10A14"/>
    <w:rsid w:val="00E14FEB"/>
    <w:rsid w:val="00E227D0"/>
    <w:rsid w:val="00E22D7E"/>
    <w:rsid w:val="00E234A3"/>
    <w:rsid w:val="00E245D1"/>
    <w:rsid w:val="00E304CB"/>
    <w:rsid w:val="00E306AA"/>
    <w:rsid w:val="00E3233E"/>
    <w:rsid w:val="00E33938"/>
    <w:rsid w:val="00E3479C"/>
    <w:rsid w:val="00E37A3C"/>
    <w:rsid w:val="00E44AB4"/>
    <w:rsid w:val="00E44D9A"/>
    <w:rsid w:val="00E47AA9"/>
    <w:rsid w:val="00E50A5B"/>
    <w:rsid w:val="00E5363E"/>
    <w:rsid w:val="00E60B80"/>
    <w:rsid w:val="00E62824"/>
    <w:rsid w:val="00E6291E"/>
    <w:rsid w:val="00E63350"/>
    <w:rsid w:val="00E6693E"/>
    <w:rsid w:val="00E67997"/>
    <w:rsid w:val="00E7137D"/>
    <w:rsid w:val="00E74044"/>
    <w:rsid w:val="00E740DD"/>
    <w:rsid w:val="00E75793"/>
    <w:rsid w:val="00E81490"/>
    <w:rsid w:val="00E84341"/>
    <w:rsid w:val="00E91BC9"/>
    <w:rsid w:val="00EA7143"/>
    <w:rsid w:val="00EB160A"/>
    <w:rsid w:val="00EB4BE2"/>
    <w:rsid w:val="00EB624D"/>
    <w:rsid w:val="00EC09F9"/>
    <w:rsid w:val="00EC1356"/>
    <w:rsid w:val="00EC13F1"/>
    <w:rsid w:val="00EC6275"/>
    <w:rsid w:val="00EE2054"/>
    <w:rsid w:val="00EF7888"/>
    <w:rsid w:val="00F072FC"/>
    <w:rsid w:val="00F101A5"/>
    <w:rsid w:val="00F10E6B"/>
    <w:rsid w:val="00F117D1"/>
    <w:rsid w:val="00F12E54"/>
    <w:rsid w:val="00F15435"/>
    <w:rsid w:val="00F3028C"/>
    <w:rsid w:val="00F317EE"/>
    <w:rsid w:val="00F360A1"/>
    <w:rsid w:val="00F51B91"/>
    <w:rsid w:val="00F536DD"/>
    <w:rsid w:val="00F5632A"/>
    <w:rsid w:val="00F606B0"/>
    <w:rsid w:val="00F606EA"/>
    <w:rsid w:val="00F7678D"/>
    <w:rsid w:val="00F81EEA"/>
    <w:rsid w:val="00F9600F"/>
    <w:rsid w:val="00FA7655"/>
    <w:rsid w:val="00FA7C63"/>
    <w:rsid w:val="00FB14F9"/>
    <w:rsid w:val="00FB5D79"/>
    <w:rsid w:val="00FC3143"/>
    <w:rsid w:val="00FC40CE"/>
    <w:rsid w:val="00FE708A"/>
    <w:rsid w:val="00FF1BDB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360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77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0"/>
      <w:szCs w:val="20"/>
      <w:lang w:eastAsia="ar-SA"/>
    </w:rPr>
  </w:style>
  <w:style w:type="paragraph" w:customStyle="1" w:styleId="Iniiaiieoaeno2">
    <w:name w:val="Iniiaiie oaeno 2"/>
    <w:basedOn w:val="a"/>
    <w:rsid w:val="00C7187B"/>
    <w:pPr>
      <w:widowControl w:val="0"/>
      <w:suppressAutoHyphens/>
      <w:ind w:firstLine="567"/>
      <w:jc w:val="both"/>
    </w:pPr>
    <w:rPr>
      <w:sz w:val="28"/>
      <w:szCs w:val="20"/>
      <w:lang w:eastAsia="ar-SA"/>
    </w:rPr>
  </w:style>
  <w:style w:type="paragraph" w:customStyle="1" w:styleId="ConsPlusNormal">
    <w:name w:val="ConsPlusNormal"/>
    <w:rsid w:val="00C7187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3">
    <w:name w:val="Body Text"/>
    <w:basedOn w:val="a"/>
    <w:rsid w:val="00D54CCC"/>
    <w:pPr>
      <w:suppressAutoHyphens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D54CC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4">
    <w:name w:val="Таблицы (моноширинный)"/>
    <w:basedOn w:val="a"/>
    <w:next w:val="a"/>
    <w:rsid w:val="0083608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836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E633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5573</Words>
  <Characters>31769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37268</CharactersWithSpaces>
  <SharedDoc>false</SharedDoc>
  <HLinks>
    <vt:vector size="6" baseType="variant">
      <vt:variant>
        <vt:i4>2818066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sub_1322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474</cp:lastModifiedBy>
  <cp:revision>3</cp:revision>
  <cp:lastPrinted>2014-12-18T11:07:00Z</cp:lastPrinted>
  <dcterms:created xsi:type="dcterms:W3CDTF">2020-04-10T16:03:00Z</dcterms:created>
  <dcterms:modified xsi:type="dcterms:W3CDTF">2020-12-18T16:41:00Z</dcterms:modified>
</cp:coreProperties>
</file>