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E" w:rsidRPr="00D8142E" w:rsidRDefault="00D8142E" w:rsidP="00D8142E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</w:pPr>
      <w:r w:rsidRPr="00D8142E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>Федеральный закон от 30 марта 1999 г. N 52-ФЗ "О санитарно-эпидемиологическом благополучии населения" (с изменениями и дополнениями)</w:t>
      </w:r>
    </w:p>
    <w:p w:rsidR="00D8142E" w:rsidRPr="00D8142E" w:rsidRDefault="00D8142E" w:rsidP="00D8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Развернуть</w:t>
      </w:r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I. Общие положения (ст.ст. 1 - 7)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1. Основные понятия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2. Обеспечение санитарно-эпидемиологического благополучия населения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3. Законодательство в области обеспечения санитарно-эпидемиологического благополучия населения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4. Отношения, регулируемые настоящим Федеральным законом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5. Полномочия Российской Федерации в области обеспечения санитарно-эпидемиологического благополучия населения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6. Полномочия субъектов Российской Федерации в области обеспечения санитарно-эпидемиологического благополучия населения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7. (утратила силу)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1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 (ст.ст. 8 - 11)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8. Права граждан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9. Права индивидуальных предпринимателей и юридических лиц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10. Обязанности граждан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1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11. Обязанности индивидуальных предпринимателей и юридических лиц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2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III. Санитарно-эпидемиологические требования обеспечения безопасности среды обитания для здоровья человека (ст.ст. 12 - 28)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12. Санитарно-эпидемиологические требования к планировке и застройке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16. Санитарно-эпидемиологические требования к продукции, ввозимой на территорию Российской Федерации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17. Санитарно-эпидемиологические требования к организации питания населения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18. Санитарно-эпидемиологические требования к водным объектам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19. Санитарно-эпидемиологические требования к питьевой воде, а также к питьевому и хозяйственно-бытовому водоснабжению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2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21. Санитарно-эпидемиологические требования к почвам, содержанию территорий городских и сельских поселений, промышленных площадок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23. Санитарно-эпидемиологические требования к жилым помещениям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25. Санитарно-эпидемиологические требования к условиям труда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27. Санитарно-эпидемиологические требования к условиям работы с источниками физических факторов воздействия на человека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28. Санитарно-эпидемиологические требования к условиям отдыха и оздоровления детей, их воспитания и обучения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3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IV. Санитарно-противоэпидемические (профилактические) мероприятия (ст.ст. 29 - 36)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3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29. Организация и проведение санитарно-противоэпидемических (профилактических) мероприятий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30. Санитарная охрана территории Российской Федерации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31. Ограничительные мероприятия (карантин)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32. Производственный контроль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33. Меры в отношении больных инфекционными заболеваниями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34. Обязательные медицинские осмотры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35. Профилактические прививки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36. Гигиеническое воспитание и обучение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4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V. Государственное регулирование в области обеспечения санитарно-эпидемиологического благополучия населения (ст.ст. 37 - 45)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37. Государственное санитарно-эпидемиологическое нормирование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4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38. Разработка санитарных правил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39. Утверждение санитарных правил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40. Особенности лицензирования отдельных видов деятельности, представляющих потенциальную опасность для человека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41. Особенности сертификации отдельных видов продукции, работ и услуг, представляющих потенциальную опасность для человека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42. Санитарно-эпидемиологические экспертизы, расследования, обследования, исследования, испытания и иные виды оценок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43. Государственная регистрация веществ и продукции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44.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45. Социально-гигиенический мониторинг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6" name="open_img7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7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5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VI. Организация федерального государственного санитарно-эпидемиологического надзора (ст.ст. 46 - 54)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46. Организация федерального государственного санитарно-эпидемиологического надзора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5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47. Финансовое обеспечение органов, осуществляющих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49. Должностные лица, уполномоченные осуществлять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50. Права должностных лиц, осуществляющих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51. Полномочия главных государственных санитарных врачей и их заместителей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52. Обязанности должностных лиц, осуществляющих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6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53. Ответственность должностных лиц, осуществляющих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7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7" name="open_img8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8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68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VII. Ответственность за нарушение санитарного законодательства (ст.ст. 55 - 57)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69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55. Ответственность за нарушение санитарного законодательства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0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56 (утратила силу)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1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57. Гражданско-правовая ответственность за причинение вреда вследствие нарушения санитарного законодательства</w:t>
        </w:r>
      </w:hyperlink>
    </w:p>
    <w:p w:rsidR="00D8142E" w:rsidRPr="00D8142E" w:rsidRDefault="00D8142E" w:rsidP="00D8142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</w:rPr>
        <w:drawing>
          <wp:inline distT="0" distB="0" distL="0" distR="0">
            <wp:extent cx="57150" cy="76200"/>
            <wp:effectExtent l="19050" t="0" r="0" b="0"/>
            <wp:docPr id="8" name="open_img9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9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72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Глава VIII. Заключительные положения (ст.ст. 58 - 60)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3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58. Вступление в силу настоящего Федерального закона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4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 xml:space="preserve">Статья 59. О признании </w:t>
        </w:r>
        <w:proofErr w:type="gramStart"/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утратившими</w:t>
        </w:r>
        <w:proofErr w:type="gramEnd"/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 xml:space="preserve"> силу отдельных нормативных правовых актов в связи с принятием настоящего Федерального закона</w:t>
        </w:r>
      </w:hyperlink>
    </w:p>
    <w:p w:rsidR="00D8142E" w:rsidRPr="00D8142E" w:rsidRDefault="00D8142E" w:rsidP="00D8142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hyperlink r:id="rId75" w:history="1">
        <w:r w:rsidRPr="00D8142E">
          <w:rPr>
            <w:rFonts w:ascii="Times New Roman" w:eastAsia="Times New Roman" w:hAnsi="Times New Roman" w:cs="Times New Roman"/>
            <w:color w:val="22272F"/>
            <w:sz w:val="23"/>
            <w:u w:val="single"/>
          </w:rPr>
          <w:t>Статья 60. О приведении нормативных правовых актов в соответствие с настоящим Федеральным законом</w:t>
        </w:r>
      </w:hyperlink>
    </w:p>
    <w:p w:rsidR="00D8142E" w:rsidRPr="00D8142E" w:rsidRDefault="00D8142E" w:rsidP="00D81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bookmarkStart w:id="0" w:name="text"/>
      <w:bookmarkEnd w:id="0"/>
      <w:r w:rsidRPr="00D8142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Федеральный закон от 30 марта 1999 г. N 52-ФЗ</w:t>
      </w:r>
      <w:r w:rsidRPr="00D8142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br/>
        <w:t>"О санитарно-эпидемиологическом благополучии населения"</w:t>
      </w:r>
    </w:p>
    <w:p w:rsidR="00D8142E" w:rsidRPr="00D8142E" w:rsidRDefault="00D8142E" w:rsidP="00D8142E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D8142E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от</w:t>
      </w:r>
      <w:proofErr w:type="gramEnd"/>
      <w:r w:rsidRPr="00D8142E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: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30 декабря 2001 г., 10 января, 30 июня 2003 г., 22 августа 2004 г., 9 мая, 31 декабря 2005 г., 18, 29, 30 декабря 2006 г., 26 июня, 8 ноября, 1 декабря 2007 г., 12 июня, 14, 23 июля, 27 октября, 22, 30 декабря 2008 г., 28 сентября, 28 декабря 2010 г., 18, 19 июля, 7 декабря 2011 г., 5</w:t>
      </w:r>
      <w:proofErr w:type="gramEnd"/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, </w:t>
      </w:r>
      <w:proofErr w:type="gramStart"/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25 июня 2012 г., 2, 23 июля, 25 ноября 2013 г., 23 июня, 29 декабря 2014 г., 29 июня, 13 июля, 28 ноября 2015 г., 3 июля 2016 г., 1, 29 июля 2017 г., 18, 23 апреля, 19 июля, 3 августа 2018 г., 26 июля 2019 г., 13 июля 2020 г.</w:t>
      </w:r>
      <w:proofErr w:type="gramEnd"/>
    </w:p>
    <w:p w:rsidR="00D8142E" w:rsidRPr="00D8142E" w:rsidRDefault="00D8142E" w:rsidP="00D8142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См. </w:t>
      </w:r>
      <w:hyperlink r:id="rId76" w:history="1">
        <w:r w:rsidRPr="00D8142E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</w:rPr>
          <w:t>справку</w:t>
        </w:r>
      </w:hyperlink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 "</w:t>
      </w:r>
      <w:proofErr w:type="spellStart"/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Коронавирус</w:t>
      </w:r>
      <w:proofErr w:type="spellEnd"/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COVID-19"</w:t>
      </w:r>
    </w:p>
    <w:p w:rsidR="00D8142E" w:rsidRPr="00D8142E" w:rsidRDefault="00D8142E" w:rsidP="00D8142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Согласно </w:t>
      </w:r>
      <w:hyperlink r:id="rId77" w:anchor="block_245" w:history="1">
        <w:r w:rsidRPr="00D8142E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</w:rPr>
          <w:t>Федеральному закону</w:t>
        </w:r>
      </w:hyperlink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 от 22 декабря 2008 г. N 268-ФЗ положения настоящего Федерального закона в части оценки и подтверждения соответствия табачной продукции не применяются со дня </w:t>
      </w:r>
      <w:hyperlink r:id="rId78" w:anchor="block_241" w:history="1">
        <w:r w:rsidRPr="00D8142E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</w:rPr>
          <w:t>вступления в силу</w:t>
        </w:r>
      </w:hyperlink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 названного Федерального закона</w:t>
      </w:r>
    </w:p>
    <w:p w:rsidR="00D8142E" w:rsidRPr="00D8142E" w:rsidRDefault="00D8142E" w:rsidP="00D8142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D8142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Принят</w:t>
      </w:r>
      <w:proofErr w:type="gramEnd"/>
      <w:r w:rsidRPr="00D8142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Государственной Думой 12 марта 1999 года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proofErr w:type="gramStart"/>
      <w:r w:rsidRPr="00D8142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Одобрен</w:t>
      </w:r>
      <w:proofErr w:type="gramEnd"/>
      <w:r w:rsidRPr="00D8142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Советом Федерации 17 марта 1999 года</w:t>
      </w:r>
    </w:p>
    <w:p w:rsidR="00D8142E" w:rsidRPr="00D8142E" w:rsidRDefault="00D8142E" w:rsidP="00D8142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См. комментарии к настоящему Федеральному закону</w:t>
      </w:r>
    </w:p>
    <w:p w:rsidR="00D8142E" w:rsidRPr="00D8142E" w:rsidRDefault="00D8142E" w:rsidP="00D8142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D8142E" w:rsidRPr="00D8142E" w:rsidRDefault="00D8142E" w:rsidP="00D814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D8142E" w:rsidRPr="00D8142E" w:rsidRDefault="00D8142E" w:rsidP="00D8142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D8142E">
        <w:rPr>
          <w:rFonts w:ascii="Times New Roman" w:eastAsia="Times New Roman" w:hAnsi="Times New Roman" w:cs="Times New Roman"/>
          <w:color w:val="464C55"/>
          <w:sz w:val="24"/>
          <w:szCs w:val="24"/>
        </w:rPr>
        <w:t>См. комментарии к преамбуле настоящего Федерального закона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4"/>
        <w:gridCol w:w="4631"/>
      </w:tblGrid>
      <w:tr w:rsidR="00D8142E" w:rsidRPr="00D8142E" w:rsidTr="00D8142E">
        <w:tc>
          <w:tcPr>
            <w:tcW w:w="2500" w:type="pct"/>
            <w:shd w:val="clear" w:color="auto" w:fill="FFFFFF"/>
            <w:vAlign w:val="bottom"/>
            <w:hideMark/>
          </w:tcPr>
          <w:p w:rsidR="00D8142E" w:rsidRPr="00D8142E" w:rsidRDefault="00D8142E" w:rsidP="00D8142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2450" w:type="pct"/>
            <w:shd w:val="clear" w:color="auto" w:fill="FFFFFF"/>
            <w:vAlign w:val="bottom"/>
            <w:hideMark/>
          </w:tcPr>
          <w:p w:rsidR="00D8142E" w:rsidRPr="00D8142E" w:rsidRDefault="00D8142E" w:rsidP="00D8142E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Б.Ельцин</w:t>
            </w:r>
          </w:p>
        </w:tc>
      </w:tr>
    </w:tbl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Москва, Кремль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30 марта 1999 г.</w:t>
      </w:r>
    </w:p>
    <w:p w:rsidR="00D8142E" w:rsidRPr="00D8142E" w:rsidRDefault="00D8142E" w:rsidP="00D81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8142E">
        <w:rPr>
          <w:rFonts w:ascii="Times New Roman" w:eastAsia="Times New Roman" w:hAnsi="Times New Roman" w:cs="Times New Roman"/>
          <w:color w:val="22272F"/>
          <w:sz w:val="23"/>
          <w:szCs w:val="23"/>
        </w:rPr>
        <w:t>N 52-ФЗ</w:t>
      </w:r>
    </w:p>
    <w:p w:rsidR="008A0C84" w:rsidRDefault="008A0C84"/>
    <w:sectPr w:rsidR="008A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5F91"/>
    <w:multiLevelType w:val="multilevel"/>
    <w:tmpl w:val="83B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42E"/>
    <w:rsid w:val="008A0C84"/>
    <w:rsid w:val="00D8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81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814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8142E"/>
    <w:rPr>
      <w:color w:val="0000FF"/>
      <w:u w:val="single"/>
    </w:rPr>
  </w:style>
  <w:style w:type="paragraph" w:customStyle="1" w:styleId="s3">
    <w:name w:val="s_3"/>
    <w:basedOn w:val="a"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8142E"/>
  </w:style>
  <w:style w:type="paragraph" w:customStyle="1" w:styleId="s16">
    <w:name w:val="s_16"/>
    <w:basedOn w:val="a"/>
    <w:rsid w:val="00D8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116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3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0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0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15118/8b7b3c1c76e91f88d33c08b3736aa67a/" TargetMode="External"/><Relationship Id="rId18" Type="http://schemas.openxmlformats.org/officeDocument/2006/relationships/hyperlink" Target="https://base.garant.ru/12115118/3d3a9e2eb4f30c73ea6671464e2a54b5/" TargetMode="External"/><Relationship Id="rId26" Type="http://schemas.openxmlformats.org/officeDocument/2006/relationships/hyperlink" Target="https://base.garant.ru/12115118/a7b26eafd8fd23d18ca4410ac5359e0e/" TargetMode="External"/><Relationship Id="rId39" Type="http://schemas.openxmlformats.org/officeDocument/2006/relationships/hyperlink" Target="https://base.garant.ru/12115118/7a69fb6632f5876efd3160114758a106/" TargetMode="External"/><Relationship Id="rId21" Type="http://schemas.openxmlformats.org/officeDocument/2006/relationships/hyperlink" Target="https://base.garant.ru/12115118/b6e02e45ca70d110df0019b9fe339c70/" TargetMode="External"/><Relationship Id="rId34" Type="http://schemas.openxmlformats.org/officeDocument/2006/relationships/hyperlink" Target="https://base.garant.ru/12115118/53925f69af584b25346d0c0b3ee74ea1/" TargetMode="External"/><Relationship Id="rId42" Type="http://schemas.openxmlformats.org/officeDocument/2006/relationships/hyperlink" Target="https://base.garant.ru/12115118/b3975f01ce8b0eb0c9b11526d9b4c7bf/" TargetMode="External"/><Relationship Id="rId47" Type="http://schemas.openxmlformats.org/officeDocument/2006/relationships/hyperlink" Target="https://base.garant.ru/12115118/c74d6d7c95e27021146be056ebac8f37/" TargetMode="External"/><Relationship Id="rId50" Type="http://schemas.openxmlformats.org/officeDocument/2006/relationships/hyperlink" Target="https://base.garant.ru/12115118/478b4d0990e492511bea1e634e90a7b7/" TargetMode="External"/><Relationship Id="rId55" Type="http://schemas.openxmlformats.org/officeDocument/2006/relationships/hyperlink" Target="https://base.garant.ru/12115118/0add9c67393c4454d39a78904e0baac0/" TargetMode="External"/><Relationship Id="rId63" Type="http://schemas.openxmlformats.org/officeDocument/2006/relationships/hyperlink" Target="https://base.garant.ru/12115118/52578c3309a272ee8ad686a4e87a118f/" TargetMode="External"/><Relationship Id="rId68" Type="http://schemas.openxmlformats.org/officeDocument/2006/relationships/hyperlink" Target="https://base.garant.ru/12115118/ae5f9867312347a00f66bc08a4b4fa06/" TargetMode="External"/><Relationship Id="rId76" Type="http://schemas.openxmlformats.org/officeDocument/2006/relationships/hyperlink" Target="https://base.garant.ru/77467107/" TargetMode="External"/><Relationship Id="rId7" Type="http://schemas.openxmlformats.org/officeDocument/2006/relationships/hyperlink" Target="https://base.garant.ru/12115118/1cafb24d049dcd1e7707a22d98e9858f/" TargetMode="External"/><Relationship Id="rId71" Type="http://schemas.openxmlformats.org/officeDocument/2006/relationships/hyperlink" Target="https://base.garant.ru/12115118/089b4a5b96814c6974a9dc40194feaf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15118/31de5683116b8d79b08fa2d768e33df6/" TargetMode="External"/><Relationship Id="rId29" Type="http://schemas.openxmlformats.org/officeDocument/2006/relationships/hyperlink" Target="https://base.garant.ru/12115118/9e3305d0d08ff111955ebd93afd10878/" TargetMode="External"/><Relationship Id="rId11" Type="http://schemas.openxmlformats.org/officeDocument/2006/relationships/hyperlink" Target="https://base.garant.ru/12115118/5633a92d35b966c2ba2f1e859e7bdd69/" TargetMode="External"/><Relationship Id="rId24" Type="http://schemas.openxmlformats.org/officeDocument/2006/relationships/hyperlink" Target="https://base.garant.ru/12115118/36bfb7176e3e8bfebe718035887e4efc/" TargetMode="External"/><Relationship Id="rId32" Type="http://schemas.openxmlformats.org/officeDocument/2006/relationships/hyperlink" Target="https://base.garant.ru/12115118/74d7c78a3a1e33cef2750a2b7b35d2ed/" TargetMode="External"/><Relationship Id="rId37" Type="http://schemas.openxmlformats.org/officeDocument/2006/relationships/hyperlink" Target="https://base.garant.ru/12115118/53070549816cbd8f006da724de818c2e/" TargetMode="External"/><Relationship Id="rId40" Type="http://schemas.openxmlformats.org/officeDocument/2006/relationships/hyperlink" Target="https://base.garant.ru/12115118/7d6bbe1829627ce93319dc72963759a2/" TargetMode="External"/><Relationship Id="rId45" Type="http://schemas.openxmlformats.org/officeDocument/2006/relationships/hyperlink" Target="https://base.garant.ru/12115118/5cb260c13bb77991855d9c76f8d1d4c8/" TargetMode="External"/><Relationship Id="rId53" Type="http://schemas.openxmlformats.org/officeDocument/2006/relationships/hyperlink" Target="https://base.garant.ru/12115118/43c951d8803e4d3c0a4d98e76e8fcc55/" TargetMode="External"/><Relationship Id="rId58" Type="http://schemas.openxmlformats.org/officeDocument/2006/relationships/hyperlink" Target="https://base.garant.ru/12115118/363aa18e6c32ff15fa5ec3b09cbefbf6/" TargetMode="External"/><Relationship Id="rId66" Type="http://schemas.openxmlformats.org/officeDocument/2006/relationships/hyperlink" Target="https://base.garant.ru/12115118/9d6506b7354f91b33cd5839dca900db1/" TargetMode="External"/><Relationship Id="rId74" Type="http://schemas.openxmlformats.org/officeDocument/2006/relationships/hyperlink" Target="https://base.garant.ru/12115118/cfd6802f4ab1cd4e025322c20eb55836/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base.garant.ru/12115118/92409a09f2fd78349ae7c7f2064bf25a/" TargetMode="External"/><Relationship Id="rId10" Type="http://schemas.openxmlformats.org/officeDocument/2006/relationships/hyperlink" Target="https://base.garant.ru/12115118/1b93c134b90c6071b4dc3f495464b753/" TargetMode="External"/><Relationship Id="rId19" Type="http://schemas.openxmlformats.org/officeDocument/2006/relationships/hyperlink" Target="https://base.garant.ru/12115118/9d78f2e21a0e8d6e5a75ac4e4a939832/" TargetMode="External"/><Relationship Id="rId31" Type="http://schemas.openxmlformats.org/officeDocument/2006/relationships/hyperlink" Target="https://base.garant.ru/12115118/94f5bf092e8d98af576ee351987de4f0/" TargetMode="External"/><Relationship Id="rId44" Type="http://schemas.openxmlformats.org/officeDocument/2006/relationships/hyperlink" Target="https://base.garant.ru/12115118/caed1f338455c425853a4f32b00aa739/" TargetMode="External"/><Relationship Id="rId52" Type="http://schemas.openxmlformats.org/officeDocument/2006/relationships/hyperlink" Target="https://base.garant.ru/12115118/6f6a564ac5dc1fa713a326239c5c2f5d/" TargetMode="External"/><Relationship Id="rId60" Type="http://schemas.openxmlformats.org/officeDocument/2006/relationships/hyperlink" Target="https://base.garant.ru/12115118/5e3f4552c4492864f1b82719a9038637/" TargetMode="External"/><Relationship Id="rId65" Type="http://schemas.openxmlformats.org/officeDocument/2006/relationships/hyperlink" Target="https://base.garant.ru/12115118/5f8ae450aa10a78f0b0005a38b5989df/" TargetMode="External"/><Relationship Id="rId73" Type="http://schemas.openxmlformats.org/officeDocument/2006/relationships/hyperlink" Target="https://base.garant.ru/12115118/5f5aeb9844a3cec55dca4cf7554741a3/" TargetMode="External"/><Relationship Id="rId78" Type="http://schemas.openxmlformats.org/officeDocument/2006/relationships/hyperlink" Target="https://base.garant.ru/12164162/7b14d2c2dfc862f67bd2c3471bf87b3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15118/5ac206a89ea76855804609cd950fcaf7/" TargetMode="External"/><Relationship Id="rId14" Type="http://schemas.openxmlformats.org/officeDocument/2006/relationships/hyperlink" Target="https://base.garant.ru/12115118/e88847e78ccd9fdb54482c7fa15982bf/" TargetMode="External"/><Relationship Id="rId22" Type="http://schemas.openxmlformats.org/officeDocument/2006/relationships/hyperlink" Target="https://base.garant.ru/12115118/4d6cc5b8235f826b2c67847b967f8695/" TargetMode="External"/><Relationship Id="rId27" Type="http://schemas.openxmlformats.org/officeDocument/2006/relationships/hyperlink" Target="https://base.garant.ru/12115118/a573badcfa856325a7f6c5597efaaedf/" TargetMode="External"/><Relationship Id="rId30" Type="http://schemas.openxmlformats.org/officeDocument/2006/relationships/hyperlink" Target="https://base.garant.ru/12115118/b5dae26bebf2908c0e8dd3b8a66868fe/" TargetMode="External"/><Relationship Id="rId35" Type="http://schemas.openxmlformats.org/officeDocument/2006/relationships/hyperlink" Target="https://base.garant.ru/12115118/3ac805f6d87af32d44de92b042d51285/" TargetMode="External"/><Relationship Id="rId43" Type="http://schemas.openxmlformats.org/officeDocument/2006/relationships/hyperlink" Target="https://base.garant.ru/12115118/79232c367b45a2128d6a8d7ae0217075/" TargetMode="External"/><Relationship Id="rId48" Type="http://schemas.openxmlformats.org/officeDocument/2006/relationships/hyperlink" Target="https://base.garant.ru/12115118/9db18ed28bd6c0256461e303941d7e7a/" TargetMode="External"/><Relationship Id="rId56" Type="http://schemas.openxmlformats.org/officeDocument/2006/relationships/hyperlink" Target="https://base.garant.ru/12115118/c7f0164139c159e5c4e7786790ae469d/" TargetMode="External"/><Relationship Id="rId64" Type="http://schemas.openxmlformats.org/officeDocument/2006/relationships/hyperlink" Target="https://base.garant.ru/12115118/afa6a9ba04392e1cfe1c09aeb8a7e5f4/" TargetMode="External"/><Relationship Id="rId69" Type="http://schemas.openxmlformats.org/officeDocument/2006/relationships/hyperlink" Target="https://base.garant.ru/12115118/0dacf58504c4847f1a1635db72279562/" TargetMode="External"/><Relationship Id="rId77" Type="http://schemas.openxmlformats.org/officeDocument/2006/relationships/hyperlink" Target="https://base.garant.ru/12164162/7b14d2c2dfc862f67bd2c3471bf87b3f/" TargetMode="External"/><Relationship Id="rId8" Type="http://schemas.openxmlformats.org/officeDocument/2006/relationships/hyperlink" Target="https://base.garant.ru/12115118/741609f9002bd54a24e5c49cb5af953b/" TargetMode="External"/><Relationship Id="rId51" Type="http://schemas.openxmlformats.org/officeDocument/2006/relationships/hyperlink" Target="https://base.garant.ru/12115118/f9b0119a4fce7561a213cdc9af189098/" TargetMode="External"/><Relationship Id="rId72" Type="http://schemas.openxmlformats.org/officeDocument/2006/relationships/hyperlink" Target="https://base.garant.ru/12115118/8e1131d10a4b42bb0e1e727bdc857a69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ase.garant.ru/12115118/8546700a5de05256632e27c9205fe511/" TargetMode="External"/><Relationship Id="rId17" Type="http://schemas.openxmlformats.org/officeDocument/2006/relationships/hyperlink" Target="https://base.garant.ru/12115118/493aff9450b0b89b29b367693300b74a/" TargetMode="External"/><Relationship Id="rId25" Type="http://schemas.openxmlformats.org/officeDocument/2006/relationships/hyperlink" Target="https://base.garant.ru/12115118/7a58987b486424ad79b62aa427dab1df/" TargetMode="External"/><Relationship Id="rId33" Type="http://schemas.openxmlformats.org/officeDocument/2006/relationships/hyperlink" Target="https://base.garant.ru/12115118/7b14d2c2dfc862f67bd2c3471bf87b3f/" TargetMode="External"/><Relationship Id="rId38" Type="http://schemas.openxmlformats.org/officeDocument/2006/relationships/hyperlink" Target="https://base.garant.ru/12115118/bab98b384321e6e745a56f88cbbe0486/" TargetMode="External"/><Relationship Id="rId46" Type="http://schemas.openxmlformats.org/officeDocument/2006/relationships/hyperlink" Target="https://base.garant.ru/12115118/d83dadc1d9eb82a4be83885f2efeee52/" TargetMode="External"/><Relationship Id="rId59" Type="http://schemas.openxmlformats.org/officeDocument/2006/relationships/hyperlink" Target="https://base.garant.ru/12115118/0eef7b353fcd1e431bd36a533e32c19f/" TargetMode="External"/><Relationship Id="rId67" Type="http://schemas.openxmlformats.org/officeDocument/2006/relationships/hyperlink" Target="https://base.garant.ru/12115118/ff9fa08d419e8a3992b637ce02f95752/" TargetMode="External"/><Relationship Id="rId20" Type="http://schemas.openxmlformats.org/officeDocument/2006/relationships/hyperlink" Target="https://base.garant.ru/12115118/daf75cc17d0d1b8b796480bc59f740b8/" TargetMode="External"/><Relationship Id="rId41" Type="http://schemas.openxmlformats.org/officeDocument/2006/relationships/hyperlink" Target="https://base.garant.ru/12115118/802464714d4d10a819efb803557e9689/" TargetMode="External"/><Relationship Id="rId54" Type="http://schemas.openxmlformats.org/officeDocument/2006/relationships/hyperlink" Target="https://base.garant.ru/12115118/972fd564a6e3598bb31ccdc27b33ca68/" TargetMode="External"/><Relationship Id="rId62" Type="http://schemas.openxmlformats.org/officeDocument/2006/relationships/hyperlink" Target="https://base.garant.ru/12115118/07bdd21ab547687f72d1294bbd35ef3e/" TargetMode="External"/><Relationship Id="rId70" Type="http://schemas.openxmlformats.org/officeDocument/2006/relationships/hyperlink" Target="https://base.garant.ru/12115118/2b6ebde936316453fb0f8db9c6ad7e2c/" TargetMode="External"/><Relationship Id="rId75" Type="http://schemas.openxmlformats.org/officeDocument/2006/relationships/hyperlink" Target="https://base.garant.ru/12115118/21a69d564a3ae054d908867940facd2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15118/89300effb84a59912210b23abe10a68f/" TargetMode="External"/><Relationship Id="rId15" Type="http://schemas.openxmlformats.org/officeDocument/2006/relationships/hyperlink" Target="https://base.garant.ru/12115118/948c9c0734b6e944a4727660f2d5a027/" TargetMode="External"/><Relationship Id="rId23" Type="http://schemas.openxmlformats.org/officeDocument/2006/relationships/hyperlink" Target="https://base.garant.ru/12115118/888134b28b1397ffae87a0ab1e117954/" TargetMode="External"/><Relationship Id="rId28" Type="http://schemas.openxmlformats.org/officeDocument/2006/relationships/hyperlink" Target="https://base.garant.ru/12115118/95ef042b11da42ac166eeedeb998f688/" TargetMode="External"/><Relationship Id="rId36" Type="http://schemas.openxmlformats.org/officeDocument/2006/relationships/hyperlink" Target="https://base.garant.ru/12115118/3e01a7fa47957b2f627d012fe630f5c6/" TargetMode="External"/><Relationship Id="rId49" Type="http://schemas.openxmlformats.org/officeDocument/2006/relationships/hyperlink" Target="https://base.garant.ru/12115118/31c8140a2e1dc585c5111b6d2281821d/" TargetMode="External"/><Relationship Id="rId57" Type="http://schemas.openxmlformats.org/officeDocument/2006/relationships/hyperlink" Target="https://base.garant.ru/12115118/2cb9bddea07f9dfceecebba9d5bb63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2163</Words>
  <Characters>12331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2020-09-02T05:46:00Z</dcterms:created>
  <dcterms:modified xsi:type="dcterms:W3CDTF">2020-09-02T05:47:00Z</dcterms:modified>
</cp:coreProperties>
</file>